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4C235C" w:rsidTr="004C235C">
        <w:trPr>
          <w:trHeight w:val="1985"/>
        </w:trPr>
        <w:tc>
          <w:tcPr>
            <w:tcW w:w="4258" w:type="dxa"/>
            <w:hideMark/>
          </w:tcPr>
          <w:p w:rsidR="004C235C" w:rsidRDefault="004C235C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4C235C" w:rsidRDefault="004C235C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4C235C" w:rsidRDefault="004C235C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4C235C" w:rsidRDefault="004C235C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4C235C" w:rsidRDefault="004C235C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F639E4" w:rsidRPr="00161184" w:rsidRDefault="00F639E4" w:rsidP="004C235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FE5A5F" w:rsidRDefault="00FE5A5F" w:rsidP="00FE5A5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Переоформлення</w:t>
      </w:r>
      <w:r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FE5A5F" w:rsidRPr="00B770A8" w:rsidRDefault="00FE5A5F" w:rsidP="00FE5A5F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FE5A5F" w:rsidRPr="004B4601" w:rsidTr="004C235C">
        <w:trPr>
          <w:jc w:val="center"/>
        </w:trPr>
        <w:tc>
          <w:tcPr>
            <w:tcW w:w="10349" w:type="dxa"/>
            <w:gridSpan w:val="3"/>
            <w:vAlign w:val="center"/>
          </w:tcPr>
          <w:p w:rsidR="00FE5A5F" w:rsidRPr="009A7BC8" w:rsidRDefault="00FE5A5F" w:rsidP="0063652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FE5A5F" w:rsidRPr="004B4601" w:rsidTr="004C235C">
        <w:trPr>
          <w:trHeight w:val="285"/>
          <w:jc w:val="center"/>
        </w:trPr>
        <w:tc>
          <w:tcPr>
            <w:tcW w:w="568" w:type="dxa"/>
          </w:tcPr>
          <w:p w:rsidR="00FE5A5F" w:rsidRPr="009A7BC8" w:rsidRDefault="00FE5A5F" w:rsidP="006365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FE5A5F" w:rsidRPr="009A7BC8" w:rsidRDefault="00FE5A5F" w:rsidP="0063652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FE5A5F" w:rsidRPr="0051266E" w:rsidRDefault="00FE5A5F" w:rsidP="00466FAC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FE5A5F" w:rsidRPr="004B4601" w:rsidTr="004C235C">
        <w:trPr>
          <w:trHeight w:val="285"/>
          <w:jc w:val="center"/>
        </w:trPr>
        <w:tc>
          <w:tcPr>
            <w:tcW w:w="568" w:type="dxa"/>
          </w:tcPr>
          <w:p w:rsidR="00FE5A5F" w:rsidRPr="009A7BC8" w:rsidRDefault="00FE5A5F" w:rsidP="006365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FE5A5F" w:rsidRPr="009A7BC8" w:rsidRDefault="00FE5A5F" w:rsidP="0063652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87" w:type="dxa"/>
          </w:tcPr>
          <w:p w:rsidR="00FE5A5F" w:rsidRPr="0051266E" w:rsidRDefault="00FE5A5F" w:rsidP="006365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FE5A5F" w:rsidRPr="004B4601" w:rsidTr="004C235C">
        <w:trPr>
          <w:trHeight w:val="285"/>
          <w:jc w:val="center"/>
        </w:trPr>
        <w:tc>
          <w:tcPr>
            <w:tcW w:w="568" w:type="dxa"/>
          </w:tcPr>
          <w:p w:rsidR="00FE5A5F" w:rsidRPr="009A7BC8" w:rsidRDefault="00FE5A5F" w:rsidP="006365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FE5A5F" w:rsidRPr="009A7BC8" w:rsidRDefault="00FE5A5F" w:rsidP="0063652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9201A4" w:rsidRDefault="009201A4" w:rsidP="009201A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9201A4" w:rsidRDefault="009201A4" w:rsidP="009201A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FE5A5F" w:rsidRPr="0051266E" w:rsidRDefault="009201A4" w:rsidP="00466FAC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FE5A5F" w:rsidRPr="004B4601" w:rsidTr="004C235C">
        <w:trPr>
          <w:trHeight w:val="285"/>
          <w:jc w:val="center"/>
        </w:trPr>
        <w:tc>
          <w:tcPr>
            <w:tcW w:w="568" w:type="dxa"/>
          </w:tcPr>
          <w:p w:rsidR="00FE5A5F" w:rsidRPr="009A7BC8" w:rsidRDefault="00FE5A5F" w:rsidP="006365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FE5A5F" w:rsidRPr="009A7BC8" w:rsidRDefault="00FE5A5F" w:rsidP="0063652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FE5A5F" w:rsidRDefault="00FE5A5F" w:rsidP="006365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</w:p>
          <w:p w:rsidR="00FE5A5F" w:rsidRDefault="00FE5A5F" w:rsidP="006365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Тел./факс: (0412) 24-57-61</w:t>
            </w:r>
          </w:p>
          <w:p w:rsidR="00FE5A5F" w:rsidRPr="0051266E" w:rsidRDefault="00FE5A5F" w:rsidP="0063652C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5A5F" w:rsidRPr="004B4601" w:rsidTr="004C235C">
        <w:trPr>
          <w:jc w:val="center"/>
        </w:trPr>
        <w:tc>
          <w:tcPr>
            <w:tcW w:w="10349" w:type="dxa"/>
            <w:gridSpan w:val="3"/>
            <w:vAlign w:val="center"/>
          </w:tcPr>
          <w:p w:rsidR="00FE5A5F" w:rsidRPr="009A7BC8" w:rsidRDefault="00FE5A5F" w:rsidP="0063652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4C235C" w:rsidRPr="004B4601" w:rsidTr="004C235C">
        <w:trPr>
          <w:jc w:val="center"/>
        </w:trPr>
        <w:tc>
          <w:tcPr>
            <w:tcW w:w="568" w:type="dxa"/>
          </w:tcPr>
          <w:p w:rsidR="004C235C" w:rsidRPr="00E93AE7" w:rsidRDefault="004C235C" w:rsidP="004C235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4C235C" w:rsidRPr="00E93AE7" w:rsidRDefault="004C235C" w:rsidP="004C235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4C235C" w:rsidRPr="00D373D0" w:rsidRDefault="004C235C" w:rsidP="00466FAC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4C235C" w:rsidRPr="004B4601" w:rsidTr="004C235C">
        <w:trPr>
          <w:jc w:val="center"/>
        </w:trPr>
        <w:tc>
          <w:tcPr>
            <w:tcW w:w="568" w:type="dxa"/>
            <w:vAlign w:val="center"/>
          </w:tcPr>
          <w:p w:rsidR="004C235C" w:rsidRPr="00E93AE7" w:rsidRDefault="004C235C" w:rsidP="004C235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4C235C" w:rsidRPr="00E93AE7" w:rsidRDefault="004C235C" w:rsidP="004C235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4C235C" w:rsidRPr="009655B8" w:rsidRDefault="004C235C" w:rsidP="00466FAC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  10014 </w:t>
            </w:r>
          </w:p>
        </w:tc>
      </w:tr>
      <w:tr w:rsidR="004C235C" w:rsidRPr="004B4601" w:rsidTr="004C235C">
        <w:trPr>
          <w:jc w:val="center"/>
        </w:trPr>
        <w:tc>
          <w:tcPr>
            <w:tcW w:w="568" w:type="dxa"/>
          </w:tcPr>
          <w:p w:rsidR="004C235C" w:rsidRPr="00E93AE7" w:rsidRDefault="004C235C" w:rsidP="004C235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4C235C" w:rsidRPr="00E93AE7" w:rsidRDefault="004C235C" w:rsidP="004C235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D876FB" w:rsidRPr="009655B8" w:rsidRDefault="00D876FB" w:rsidP="00D876FB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Pr="009655B8">
              <w:rPr>
                <w:rFonts w:ascii="Times New Roman" w:hAnsi="Times New Roman"/>
                <w:iCs/>
                <w:sz w:val="24"/>
              </w:rPr>
              <w:t>.00 – 18.00</w:t>
            </w:r>
          </w:p>
          <w:p w:rsidR="00D876FB" w:rsidRPr="009655B8" w:rsidRDefault="00D876FB" w:rsidP="00D876FB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20.00</w:t>
            </w:r>
          </w:p>
          <w:p w:rsidR="00D876FB" w:rsidRDefault="00D876FB" w:rsidP="00D876FB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17.00 </w:t>
            </w:r>
          </w:p>
          <w:p w:rsidR="00D876FB" w:rsidRPr="009655B8" w:rsidRDefault="00D876FB" w:rsidP="00D876FB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8.00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15.00</w:t>
            </w:r>
          </w:p>
          <w:p w:rsidR="004C235C" w:rsidRPr="009655B8" w:rsidRDefault="00D876FB" w:rsidP="00466FAC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4C235C" w:rsidRPr="004B4601" w:rsidTr="004C235C">
        <w:trPr>
          <w:trHeight w:val="924"/>
          <w:jc w:val="center"/>
        </w:trPr>
        <w:tc>
          <w:tcPr>
            <w:tcW w:w="568" w:type="dxa"/>
          </w:tcPr>
          <w:p w:rsidR="004C235C" w:rsidRPr="00E93AE7" w:rsidRDefault="004C235C" w:rsidP="004C235C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4C235C" w:rsidRPr="00E93AE7" w:rsidRDefault="004C235C" w:rsidP="004C235C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4C235C" w:rsidRDefault="004C235C" w:rsidP="004C235C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4C235C" w:rsidRPr="00F82D61" w:rsidRDefault="004C235C" w:rsidP="004C235C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4C235C" w:rsidRPr="009655B8" w:rsidRDefault="00D041B6" w:rsidP="004C235C">
            <w:pPr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4C235C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FE5A5F" w:rsidRPr="004B4601" w:rsidTr="004C235C">
        <w:trPr>
          <w:jc w:val="center"/>
        </w:trPr>
        <w:tc>
          <w:tcPr>
            <w:tcW w:w="10349" w:type="dxa"/>
            <w:gridSpan w:val="3"/>
            <w:vAlign w:val="center"/>
          </w:tcPr>
          <w:p w:rsidR="00FE5A5F" w:rsidRPr="004B4601" w:rsidRDefault="00FE5A5F" w:rsidP="0063652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A350B6" w:rsidRDefault="00FE5A5F" w:rsidP="0063652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FE5A5F" w:rsidRPr="00DB5C92" w:rsidRDefault="00FE5A5F" w:rsidP="0063652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FE5A5F" w:rsidRDefault="00FE5A5F" w:rsidP="0063652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FE5A5F" w:rsidRPr="001A3041" w:rsidRDefault="00D041B6" w:rsidP="0063652C">
            <w:pPr>
              <w:pStyle w:val="a4"/>
              <w:jc w:val="both"/>
              <w:rPr>
                <w:rFonts w:ascii="Times New Roman" w:hAnsi="Times New Roman"/>
                <w:color w:val="0000FF"/>
                <w:sz w:val="24"/>
              </w:rPr>
            </w:pPr>
            <w:hyperlink r:id="rId9" w:history="1"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E5A5F" w:rsidRPr="001A3041">
                <w:rPr>
                  <w:rStyle w:val="a5"/>
                  <w:rFonts w:ascii="Times New Roman" w:hAnsi="Times New Roman"/>
                  <w:sz w:val="24"/>
                </w:rPr>
                <w:t>/5203-17</w:t>
              </w:r>
            </w:hyperlink>
          </w:p>
          <w:p w:rsidR="00FE5A5F" w:rsidRDefault="00FE5A5F" w:rsidP="003E03DA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FE5A5F" w:rsidRPr="00A350B6" w:rsidRDefault="00D041B6" w:rsidP="0063652C">
            <w:pPr>
              <w:pStyle w:val="a4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/2806-1</w:t>
              </w:r>
            </w:hyperlink>
            <w:r w:rsidR="00FE5A5F" w:rsidRPr="00A350B6">
              <w:rPr>
                <w:rFonts w:ascii="Times New Roman" w:hAnsi="Times New Roman"/>
                <w:color w:val="0000CC"/>
                <w:sz w:val="24"/>
                <w:u w:val="single"/>
              </w:rPr>
              <w:t>5</w:t>
            </w:r>
          </w:p>
          <w:p w:rsidR="00FE5A5F" w:rsidRDefault="00FE5A5F" w:rsidP="003E03DA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FE5A5F" w:rsidRPr="00A350B6" w:rsidRDefault="00D041B6" w:rsidP="0063652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  <w:p w:rsidR="00FE5A5F" w:rsidRDefault="00FE5A5F" w:rsidP="003E03DA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FE5A5F" w:rsidRPr="00A350B6" w:rsidRDefault="00D041B6" w:rsidP="0063652C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FE5A5F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</w:tc>
      </w:tr>
      <w:tr w:rsidR="00FE5A5F" w:rsidRPr="00E27BF8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F82D61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FE5A5F" w:rsidRPr="00F82D61" w:rsidRDefault="00FE5A5F" w:rsidP="0063652C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FE5A5F" w:rsidRDefault="00FE5A5F" w:rsidP="00636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Постанова Кабінету </w:t>
            </w:r>
            <w:r w:rsidR="003E03DA">
              <w:rPr>
                <w:rFonts w:ascii="Times New Roman" w:hAnsi="Times New Roman"/>
                <w:sz w:val="24"/>
              </w:rPr>
              <w:t xml:space="preserve">Міністрів України </w:t>
            </w:r>
            <w:r>
              <w:rPr>
                <w:rFonts w:ascii="Times New Roman" w:hAnsi="Times New Roman"/>
                <w:sz w:val="24"/>
              </w:rPr>
              <w:t>від 30.10.2013 № 801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переоформлення, видачі дубліката та анулювання зазначеного дозволу</w:t>
            </w:r>
            <w:r>
              <w:rPr>
                <w:rFonts w:ascii="Times New Roman" w:hAnsi="Times New Roman" w:cs="Times New Roman"/>
                <w:sz w:val="24"/>
              </w:rPr>
              <w:t>» (далі – Порядок)</w:t>
            </w:r>
          </w:p>
          <w:p w:rsidR="00FE5A5F" w:rsidRPr="00F82D61" w:rsidRDefault="00D041B6" w:rsidP="0063652C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E5A5F" w:rsidRPr="00F82D61">
                <w:rPr>
                  <w:rStyle w:val="a5"/>
                  <w:rFonts w:ascii="Times New Roman" w:hAnsi="Times New Roman"/>
                  <w:sz w:val="24"/>
                </w:rPr>
                <w:t>/801-2013</w:t>
              </w:r>
            </w:hyperlink>
            <w:r w:rsidR="00FE5A5F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FE5A5F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FE5A5F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FE5A5F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FE5A5F" w:rsidRPr="004B4601" w:rsidTr="004C235C">
        <w:trPr>
          <w:trHeight w:val="273"/>
          <w:jc w:val="center"/>
        </w:trPr>
        <w:tc>
          <w:tcPr>
            <w:tcW w:w="10349" w:type="dxa"/>
            <w:gridSpan w:val="3"/>
            <w:vAlign w:val="center"/>
          </w:tcPr>
          <w:p w:rsidR="00FE5A5F" w:rsidRPr="008E7DB3" w:rsidRDefault="00FE5A5F" w:rsidP="0063652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FE5A5F" w:rsidRPr="004B4601" w:rsidTr="004C235C">
        <w:trPr>
          <w:trHeight w:val="1968"/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F82D61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FE5A5F" w:rsidRDefault="00F663C6" w:rsidP="0063652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FE5A5F">
              <w:rPr>
                <w:rFonts w:ascii="Times New Roman" w:hAnsi="Times New Roman" w:cs="Times New Roman"/>
                <w:sz w:val="24"/>
              </w:rPr>
              <w:t xml:space="preserve">Заява про </w:t>
            </w:r>
            <w:r>
              <w:rPr>
                <w:rFonts w:ascii="Times New Roman" w:hAnsi="Times New Roman" w:cs="Times New Roman"/>
                <w:sz w:val="24"/>
              </w:rPr>
              <w:t>переоформлення</w:t>
            </w:r>
            <w:r w:rsidR="00FE5A5F">
              <w:rPr>
                <w:rFonts w:ascii="Times New Roman" w:hAnsi="Times New Roman" w:cs="Times New Roman"/>
                <w:sz w:val="24"/>
              </w:rPr>
              <w:t xml:space="preserve"> дозволу на спеціальне     використання водних біоресурсів у рибогосподарських водних об’єктах (їх частинах) </w:t>
            </w:r>
            <w:r>
              <w:rPr>
                <w:rFonts w:ascii="Times New Roman" w:hAnsi="Times New Roman" w:cs="Times New Roman"/>
                <w:sz w:val="24"/>
              </w:rPr>
              <w:t>та дозвіл, що підлягає переоформленню;</w:t>
            </w:r>
          </w:p>
          <w:p w:rsidR="00F663C6" w:rsidRDefault="00A33208" w:rsidP="00F663C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Д</w:t>
            </w:r>
            <w:r w:rsidR="00F663C6">
              <w:rPr>
                <w:rFonts w:ascii="Times New Roman" w:hAnsi="Times New Roman" w:cs="Times New Roman"/>
                <w:sz w:val="24"/>
              </w:rPr>
              <w:t>окумент, що підтверджує зазначені у заяві про переоформлення дозволу на спеціальне використання водних біоресурсів у рибогосподарських водних об’єктах (їх частинах), зміни;</w:t>
            </w:r>
          </w:p>
          <w:p w:rsidR="00FE5A5F" w:rsidRPr="00DB5C92" w:rsidRDefault="00FE5A5F" w:rsidP="0063652C">
            <w:pPr>
              <w:pStyle w:val="a4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  <w:vAlign w:val="center"/>
          </w:tcPr>
          <w:p w:rsidR="00FE5A5F" w:rsidRPr="00E956C9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FE5A5F" w:rsidRDefault="00FE5A5F" w:rsidP="00FE5A5F">
            <w:pPr>
              <w:pStyle w:val="a4"/>
              <w:numPr>
                <w:ilvl w:val="0"/>
                <w:numId w:val="3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FE5A5F" w:rsidRPr="004B4601" w:rsidRDefault="00A33208" w:rsidP="00FE5A5F">
            <w:pPr>
              <w:pStyle w:val="a4"/>
              <w:numPr>
                <w:ilvl w:val="0"/>
                <w:numId w:val="3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E5A5F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E5A5F" w:rsidRPr="00E956C9" w:rsidRDefault="00FE5A5F" w:rsidP="0063652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87" w:type="dxa"/>
            <w:vAlign w:val="center"/>
          </w:tcPr>
          <w:p w:rsidR="00FE5A5F" w:rsidRPr="004B4601" w:rsidRDefault="00FE5A5F" w:rsidP="0063652C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E956C9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FE5A5F" w:rsidRPr="004B4601" w:rsidRDefault="00FE5A5F" w:rsidP="00F663C6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Протягом </w:t>
            </w:r>
            <w:r w:rsidR="00F663C6">
              <w:rPr>
                <w:rFonts w:ascii="Times New Roman" w:hAnsi="Times New Roman"/>
                <w:sz w:val="24"/>
              </w:rPr>
              <w:t>двох</w:t>
            </w:r>
            <w:r>
              <w:rPr>
                <w:rFonts w:ascii="Times New Roman" w:hAnsi="Times New Roman"/>
                <w:sz w:val="24"/>
              </w:rPr>
              <w:t xml:space="preserve"> робочих днів з </w:t>
            </w:r>
            <w:r w:rsidR="00F663C6">
              <w:rPr>
                <w:rFonts w:ascii="Times New Roman" w:hAnsi="Times New Roman"/>
                <w:sz w:val="24"/>
              </w:rPr>
              <w:t>дати одержання заяви про переоформлення дозволу та документів, що додаються до неї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2C60A7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2C60A7">
              <w:rPr>
                <w:rFonts w:ascii="Times New Roman" w:hAnsi="Times New Roman"/>
                <w:b/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vAlign w:val="center"/>
          </w:tcPr>
          <w:p w:rsidR="00FE5A5F" w:rsidRDefault="00FE5A5F" w:rsidP="00FE5A5F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0" w:name="n382"/>
            <w:bookmarkEnd w:id="0"/>
            <w:r>
              <w:t xml:space="preserve">1) </w:t>
            </w:r>
            <w:r w:rsidRPr="00F53140">
              <w:t>Подання</w:t>
            </w:r>
            <w:r w:rsidRPr="002C60A7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неповного пакету документів, необхідних для </w:t>
            </w:r>
            <w:r w:rsidR="00F663C6">
              <w:rPr>
                <w:color w:val="000000"/>
              </w:rPr>
              <w:t>переоформле</w:t>
            </w:r>
            <w:r>
              <w:rPr>
                <w:color w:val="000000"/>
              </w:rPr>
              <w:t>ння дозволу;</w:t>
            </w:r>
          </w:p>
          <w:p w:rsidR="00FE5A5F" w:rsidRPr="00821B8E" w:rsidRDefault="00A33208" w:rsidP="00F663C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2) В</w:t>
            </w:r>
            <w:r w:rsidR="00FE5A5F">
              <w:rPr>
                <w:color w:val="000000"/>
              </w:rPr>
              <w:t>иявлення в поданих документах недостовірних відомостей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FE5A5F" w:rsidRPr="002C60A7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FE5A5F" w:rsidRDefault="00F663C6" w:rsidP="00F663C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Переоформлений д</w:t>
            </w:r>
            <w:r w:rsidR="00FE5A5F">
              <w:t xml:space="preserve">озвіл на спеціальне використання водних біоресурсів у рибогосподарських водних об’єктах (їх частинах) </w:t>
            </w:r>
          </w:p>
        </w:tc>
      </w:tr>
      <w:tr w:rsidR="00FE5A5F" w:rsidRPr="004B4601" w:rsidTr="004C235C">
        <w:trPr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E5A5F" w:rsidRPr="00474BB9" w:rsidRDefault="00FE5A5F" w:rsidP="0063652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FE5A5F" w:rsidRPr="00474BB9" w:rsidRDefault="00FE5A5F" w:rsidP="00FE5A5F">
            <w:pPr>
              <w:pStyle w:val="a4"/>
              <w:numPr>
                <w:ilvl w:val="0"/>
                <w:numId w:val="5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E5A5F" w:rsidRPr="003E0E56" w:rsidRDefault="00A33208" w:rsidP="00FE5A5F">
            <w:pPr>
              <w:pStyle w:val="a4"/>
              <w:numPr>
                <w:ilvl w:val="0"/>
                <w:numId w:val="5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E5A5F">
              <w:rPr>
                <w:rFonts w:ascii="Times New Roman" w:hAnsi="Times New Roman" w:cs="Times New Roman"/>
                <w:sz w:val="24"/>
              </w:rPr>
              <w:t xml:space="preserve">оштовим відправленням з описом вкладення </w:t>
            </w:r>
          </w:p>
        </w:tc>
      </w:tr>
      <w:tr w:rsidR="00FE5A5F" w:rsidTr="004C235C">
        <w:trPr>
          <w:trHeight w:val="485"/>
          <w:jc w:val="center"/>
        </w:trPr>
        <w:tc>
          <w:tcPr>
            <w:tcW w:w="568" w:type="dxa"/>
          </w:tcPr>
          <w:p w:rsidR="00FE5A5F" w:rsidRPr="008E7DB3" w:rsidRDefault="00FE5A5F" w:rsidP="006365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</w:tcPr>
          <w:p w:rsidR="00FE5A5F" w:rsidRPr="00474BB9" w:rsidRDefault="00FE5A5F" w:rsidP="0063652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FE5A5F" w:rsidRPr="004B4601" w:rsidRDefault="00F663C6" w:rsidP="0063652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 дії переоформленого дозволу не може перевищувати строку дії, зазначеного у дозволі, що переоформлений</w:t>
            </w:r>
          </w:p>
        </w:tc>
      </w:tr>
    </w:tbl>
    <w:p w:rsidR="00741CDC" w:rsidRPr="00161184" w:rsidRDefault="00741CDC" w:rsidP="00741CD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C7" w:rsidRDefault="00140DC7"/>
    <w:p w:rsidR="00E37AC9" w:rsidRPr="0063652C" w:rsidRDefault="00E37AC9" w:rsidP="00E37AC9">
      <w:pPr>
        <w:rPr>
          <w:rFonts w:ascii="Times New Roman" w:hAnsi="Times New Roman" w:cs="Times New Roman"/>
          <w:b/>
          <w:kern w:val="2"/>
          <w:sz w:val="24"/>
        </w:rPr>
      </w:pPr>
      <w:r w:rsidRPr="0063652C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E37AC9" w:rsidRPr="0063652C" w:rsidRDefault="00E37AC9" w:rsidP="00E37AC9">
      <w:pPr>
        <w:rPr>
          <w:rFonts w:ascii="Times New Roman" w:hAnsi="Times New Roman" w:cs="Times New Roman"/>
          <w:b/>
          <w:sz w:val="24"/>
        </w:rPr>
      </w:pPr>
      <w:r w:rsidRPr="0063652C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     </w:t>
      </w:r>
      <w:r w:rsidR="0063652C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63652C">
        <w:rPr>
          <w:rFonts w:ascii="Times New Roman" w:hAnsi="Times New Roman" w:cs="Times New Roman"/>
          <w:b/>
          <w:sz w:val="24"/>
        </w:rPr>
        <w:t xml:space="preserve">               Л.І.Гребенчук</w:t>
      </w:r>
    </w:p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97452B" w:rsidTr="006B6222">
        <w:trPr>
          <w:trHeight w:val="1985"/>
        </w:trPr>
        <w:tc>
          <w:tcPr>
            <w:tcW w:w="4258" w:type="dxa"/>
            <w:hideMark/>
          </w:tcPr>
          <w:p w:rsidR="0097452B" w:rsidRDefault="0097452B" w:rsidP="006B6222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lastRenderedPageBreak/>
              <w:t>ЗАТВЕРДЖЕНО</w:t>
            </w:r>
          </w:p>
          <w:p w:rsidR="0097452B" w:rsidRDefault="0097452B" w:rsidP="006B6222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97452B" w:rsidRDefault="0097452B" w:rsidP="006B6222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97452B" w:rsidRDefault="0097452B" w:rsidP="006B6222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97452B" w:rsidRDefault="0097452B" w:rsidP="006B6222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15353E" w:rsidRDefault="0015353E" w:rsidP="0097452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C96DF7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4745B2" w:rsidRDefault="004745B2" w:rsidP="004745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Переоформлення</w:t>
      </w:r>
      <w:r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4745B2" w:rsidRPr="00B770A8" w:rsidRDefault="004745B2" w:rsidP="004745B2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96175F" w:rsidRPr="0015353E" w:rsidTr="0097452B">
        <w:trPr>
          <w:jc w:val="center"/>
        </w:trPr>
        <w:tc>
          <w:tcPr>
            <w:tcW w:w="559" w:type="dxa"/>
            <w:vAlign w:val="center"/>
          </w:tcPr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96175F" w:rsidRPr="0015353E" w:rsidRDefault="0096175F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E862B4" w:rsidRPr="00AB068B" w:rsidTr="0097452B">
        <w:trPr>
          <w:jc w:val="center"/>
        </w:trPr>
        <w:tc>
          <w:tcPr>
            <w:tcW w:w="559" w:type="dxa"/>
          </w:tcPr>
          <w:p w:rsidR="00E862B4" w:rsidRPr="00C36C51" w:rsidRDefault="00E862B4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E862B4" w:rsidRPr="0096175F" w:rsidRDefault="00E862B4" w:rsidP="0097452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96175F">
              <w:rPr>
                <w:rFonts w:ascii="Times New Roman" w:hAnsi="Times New Roman" w:cs="Times New Roman"/>
                <w:sz w:val="24"/>
              </w:rPr>
              <w:t xml:space="preserve">Прийом від суб’єкта господарювання або уповноваженої ним особи </w:t>
            </w:r>
            <w:r w:rsidR="005D3C70">
              <w:rPr>
                <w:rFonts w:ascii="Times New Roman" w:hAnsi="Times New Roman" w:cs="Times New Roman"/>
                <w:sz w:val="24"/>
              </w:rPr>
              <w:t>документів для</w:t>
            </w:r>
            <w:r w:rsidRPr="0096175F">
              <w:rPr>
                <w:rFonts w:ascii="Times New Roman" w:hAnsi="Times New Roman" w:cs="Times New Roman"/>
                <w:sz w:val="24"/>
              </w:rPr>
              <w:t xml:space="preserve"> переоформлення дозволу на спеціальне використання водних біоресурсів у рибогосподарських водних об’єктах (їх частинах)</w:t>
            </w:r>
            <w:r w:rsidR="00CD43E3">
              <w:rPr>
                <w:rFonts w:ascii="Times New Roman" w:hAnsi="Times New Roman" w:cs="Times New Roman"/>
                <w:sz w:val="24"/>
              </w:rPr>
              <w:t xml:space="preserve"> (далі – дозволу).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862B4" w:rsidRPr="00AB068B" w:rsidRDefault="00E862B4" w:rsidP="0097452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E862B4" w:rsidRPr="00AB068B" w:rsidRDefault="00AB1728" w:rsidP="00CD4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862B4" w:rsidRPr="00AB068B" w:rsidRDefault="00E862B4" w:rsidP="00CD4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  <w:p w:rsidR="00E862B4" w:rsidRPr="00AB068B" w:rsidRDefault="00E862B4" w:rsidP="00CD4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B4" w:rsidRPr="00AB068B" w:rsidTr="0097452B">
        <w:trPr>
          <w:jc w:val="center"/>
        </w:trPr>
        <w:tc>
          <w:tcPr>
            <w:tcW w:w="559" w:type="dxa"/>
          </w:tcPr>
          <w:p w:rsidR="00E862B4" w:rsidRPr="00C36C51" w:rsidRDefault="00E862B4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E862B4" w:rsidRDefault="00E862B4" w:rsidP="0097452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документів</w:t>
            </w:r>
            <w:r w:rsidR="00123C60">
              <w:rPr>
                <w:rFonts w:ascii="Times New Roman" w:hAnsi="Times New Roman" w:cs="Times New Roman"/>
                <w:sz w:val="24"/>
              </w:rPr>
              <w:t xml:space="preserve"> для переоформлення дозволу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204">
              <w:rPr>
                <w:rFonts w:ascii="Times New Roman" w:hAnsi="Times New Roman" w:cs="Times New Roman"/>
                <w:sz w:val="24"/>
              </w:rPr>
              <w:t>уповноваженому представнику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Управління Державного агентства 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E862B4" w:rsidRDefault="00E862B4" w:rsidP="0097452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</w:tcPr>
          <w:p w:rsidR="00E862B4" w:rsidRDefault="00E862B4" w:rsidP="00CD43E3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862B4" w:rsidRDefault="00E862B4" w:rsidP="00CD4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559" w:type="dxa"/>
          </w:tcPr>
          <w:p w:rsidR="00D649D7" w:rsidRPr="00C36C51" w:rsidRDefault="00D649D7" w:rsidP="00D649D7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C36C5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649D7" w:rsidRPr="00F7695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Розгляд та опрацювання </w:t>
            </w:r>
            <w:r>
              <w:rPr>
                <w:rFonts w:ascii="Times New Roman" w:hAnsi="Times New Roman" w:cs="Times New Roman"/>
                <w:sz w:val="24"/>
              </w:rPr>
              <w:t xml:space="preserve">наданих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документів.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рийняття рішення про </w:t>
            </w:r>
            <w:r>
              <w:rPr>
                <w:rFonts w:ascii="Times New Roman" w:hAnsi="Times New Roman" w:cs="Times New Roman"/>
                <w:sz w:val="24"/>
              </w:rPr>
              <w:t>переоформлення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або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відмову у </w:t>
            </w:r>
            <w:r>
              <w:rPr>
                <w:rFonts w:ascii="Times New Roman" w:hAnsi="Times New Roman" w:cs="Times New Roman"/>
                <w:sz w:val="24"/>
              </w:rPr>
              <w:t>переоформленні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дозволу</w:t>
            </w:r>
            <w:r>
              <w:rPr>
                <w:rFonts w:ascii="Times New Roman" w:hAnsi="Times New Roman" w:cs="Times New Roman"/>
                <w:sz w:val="24"/>
              </w:rPr>
              <w:t xml:space="preserve">. Переоформлення дозволу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</w:t>
            </w:r>
            <w:r>
              <w:rPr>
                <w:rFonts w:ascii="Times New Roman" w:hAnsi="Times New Roman" w:cs="Times New Roman"/>
                <w:sz w:val="24"/>
              </w:rPr>
              <w:t xml:space="preserve">підготовка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>його переоформленні</w:t>
            </w:r>
          </w:p>
        </w:tc>
        <w:tc>
          <w:tcPr>
            <w:tcW w:w="3353" w:type="dxa"/>
            <w:shd w:val="clear" w:color="auto" w:fill="auto"/>
          </w:tcPr>
          <w:p w:rsidR="00D649D7" w:rsidRPr="00F76957" w:rsidRDefault="00D649D7" w:rsidP="00D649D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D041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41B6">
              <w:rPr>
                <w:rFonts w:ascii="Times New Roman" w:hAnsi="Times New Roman" w:cs="Times New Roman"/>
                <w:sz w:val="24"/>
              </w:rPr>
              <w:t>Державного агентства рибного господарства у Житомирській області</w:t>
            </w:r>
            <w:bookmarkStart w:id="1" w:name="_GoBack"/>
            <w:bookmarkEnd w:id="1"/>
          </w:p>
        </w:tc>
        <w:tc>
          <w:tcPr>
            <w:tcW w:w="1167" w:type="dxa"/>
          </w:tcPr>
          <w:p w:rsidR="00D649D7" w:rsidRPr="00F7695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649D7" w:rsidRPr="00AB068B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  <w:p w:rsidR="00D649D7" w:rsidRPr="00F7695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559" w:type="dxa"/>
          </w:tcPr>
          <w:p w:rsidR="00D649D7" w:rsidRPr="00C36C51" w:rsidRDefault="00D649D7" w:rsidP="00D649D7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C36C5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649D7" w:rsidRPr="00F7695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дозволу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>його переоформленні</w:t>
            </w:r>
          </w:p>
        </w:tc>
        <w:tc>
          <w:tcPr>
            <w:tcW w:w="3353" w:type="dxa"/>
            <w:shd w:val="clear" w:color="auto" w:fill="auto"/>
          </w:tcPr>
          <w:p w:rsidR="00D649D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D649D7" w:rsidRPr="00F7695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</w:tcPr>
          <w:p w:rsidR="00D649D7" w:rsidRPr="00F7695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559" w:type="dxa"/>
          </w:tcPr>
          <w:p w:rsidR="00D649D7" w:rsidRPr="00C36C51" w:rsidRDefault="00D649D7" w:rsidP="00D649D7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C36C5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649D7" w:rsidRPr="00F7695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Реєстрація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дозволу 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>переоформленні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дозволу</w:t>
            </w:r>
          </w:p>
        </w:tc>
        <w:tc>
          <w:tcPr>
            <w:tcW w:w="3353" w:type="dxa"/>
            <w:shd w:val="clear" w:color="auto" w:fill="auto"/>
          </w:tcPr>
          <w:p w:rsidR="00D649D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D649D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649D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559" w:type="dxa"/>
          </w:tcPr>
          <w:p w:rsidR="00D649D7" w:rsidRPr="00C36C51" w:rsidRDefault="00D649D7" w:rsidP="00D649D7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6</w:t>
            </w:r>
            <w:r w:rsidRPr="00C36C5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649D7" w:rsidRPr="00F74198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419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ередача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</w:t>
            </w:r>
            <w:r w:rsidRPr="00F74198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зволу або листа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переоформленні до ЦНАП Житомирської міської ради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D649D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D649D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649D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559" w:type="dxa"/>
          </w:tcPr>
          <w:p w:rsidR="00D649D7" w:rsidRPr="00C36C51" w:rsidRDefault="00D649D7" w:rsidP="00D649D7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7</w:t>
            </w:r>
            <w:r w:rsidRPr="00C36C5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649D7" w:rsidRPr="00F74198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про видачу переоформленого дозволу </w:t>
            </w:r>
            <w:r w:rsidRPr="00F76957">
              <w:rPr>
                <w:rFonts w:ascii="Times New Roman" w:hAnsi="Times New Roman" w:cs="Times New Roman"/>
                <w:sz w:val="24"/>
              </w:rPr>
              <w:t>на спеціальне використання водних біоресурсів у рибогосподарських водних об’єктах (їх частинах)</w:t>
            </w:r>
            <w:r>
              <w:rPr>
                <w:rFonts w:ascii="Times New Roman" w:hAnsi="Times New Roman" w:cs="Times New Roman"/>
                <w:sz w:val="24"/>
              </w:rPr>
              <w:t xml:space="preserve"> або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переоформленні</w:t>
            </w:r>
          </w:p>
        </w:tc>
        <w:tc>
          <w:tcPr>
            <w:tcW w:w="3353" w:type="dxa"/>
            <w:shd w:val="clear" w:color="auto" w:fill="auto"/>
          </w:tcPr>
          <w:p w:rsidR="00D649D7" w:rsidRDefault="00D649D7" w:rsidP="00D649D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</w:tcPr>
          <w:p w:rsidR="00D649D7" w:rsidRDefault="00D649D7" w:rsidP="00D64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</w:tcPr>
          <w:p w:rsidR="00D649D7" w:rsidRDefault="00D649D7" w:rsidP="00D649D7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9D7" w:rsidRPr="0015353E" w:rsidTr="0097452B">
        <w:trPr>
          <w:jc w:val="center"/>
        </w:trPr>
        <w:tc>
          <w:tcPr>
            <w:tcW w:w="8475" w:type="dxa"/>
            <w:gridSpan w:val="4"/>
          </w:tcPr>
          <w:p w:rsidR="00D649D7" w:rsidRPr="00C36C51" w:rsidRDefault="00D649D7" w:rsidP="00D649D7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D649D7" w:rsidRPr="00C36C51" w:rsidRDefault="00D649D7" w:rsidP="00D649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649D7" w:rsidRPr="0015353E" w:rsidTr="0097452B">
        <w:trPr>
          <w:jc w:val="center"/>
        </w:trPr>
        <w:tc>
          <w:tcPr>
            <w:tcW w:w="8475" w:type="dxa"/>
            <w:gridSpan w:val="4"/>
          </w:tcPr>
          <w:p w:rsidR="00D649D7" w:rsidRPr="00C36C51" w:rsidRDefault="00D649D7" w:rsidP="00D649D7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:rsidR="00D649D7" w:rsidRPr="00C36C51" w:rsidRDefault="00D649D7" w:rsidP="00D649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C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0E17CE" w:rsidRDefault="000E17CE">
      <w:pPr>
        <w:rPr>
          <w:rFonts w:ascii="Times New Roman" w:hAnsi="Times New Roman" w:cs="Times New Roman"/>
          <w:sz w:val="28"/>
          <w:szCs w:val="28"/>
        </w:rPr>
      </w:pPr>
    </w:p>
    <w:p w:rsidR="000E17CE" w:rsidRDefault="000E17CE" w:rsidP="000E17CE">
      <w:pPr>
        <w:rPr>
          <w:rFonts w:ascii="Times New Roman" w:hAnsi="Times New Roman" w:cs="Times New Roman"/>
          <w:sz w:val="28"/>
          <w:szCs w:val="28"/>
        </w:rPr>
      </w:pPr>
    </w:p>
    <w:p w:rsidR="000E17CE" w:rsidRPr="0063652C" w:rsidRDefault="000E17CE" w:rsidP="000E17CE">
      <w:pPr>
        <w:rPr>
          <w:rFonts w:ascii="Times New Roman" w:hAnsi="Times New Roman" w:cs="Times New Roman"/>
          <w:b/>
          <w:kern w:val="2"/>
          <w:sz w:val="24"/>
        </w:rPr>
      </w:pPr>
      <w:r w:rsidRPr="0063652C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0E17CE" w:rsidRPr="0063652C" w:rsidRDefault="000E17CE" w:rsidP="000E17CE">
      <w:pPr>
        <w:rPr>
          <w:rFonts w:ascii="Times New Roman" w:hAnsi="Times New Roman" w:cs="Times New Roman"/>
          <w:b/>
          <w:sz w:val="24"/>
        </w:rPr>
      </w:pPr>
      <w:r w:rsidRPr="0063652C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63652C">
        <w:rPr>
          <w:rFonts w:ascii="Times New Roman" w:hAnsi="Times New Roman" w:cs="Times New Roman"/>
          <w:b/>
          <w:sz w:val="24"/>
        </w:rPr>
        <w:t xml:space="preserve">               Л.І.Гребенчук</w:t>
      </w:r>
    </w:p>
    <w:p w:rsidR="0015353E" w:rsidRPr="000E17CE" w:rsidRDefault="0015353E" w:rsidP="000E17CE">
      <w:pPr>
        <w:rPr>
          <w:rFonts w:ascii="Times New Roman" w:hAnsi="Times New Roman" w:cs="Times New Roman"/>
          <w:sz w:val="28"/>
          <w:szCs w:val="28"/>
        </w:rPr>
      </w:pPr>
    </w:p>
    <w:sectPr w:rsidR="0015353E" w:rsidRPr="000E17CE" w:rsidSect="009617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7E6E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C"/>
    <w:rsid w:val="000177EA"/>
    <w:rsid w:val="0008007E"/>
    <w:rsid w:val="000B25F3"/>
    <w:rsid w:val="000C1C48"/>
    <w:rsid w:val="000D56FE"/>
    <w:rsid w:val="000E17CE"/>
    <w:rsid w:val="000E4204"/>
    <w:rsid w:val="00123C60"/>
    <w:rsid w:val="00140DC7"/>
    <w:rsid w:val="0015353E"/>
    <w:rsid w:val="001A0F85"/>
    <w:rsid w:val="001A70AD"/>
    <w:rsid w:val="001F0EA9"/>
    <w:rsid w:val="00216E28"/>
    <w:rsid w:val="00271978"/>
    <w:rsid w:val="002A2970"/>
    <w:rsid w:val="002F4084"/>
    <w:rsid w:val="003D3B44"/>
    <w:rsid w:val="003E03DA"/>
    <w:rsid w:val="003E63F7"/>
    <w:rsid w:val="003F0A0B"/>
    <w:rsid w:val="00414189"/>
    <w:rsid w:val="004340E1"/>
    <w:rsid w:val="004377E1"/>
    <w:rsid w:val="00444EA4"/>
    <w:rsid w:val="00450AD1"/>
    <w:rsid w:val="00466FAC"/>
    <w:rsid w:val="004745B2"/>
    <w:rsid w:val="004C235C"/>
    <w:rsid w:val="004D24CE"/>
    <w:rsid w:val="00515982"/>
    <w:rsid w:val="005D3C70"/>
    <w:rsid w:val="0063652C"/>
    <w:rsid w:val="006431BD"/>
    <w:rsid w:val="00741CDC"/>
    <w:rsid w:val="007433EA"/>
    <w:rsid w:val="0078667D"/>
    <w:rsid w:val="008109C9"/>
    <w:rsid w:val="00821B8E"/>
    <w:rsid w:val="008B57F4"/>
    <w:rsid w:val="009201A4"/>
    <w:rsid w:val="0096175F"/>
    <w:rsid w:val="009655B8"/>
    <w:rsid w:val="0097452B"/>
    <w:rsid w:val="009924EB"/>
    <w:rsid w:val="009A7BC8"/>
    <w:rsid w:val="009B74E5"/>
    <w:rsid w:val="009F4213"/>
    <w:rsid w:val="00A2223C"/>
    <w:rsid w:val="00A33208"/>
    <w:rsid w:val="00A72E94"/>
    <w:rsid w:val="00A90F13"/>
    <w:rsid w:val="00AB1728"/>
    <w:rsid w:val="00B37C7F"/>
    <w:rsid w:val="00B7297C"/>
    <w:rsid w:val="00BC6722"/>
    <w:rsid w:val="00BE01E7"/>
    <w:rsid w:val="00C15F60"/>
    <w:rsid w:val="00C36C51"/>
    <w:rsid w:val="00C96DF7"/>
    <w:rsid w:val="00CA3088"/>
    <w:rsid w:val="00CB6A20"/>
    <w:rsid w:val="00CD43E3"/>
    <w:rsid w:val="00CF20BD"/>
    <w:rsid w:val="00D041B6"/>
    <w:rsid w:val="00D21418"/>
    <w:rsid w:val="00D373D0"/>
    <w:rsid w:val="00D649D7"/>
    <w:rsid w:val="00D743F6"/>
    <w:rsid w:val="00D876FB"/>
    <w:rsid w:val="00DB5C92"/>
    <w:rsid w:val="00DC3541"/>
    <w:rsid w:val="00E13AD5"/>
    <w:rsid w:val="00E221CC"/>
    <w:rsid w:val="00E27BF8"/>
    <w:rsid w:val="00E37AC9"/>
    <w:rsid w:val="00E47990"/>
    <w:rsid w:val="00E5106C"/>
    <w:rsid w:val="00E862B4"/>
    <w:rsid w:val="00EB3CE6"/>
    <w:rsid w:val="00F30B27"/>
    <w:rsid w:val="00F32F43"/>
    <w:rsid w:val="00F55F0C"/>
    <w:rsid w:val="00F639E4"/>
    <w:rsid w:val="00F663C6"/>
    <w:rsid w:val="00FD6618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53D10"/>
  <w15:docId w15:val="{C5D78DE1-4D32-41F0-B515-873E590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paragraph" w:styleId="a">
    <w:name w:val="List Bullet"/>
    <w:basedOn w:val="a0"/>
    <w:unhideWhenUsed/>
    <w:rsid w:val="00FE5A5F"/>
    <w:pPr>
      <w:numPr>
        <w:numId w:val="4"/>
      </w:numPr>
      <w:contextualSpacing/>
    </w:pPr>
  </w:style>
  <w:style w:type="character" w:styleId="ab">
    <w:name w:val="FollowedHyperlink"/>
    <w:basedOn w:val="a1"/>
    <w:semiHidden/>
    <w:unhideWhenUsed/>
    <w:rsid w:val="00FE5A5F"/>
    <w:rPr>
      <w:color w:val="800080" w:themeColor="followedHyperlink"/>
      <w:u w:val="single"/>
    </w:rPr>
  </w:style>
  <w:style w:type="table" w:styleId="ac">
    <w:name w:val="Table Grid"/>
    <w:basedOn w:val="a2"/>
    <w:rsid w:val="004C23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80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4655-FB4A-4D02-A97C-67489941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Користувач Windows</cp:lastModifiedBy>
  <cp:revision>25</cp:revision>
  <cp:lastPrinted>2017-07-19T07:15:00Z</cp:lastPrinted>
  <dcterms:created xsi:type="dcterms:W3CDTF">2018-11-01T14:53:00Z</dcterms:created>
  <dcterms:modified xsi:type="dcterms:W3CDTF">2018-11-08T14:12:00Z</dcterms:modified>
</cp:coreProperties>
</file>