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4D" w:rsidRPr="004462E7" w:rsidRDefault="00DF5E33" w:rsidP="00794CF5">
      <w:pPr>
        <w:pStyle w:val="13"/>
        <w:spacing w:line="30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370">
        <w:rPr>
          <w:rFonts w:ascii="Times New Roman" w:hAnsi="Times New Roman"/>
          <w:b/>
          <w:sz w:val="28"/>
          <w:szCs w:val="28"/>
          <w:lang w:val="uk-UA"/>
        </w:rPr>
        <w:t xml:space="preserve">Звіт про </w:t>
      </w:r>
      <w:r w:rsidR="0080196A">
        <w:rPr>
          <w:rFonts w:ascii="Times New Roman" w:hAnsi="Times New Roman"/>
          <w:b/>
          <w:sz w:val="28"/>
          <w:szCs w:val="28"/>
          <w:lang w:val="uk-UA"/>
        </w:rPr>
        <w:t>періодичне</w:t>
      </w:r>
      <w:r w:rsidRPr="009C3370">
        <w:rPr>
          <w:rFonts w:ascii="Times New Roman" w:hAnsi="Times New Roman"/>
          <w:b/>
          <w:sz w:val="28"/>
          <w:szCs w:val="28"/>
          <w:lang w:val="uk-UA"/>
        </w:rPr>
        <w:t xml:space="preserve"> відстеження</w:t>
      </w:r>
      <w:r w:rsidR="004462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370">
        <w:rPr>
          <w:rFonts w:ascii="Times New Roman" w:hAnsi="Times New Roman"/>
          <w:b/>
          <w:sz w:val="28"/>
          <w:szCs w:val="28"/>
          <w:lang w:val="uk-UA"/>
        </w:rPr>
        <w:t xml:space="preserve">результативності </w:t>
      </w:r>
      <w:r w:rsidR="00486CB2" w:rsidRPr="009C3370">
        <w:rPr>
          <w:rFonts w:ascii="Times New Roman" w:hAnsi="Times New Roman"/>
          <w:b/>
          <w:sz w:val="28"/>
          <w:szCs w:val="28"/>
          <w:lang w:val="uk-UA"/>
        </w:rPr>
        <w:t>регуляторного акт</w:t>
      </w:r>
      <w:r w:rsidR="00D2483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196A">
        <w:rPr>
          <w:rFonts w:ascii="Times New Roman" w:hAnsi="Times New Roman"/>
          <w:b/>
          <w:sz w:val="28"/>
          <w:szCs w:val="28"/>
          <w:lang w:val="uk-UA"/>
        </w:rPr>
        <w:t xml:space="preserve"> – рішення Житомирської міської ради від </w:t>
      </w:r>
      <w:r w:rsidR="00D2483B">
        <w:rPr>
          <w:rFonts w:ascii="Times New Roman" w:hAnsi="Times New Roman"/>
          <w:b/>
          <w:sz w:val="28"/>
          <w:szCs w:val="28"/>
          <w:lang w:val="uk-UA"/>
        </w:rPr>
        <w:t>07.10.2011</w:t>
      </w:r>
      <w:r w:rsidR="0080196A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D2483B" w:rsidRPr="004462E7">
        <w:rPr>
          <w:rFonts w:ascii="Times New Roman" w:hAnsi="Times New Roman"/>
          <w:b/>
          <w:sz w:val="28"/>
          <w:szCs w:val="28"/>
          <w:lang w:val="uk-UA"/>
        </w:rPr>
        <w:t>198</w:t>
      </w:r>
      <w:r w:rsidR="0080196A" w:rsidRPr="004462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0B4D" w:rsidRPr="004462E7">
        <w:rPr>
          <w:rFonts w:ascii="Times New Roman" w:hAnsi="Times New Roman"/>
          <w:b/>
          <w:sz w:val="28"/>
          <w:szCs w:val="28"/>
          <w:lang w:val="uk-UA"/>
        </w:rPr>
        <w:t>«</w:t>
      </w:r>
      <w:r w:rsidR="00E25C72" w:rsidRPr="004462E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2483B" w:rsidRPr="004462E7">
        <w:rPr>
          <w:rFonts w:ascii="Times New Roman" w:hAnsi="Times New Roman"/>
          <w:b/>
          <w:sz w:val="28"/>
          <w:szCs w:val="28"/>
          <w:lang w:val="uk-UA"/>
        </w:rPr>
        <w:t>деякі питання обмеження реалізації алкогольних напоїв на території міста Житомира</w:t>
      </w:r>
      <w:r w:rsidR="009B5A39" w:rsidRPr="004462E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F5E33" w:rsidRPr="009C3370" w:rsidRDefault="009B4306" w:rsidP="009C3370">
      <w:pPr>
        <w:spacing w:line="320" w:lineRule="exact"/>
        <w:jc w:val="center"/>
        <w:rPr>
          <w:szCs w:val="28"/>
          <w:lang w:val="uk-UA"/>
        </w:rPr>
      </w:pPr>
      <w:r w:rsidRPr="009C3370">
        <w:rPr>
          <w:szCs w:val="28"/>
          <w:lang w:val="uk-UA"/>
        </w:rPr>
        <w:t xml:space="preserve"> </w:t>
      </w:r>
    </w:p>
    <w:p w:rsidR="00DF5E33" w:rsidRPr="009C3370" w:rsidRDefault="006B5A83" w:rsidP="009C3370">
      <w:pPr>
        <w:tabs>
          <w:tab w:val="left" w:pos="0"/>
        </w:tabs>
        <w:spacing w:line="320" w:lineRule="exact"/>
        <w:jc w:val="both"/>
        <w:rPr>
          <w:bCs/>
          <w:szCs w:val="28"/>
          <w:lang w:val="uk-UA"/>
        </w:rPr>
      </w:pPr>
      <w:r w:rsidRPr="009C3370">
        <w:rPr>
          <w:bCs/>
          <w:szCs w:val="28"/>
          <w:lang w:val="uk-UA"/>
        </w:rPr>
        <w:t>«</w:t>
      </w:r>
      <w:r w:rsidR="00E273A4" w:rsidRPr="005451FF">
        <w:rPr>
          <w:bCs/>
          <w:szCs w:val="28"/>
          <w:lang w:val="uk-UA"/>
        </w:rPr>
        <w:t>05</w:t>
      </w:r>
      <w:r w:rsidR="000D0283" w:rsidRPr="009C3370">
        <w:rPr>
          <w:bCs/>
          <w:szCs w:val="28"/>
          <w:lang w:val="uk-UA"/>
        </w:rPr>
        <w:t xml:space="preserve">» </w:t>
      </w:r>
      <w:r w:rsidR="00A43FA6" w:rsidRPr="009C3370">
        <w:rPr>
          <w:bCs/>
          <w:szCs w:val="28"/>
          <w:lang w:val="uk-UA"/>
        </w:rPr>
        <w:t xml:space="preserve"> </w:t>
      </w:r>
      <w:r w:rsidR="00D2483B">
        <w:rPr>
          <w:bCs/>
          <w:szCs w:val="28"/>
          <w:lang w:val="uk-UA"/>
        </w:rPr>
        <w:t>жовтня</w:t>
      </w:r>
      <w:r w:rsidR="00A43FA6" w:rsidRPr="009C3370">
        <w:rPr>
          <w:bCs/>
          <w:szCs w:val="28"/>
          <w:lang w:val="uk-UA"/>
        </w:rPr>
        <w:t xml:space="preserve"> </w:t>
      </w:r>
      <w:r w:rsidR="000D0283" w:rsidRPr="009C3370">
        <w:rPr>
          <w:bCs/>
          <w:szCs w:val="28"/>
          <w:lang w:val="uk-UA"/>
        </w:rPr>
        <w:t xml:space="preserve"> </w:t>
      </w:r>
      <w:r w:rsidR="00DF5E33" w:rsidRPr="009C3370">
        <w:rPr>
          <w:bCs/>
          <w:szCs w:val="28"/>
          <w:lang w:val="uk-UA"/>
        </w:rPr>
        <w:t>20</w:t>
      </w:r>
      <w:r w:rsidR="00890A91" w:rsidRPr="009C3370">
        <w:rPr>
          <w:bCs/>
          <w:szCs w:val="28"/>
          <w:lang w:val="uk-UA"/>
        </w:rPr>
        <w:t>1</w:t>
      </w:r>
      <w:r w:rsidR="00D2483B">
        <w:rPr>
          <w:bCs/>
          <w:szCs w:val="28"/>
          <w:lang w:val="uk-UA"/>
        </w:rPr>
        <w:t>8</w:t>
      </w:r>
      <w:r w:rsidR="00DF5E33" w:rsidRPr="009C3370">
        <w:rPr>
          <w:bCs/>
          <w:szCs w:val="28"/>
          <w:lang w:val="uk-UA"/>
        </w:rPr>
        <w:t xml:space="preserve"> року                                                        </w:t>
      </w:r>
      <w:r w:rsidR="005B1349">
        <w:rPr>
          <w:bCs/>
          <w:szCs w:val="28"/>
          <w:lang w:val="uk-UA"/>
        </w:rPr>
        <w:t xml:space="preserve">             </w:t>
      </w:r>
      <w:r w:rsidR="00DF5E33" w:rsidRPr="009C3370">
        <w:rPr>
          <w:bCs/>
          <w:szCs w:val="28"/>
          <w:lang w:val="uk-UA"/>
        </w:rPr>
        <w:t>м. Житомир</w:t>
      </w:r>
    </w:p>
    <w:p w:rsidR="00DF5E33" w:rsidRPr="004462E7" w:rsidRDefault="00DF5E33" w:rsidP="009C3370">
      <w:pPr>
        <w:tabs>
          <w:tab w:val="left" w:pos="0"/>
        </w:tabs>
        <w:spacing w:line="320" w:lineRule="exact"/>
        <w:jc w:val="both"/>
        <w:rPr>
          <w:b/>
          <w:bCs/>
          <w:sz w:val="16"/>
          <w:szCs w:val="16"/>
          <w:lang w:val="uk-UA"/>
        </w:rPr>
      </w:pPr>
      <w:r w:rsidRPr="009C3370">
        <w:rPr>
          <w:b/>
          <w:bCs/>
          <w:szCs w:val="28"/>
          <w:lang w:val="uk-UA"/>
        </w:rPr>
        <w:tab/>
      </w:r>
    </w:p>
    <w:p w:rsidR="009E4AE1" w:rsidRPr="004462E7" w:rsidRDefault="00375CCE" w:rsidP="00794CF5">
      <w:pPr>
        <w:pStyle w:val="13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4AE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 Вид </w:t>
      </w:r>
      <w:r w:rsidR="00222C59" w:rsidRPr="009E4AE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та </w:t>
      </w:r>
      <w:r w:rsidRPr="009E4AE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назва регуляторного акта: </w:t>
      </w:r>
      <w:r w:rsidR="009E4AE1" w:rsidRPr="009E4AE1">
        <w:rPr>
          <w:rFonts w:ascii="Times New Roman" w:hAnsi="Times New Roman"/>
          <w:color w:val="000000"/>
          <w:sz w:val="28"/>
          <w:szCs w:val="28"/>
          <w:lang w:val="uk-UA"/>
        </w:rPr>
        <w:t>рішення</w:t>
      </w:r>
      <w:r w:rsidR="009E4AE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9E4AE1" w:rsidRPr="009E4AE1">
        <w:rPr>
          <w:rFonts w:ascii="Times New Roman" w:hAnsi="Times New Roman"/>
          <w:sz w:val="28"/>
          <w:szCs w:val="28"/>
          <w:lang w:val="uk-UA"/>
        </w:rPr>
        <w:t xml:space="preserve">Житомирської міської ради від </w:t>
      </w:r>
      <w:r w:rsidR="00D2483B">
        <w:rPr>
          <w:rFonts w:ascii="Times New Roman" w:hAnsi="Times New Roman"/>
          <w:sz w:val="28"/>
          <w:szCs w:val="28"/>
          <w:lang w:val="uk-UA"/>
        </w:rPr>
        <w:t>07.10.2011</w:t>
      </w:r>
      <w:r w:rsidR="009E4AE1" w:rsidRPr="009E4AE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D2483B">
        <w:rPr>
          <w:rFonts w:ascii="Times New Roman" w:hAnsi="Times New Roman"/>
          <w:sz w:val="28"/>
          <w:szCs w:val="28"/>
          <w:lang w:val="uk-UA"/>
        </w:rPr>
        <w:t>198</w:t>
      </w:r>
      <w:r w:rsidR="009E4AE1" w:rsidRPr="009E4A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AE1" w:rsidRPr="00E25C72">
        <w:rPr>
          <w:rFonts w:ascii="Times New Roman" w:hAnsi="Times New Roman"/>
          <w:sz w:val="28"/>
          <w:szCs w:val="28"/>
          <w:lang w:val="uk-UA"/>
        </w:rPr>
        <w:t>«</w:t>
      </w:r>
      <w:r w:rsidR="00E25C72" w:rsidRPr="00E25C7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2483B">
        <w:rPr>
          <w:rFonts w:ascii="Times New Roman" w:hAnsi="Times New Roman"/>
          <w:sz w:val="28"/>
          <w:szCs w:val="28"/>
          <w:lang w:val="uk-UA"/>
        </w:rPr>
        <w:t xml:space="preserve">деякі питання обмеження реалізації алкогольних напоїв на території </w:t>
      </w:r>
      <w:r w:rsidR="009E4AE1" w:rsidRPr="009E4AE1">
        <w:rPr>
          <w:rFonts w:ascii="Times New Roman" w:hAnsi="Times New Roman"/>
          <w:sz w:val="28"/>
          <w:szCs w:val="28"/>
          <w:lang w:val="uk-UA"/>
        </w:rPr>
        <w:t>міста Житомира»</w:t>
      </w:r>
      <w:r w:rsidR="00781153" w:rsidRPr="0078115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781153" w:rsidRPr="004462E7">
        <w:rPr>
          <w:rFonts w:ascii="Times New Roman" w:hAnsi="Times New Roman"/>
          <w:sz w:val="28"/>
          <w:szCs w:val="28"/>
          <w:lang w:val="uk-UA"/>
        </w:rPr>
        <w:t>(далі – рішення)</w:t>
      </w:r>
      <w:r w:rsidR="009E4AE1" w:rsidRPr="004462E7">
        <w:rPr>
          <w:rFonts w:ascii="Times New Roman" w:hAnsi="Times New Roman"/>
          <w:sz w:val="28"/>
          <w:szCs w:val="28"/>
          <w:lang w:val="uk-UA"/>
        </w:rPr>
        <w:t>.</w:t>
      </w:r>
    </w:p>
    <w:p w:rsidR="00375CCE" w:rsidRPr="009C3370" w:rsidRDefault="00375CCE" w:rsidP="00794CF5">
      <w:pPr>
        <w:spacing w:line="300" w:lineRule="exact"/>
        <w:ind w:firstLine="709"/>
        <w:jc w:val="both"/>
        <w:rPr>
          <w:color w:val="000000"/>
          <w:szCs w:val="28"/>
          <w:lang w:val="uk-UA"/>
        </w:rPr>
      </w:pPr>
      <w:r w:rsidRPr="009C3370">
        <w:rPr>
          <w:b/>
          <w:color w:val="000000"/>
          <w:szCs w:val="28"/>
          <w:lang w:val="uk-UA"/>
        </w:rPr>
        <w:t xml:space="preserve">2. Назва виконавця заходів </w:t>
      </w:r>
      <w:r w:rsidR="0061123A">
        <w:rPr>
          <w:b/>
          <w:color w:val="000000"/>
          <w:szCs w:val="28"/>
          <w:lang w:val="uk-UA"/>
        </w:rPr>
        <w:t xml:space="preserve">з </w:t>
      </w:r>
      <w:r w:rsidRPr="009C3370">
        <w:rPr>
          <w:b/>
          <w:color w:val="000000"/>
          <w:szCs w:val="28"/>
          <w:lang w:val="uk-UA"/>
        </w:rPr>
        <w:t xml:space="preserve">відстеження результативності регуляторного акта: </w:t>
      </w:r>
      <w:r w:rsidR="00F148E0" w:rsidRPr="009C3370">
        <w:rPr>
          <w:color w:val="000000"/>
          <w:szCs w:val="28"/>
          <w:lang w:val="uk-UA"/>
        </w:rPr>
        <w:t xml:space="preserve">департамент економічного розвитку </w:t>
      </w:r>
      <w:r w:rsidRPr="009C3370">
        <w:rPr>
          <w:color w:val="000000"/>
          <w:szCs w:val="28"/>
          <w:lang w:val="uk-UA"/>
        </w:rPr>
        <w:t>міської ради.</w:t>
      </w:r>
    </w:p>
    <w:p w:rsidR="00F148E0" w:rsidRPr="003E1FCD" w:rsidRDefault="00375CCE" w:rsidP="00794CF5">
      <w:pPr>
        <w:pStyle w:val="af"/>
        <w:spacing w:before="0" w:beforeAutospacing="0" w:after="0" w:afterAutospacing="0" w:line="300" w:lineRule="exact"/>
        <w:ind w:firstLine="709"/>
        <w:jc w:val="both"/>
        <w:rPr>
          <w:sz w:val="28"/>
          <w:szCs w:val="28"/>
          <w:lang w:val="uk-UA"/>
        </w:rPr>
      </w:pPr>
      <w:r w:rsidRPr="009C3370">
        <w:rPr>
          <w:b/>
          <w:color w:val="000000"/>
          <w:sz w:val="28"/>
          <w:szCs w:val="28"/>
          <w:lang w:val="uk-UA" w:eastAsia="ar-SA"/>
        </w:rPr>
        <w:t>3. Цілі прийняття акта</w:t>
      </w:r>
      <w:r w:rsidRPr="009C3370">
        <w:rPr>
          <w:color w:val="000000"/>
          <w:sz w:val="28"/>
          <w:szCs w:val="28"/>
          <w:lang w:val="uk-UA" w:eastAsia="ar-SA"/>
        </w:rPr>
        <w:t xml:space="preserve">: </w:t>
      </w:r>
      <w:r w:rsidR="004977C0">
        <w:rPr>
          <w:sz w:val="28"/>
          <w:szCs w:val="28"/>
          <w:lang w:val="uk-UA"/>
        </w:rPr>
        <w:t>зменшення в</w:t>
      </w:r>
      <w:r w:rsidR="003E1FCD">
        <w:rPr>
          <w:sz w:val="28"/>
          <w:szCs w:val="28"/>
          <w:lang w:val="uk-UA"/>
        </w:rPr>
        <w:t>живання</w:t>
      </w:r>
      <w:r w:rsidR="003E1FCD" w:rsidRPr="003E1FCD">
        <w:rPr>
          <w:sz w:val="28"/>
          <w:szCs w:val="28"/>
          <w:lang w:val="uk-UA"/>
        </w:rPr>
        <w:t xml:space="preserve"> </w:t>
      </w:r>
      <w:r w:rsidR="00032BC2" w:rsidRPr="003E1FCD">
        <w:rPr>
          <w:sz w:val="28"/>
          <w:szCs w:val="28"/>
          <w:lang w:val="uk-UA"/>
        </w:rPr>
        <w:t xml:space="preserve">алкогольних, слабоалкогольних напоїв та пива </w:t>
      </w:r>
      <w:r w:rsidR="003E1FCD" w:rsidRPr="003E1FCD">
        <w:rPr>
          <w:sz w:val="28"/>
          <w:szCs w:val="28"/>
          <w:lang w:val="uk-UA"/>
        </w:rPr>
        <w:t>серед населення міста  (в т.ч. підлітків та</w:t>
      </w:r>
      <w:r w:rsidR="003E1FCD">
        <w:rPr>
          <w:sz w:val="28"/>
          <w:szCs w:val="28"/>
          <w:lang w:val="uk-UA"/>
        </w:rPr>
        <w:t xml:space="preserve"> </w:t>
      </w:r>
      <w:r w:rsidR="003E1FCD" w:rsidRPr="003E1FCD">
        <w:rPr>
          <w:sz w:val="28"/>
          <w:szCs w:val="28"/>
          <w:lang w:val="uk-UA"/>
        </w:rPr>
        <w:t xml:space="preserve">молоді), </w:t>
      </w:r>
      <w:r w:rsidR="003E1FCD">
        <w:rPr>
          <w:sz w:val="28"/>
          <w:szCs w:val="28"/>
          <w:lang w:val="uk-UA"/>
        </w:rPr>
        <w:t xml:space="preserve">попередження правопорушень, пов’язаних із зловживанням алкогольних напоїв, </w:t>
      </w:r>
      <w:r w:rsidR="003E1FCD" w:rsidRPr="003E1FCD">
        <w:rPr>
          <w:sz w:val="28"/>
          <w:szCs w:val="28"/>
          <w:lang w:val="uk-UA"/>
        </w:rPr>
        <w:t>захист прав та інтересів територіальної громади міста</w:t>
      </w:r>
    </w:p>
    <w:p w:rsidR="00375CCE" w:rsidRPr="009C3370" w:rsidRDefault="00375CCE" w:rsidP="00794CF5">
      <w:pPr>
        <w:pStyle w:val="HTML"/>
        <w:shd w:val="clear" w:color="auto" w:fill="FFFFFF"/>
        <w:spacing w:line="300" w:lineRule="exac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4. </w:t>
      </w:r>
      <w:r w:rsidRPr="009C3370">
        <w:rPr>
          <w:rFonts w:ascii="Times New Roman" w:hAnsi="Times New Roman" w:cs="Times New Roman"/>
          <w:b/>
          <w:color w:val="000000"/>
          <w:sz w:val="28"/>
          <w:szCs w:val="28"/>
          <w:lang w:val="uk-UA" w:eastAsia="ar-SA"/>
        </w:rPr>
        <w:t>Строк виконання заходів із базового відстеження результативності регуляторного акта:</w:t>
      </w:r>
      <w:r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77ED2"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з</w:t>
      </w:r>
      <w:r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CB6C8A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03</w:t>
      </w:r>
      <w:r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</w:t>
      </w:r>
      <w:r w:rsidR="00CB6C8A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10</w:t>
      </w:r>
      <w:r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.201</w:t>
      </w:r>
      <w:r w:rsidR="00CB6C8A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8</w:t>
      </w:r>
      <w:r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по </w:t>
      </w:r>
      <w:r w:rsidR="00CB6C8A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04</w:t>
      </w:r>
      <w:r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</w:t>
      </w:r>
      <w:r w:rsidR="00CB6C8A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10</w:t>
      </w:r>
      <w:r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.201</w:t>
      </w:r>
      <w:r w:rsidR="00CB6C8A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8</w:t>
      </w:r>
      <w:r w:rsidRPr="009C337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:rsidR="00375CCE" w:rsidRDefault="00375CCE" w:rsidP="00794CF5">
      <w:pPr>
        <w:spacing w:line="300" w:lineRule="exact"/>
        <w:ind w:firstLine="709"/>
        <w:jc w:val="both"/>
        <w:rPr>
          <w:szCs w:val="28"/>
          <w:lang w:val="uk-UA"/>
        </w:rPr>
      </w:pPr>
      <w:r w:rsidRPr="009C3370">
        <w:rPr>
          <w:b/>
          <w:bCs/>
          <w:szCs w:val="28"/>
          <w:lang w:val="uk-UA"/>
        </w:rPr>
        <w:t>5. Тип відстеження:</w:t>
      </w:r>
      <w:r w:rsidRPr="009C3370">
        <w:rPr>
          <w:bCs/>
          <w:szCs w:val="28"/>
          <w:lang w:val="uk-UA"/>
        </w:rPr>
        <w:t xml:space="preserve"> </w:t>
      </w:r>
      <w:r w:rsidR="009C52D2">
        <w:rPr>
          <w:bCs/>
          <w:szCs w:val="28"/>
          <w:lang w:val="uk-UA"/>
        </w:rPr>
        <w:t>періодичне</w:t>
      </w:r>
      <w:r w:rsidRPr="009C3370">
        <w:rPr>
          <w:szCs w:val="28"/>
          <w:lang w:val="uk-UA"/>
        </w:rPr>
        <w:t>.</w:t>
      </w:r>
    </w:p>
    <w:p w:rsidR="00781153" w:rsidRDefault="00375CCE" w:rsidP="00794CF5">
      <w:pPr>
        <w:pStyle w:val="13"/>
        <w:spacing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5B2D">
        <w:rPr>
          <w:rFonts w:ascii="Times New Roman" w:hAnsi="Times New Roman"/>
          <w:b/>
          <w:bCs/>
          <w:sz w:val="28"/>
          <w:szCs w:val="28"/>
          <w:lang w:val="uk-UA"/>
        </w:rPr>
        <w:t xml:space="preserve">6. Методи одержання результатів відстеження: </w:t>
      </w:r>
      <w:r w:rsidR="00A05B2D" w:rsidRPr="00A05B2D">
        <w:rPr>
          <w:rFonts w:ascii="Times New Roman" w:hAnsi="Times New Roman"/>
          <w:color w:val="000000"/>
          <w:sz w:val="28"/>
          <w:szCs w:val="28"/>
          <w:lang w:val="uk-UA"/>
        </w:rPr>
        <w:t>не застосовува</w:t>
      </w:r>
      <w:r w:rsidR="005B1349">
        <w:rPr>
          <w:rFonts w:ascii="Times New Roman" w:hAnsi="Times New Roman"/>
          <w:color w:val="000000"/>
          <w:sz w:val="28"/>
          <w:szCs w:val="28"/>
          <w:lang w:val="uk-UA"/>
        </w:rPr>
        <w:t>лись</w:t>
      </w:r>
      <w:r w:rsidR="007811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81153" w:rsidRPr="00A05B2D" w:rsidRDefault="00781153" w:rsidP="00794CF5">
      <w:pPr>
        <w:pStyle w:val="3"/>
        <w:spacing w:after="0" w:line="300" w:lineRule="exact"/>
        <w:ind w:left="0" w:firstLine="709"/>
        <w:jc w:val="both"/>
        <w:rPr>
          <w:sz w:val="28"/>
          <w:szCs w:val="28"/>
          <w:lang w:val="uk-UA"/>
        </w:rPr>
      </w:pPr>
      <w:r w:rsidRPr="00A05B2D">
        <w:rPr>
          <w:sz w:val="28"/>
          <w:szCs w:val="28"/>
          <w:lang w:val="uk-UA"/>
        </w:rPr>
        <w:t>Відповідно до пункту 1 рішення було передбачено заборону реалізації алкогольних напоїв та пива в підприємствах торгівлі, крім громадського харчування, на території міста Житомира з 23.00 год. до 08.00 год. кожного дня, враховуючи вихідні дні та свята.</w:t>
      </w:r>
    </w:p>
    <w:p w:rsidR="00781153" w:rsidRPr="00581713" w:rsidRDefault="00781153" w:rsidP="00794CF5">
      <w:pPr>
        <w:pStyle w:val="3"/>
        <w:spacing w:after="0" w:line="300" w:lineRule="exact"/>
        <w:ind w:left="0" w:firstLine="709"/>
        <w:jc w:val="both"/>
        <w:rPr>
          <w:sz w:val="28"/>
          <w:szCs w:val="28"/>
          <w:lang w:val="uk-UA"/>
        </w:rPr>
      </w:pPr>
      <w:r w:rsidRPr="00A05B2D">
        <w:rPr>
          <w:sz w:val="28"/>
          <w:szCs w:val="28"/>
          <w:lang w:val="uk-UA"/>
        </w:rPr>
        <w:t xml:space="preserve">Згідно із постановою </w:t>
      </w:r>
      <w:proofErr w:type="spellStart"/>
      <w:r w:rsidRPr="00A05B2D">
        <w:rPr>
          <w:sz w:val="28"/>
          <w:szCs w:val="28"/>
          <w:lang w:val="uk-UA"/>
        </w:rPr>
        <w:t>Корольовського</w:t>
      </w:r>
      <w:proofErr w:type="spellEnd"/>
      <w:r w:rsidRPr="00A05B2D">
        <w:rPr>
          <w:sz w:val="28"/>
          <w:szCs w:val="28"/>
          <w:lang w:val="uk-UA"/>
        </w:rPr>
        <w:t xml:space="preserve"> районного суду м. Житомира від   26 жовтня 2016 року пункти 1, 2 рішення Житомирської міської ради від 07.10.2011 № 198 </w:t>
      </w:r>
      <w:r w:rsidRPr="00581713">
        <w:rPr>
          <w:sz w:val="28"/>
          <w:szCs w:val="28"/>
          <w:lang w:val="uk-UA"/>
        </w:rPr>
        <w:t>визнано протиправними та скасовано.</w:t>
      </w:r>
    </w:p>
    <w:p w:rsidR="00781153" w:rsidRPr="00A05B2D" w:rsidRDefault="00781153" w:rsidP="00794CF5">
      <w:pPr>
        <w:pStyle w:val="3"/>
        <w:spacing w:after="0" w:line="300" w:lineRule="exact"/>
        <w:ind w:left="0" w:firstLine="709"/>
        <w:jc w:val="both"/>
        <w:rPr>
          <w:sz w:val="28"/>
          <w:szCs w:val="28"/>
          <w:lang w:val="uk-UA"/>
        </w:rPr>
      </w:pPr>
      <w:r w:rsidRPr="00A05B2D">
        <w:rPr>
          <w:sz w:val="28"/>
          <w:szCs w:val="28"/>
          <w:lang w:val="uk-UA"/>
        </w:rPr>
        <w:t>Ухвалою Житомирського апеляційного адміністративного суду від                   22 грудня 2016 року апеляційну скаргу Житомирської міської ради на вищевказану постанову залишено без задоволення.</w:t>
      </w:r>
    </w:p>
    <w:p w:rsidR="00781153" w:rsidRPr="00A05B2D" w:rsidRDefault="00781153" w:rsidP="00794CF5">
      <w:pPr>
        <w:pStyle w:val="3"/>
        <w:spacing w:after="0" w:line="300" w:lineRule="exac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A05B2D">
        <w:rPr>
          <w:sz w:val="28"/>
          <w:szCs w:val="28"/>
          <w:lang w:val="uk-UA"/>
        </w:rPr>
        <w:t xml:space="preserve">а сьогодні рішення Житомирської міської ради від 07.10.2011 № 198 у частині заборони продажу алкогольних напоїв у підприємствах торгівлі на території міста Житомира з 23.00 год. до 08.00 год. втратило чинність.  </w:t>
      </w:r>
    </w:p>
    <w:p w:rsidR="00A330D9" w:rsidRPr="00A330D9" w:rsidRDefault="00375CCE" w:rsidP="00794CF5">
      <w:pPr>
        <w:pStyle w:val="13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30D9">
        <w:rPr>
          <w:rFonts w:ascii="Times New Roman" w:hAnsi="Times New Roman"/>
          <w:b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також способи одержання даних: </w:t>
      </w:r>
      <w:r w:rsidR="00A330D9" w:rsidRPr="00A330D9">
        <w:rPr>
          <w:rFonts w:ascii="Times New Roman" w:hAnsi="Times New Roman"/>
          <w:sz w:val="28"/>
          <w:szCs w:val="28"/>
          <w:lang w:val="uk-UA"/>
        </w:rPr>
        <w:t xml:space="preserve">інформація відсутня через </w:t>
      </w:r>
      <w:r w:rsidR="00A330D9" w:rsidRPr="00A330D9">
        <w:rPr>
          <w:rFonts w:ascii="Times New Roman" w:hAnsi="Times New Roman"/>
          <w:color w:val="000000"/>
          <w:sz w:val="28"/>
          <w:szCs w:val="28"/>
          <w:lang w:val="uk-UA"/>
        </w:rPr>
        <w:t>втрату чинності п. 1, 2 рішення</w:t>
      </w:r>
      <w:r w:rsidR="00A330D9" w:rsidRPr="00A330D9">
        <w:rPr>
          <w:rFonts w:ascii="Times New Roman" w:hAnsi="Times New Roman"/>
          <w:sz w:val="28"/>
          <w:szCs w:val="28"/>
          <w:lang w:val="uk-UA"/>
        </w:rPr>
        <w:t>.</w:t>
      </w:r>
    </w:p>
    <w:p w:rsidR="00A330D9" w:rsidRPr="00A330D9" w:rsidRDefault="00375CCE" w:rsidP="00794CF5">
      <w:pPr>
        <w:pStyle w:val="13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30D9">
        <w:rPr>
          <w:rFonts w:ascii="Times New Roman" w:hAnsi="Times New Roman"/>
          <w:b/>
          <w:color w:val="000000"/>
          <w:sz w:val="28"/>
          <w:szCs w:val="28"/>
          <w:lang w:val="uk-UA"/>
        </w:rPr>
        <w:t>8. Кількісні та якісні значення показників результативності акта</w:t>
      </w:r>
      <w:r w:rsidR="00A330D9" w:rsidRPr="00A330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: </w:t>
      </w:r>
      <w:r w:rsidR="00A330D9" w:rsidRPr="00A330D9">
        <w:rPr>
          <w:rFonts w:ascii="Times New Roman" w:hAnsi="Times New Roman"/>
          <w:sz w:val="28"/>
          <w:szCs w:val="28"/>
          <w:lang w:val="uk-UA"/>
        </w:rPr>
        <w:t xml:space="preserve">інформація відсутня через </w:t>
      </w:r>
      <w:r w:rsidR="00A330D9" w:rsidRPr="00A330D9">
        <w:rPr>
          <w:rFonts w:ascii="Times New Roman" w:hAnsi="Times New Roman"/>
          <w:color w:val="000000"/>
          <w:sz w:val="28"/>
          <w:szCs w:val="28"/>
          <w:lang w:val="uk-UA"/>
        </w:rPr>
        <w:t>втрату чинності п. 1, 2 рішення</w:t>
      </w:r>
      <w:r w:rsidR="00A330D9" w:rsidRPr="00A330D9">
        <w:rPr>
          <w:rFonts w:ascii="Times New Roman" w:hAnsi="Times New Roman"/>
          <w:sz w:val="28"/>
          <w:szCs w:val="28"/>
          <w:lang w:val="uk-UA"/>
        </w:rPr>
        <w:t>.</w:t>
      </w:r>
    </w:p>
    <w:p w:rsidR="00EE2408" w:rsidRPr="00A330D9" w:rsidRDefault="00375CCE" w:rsidP="00794CF5">
      <w:pPr>
        <w:pStyle w:val="13"/>
        <w:spacing w:line="30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30D9">
        <w:rPr>
          <w:rFonts w:ascii="Times New Roman" w:hAnsi="Times New Roman"/>
          <w:b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="00EE2408" w:rsidRPr="00A330D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330D9" w:rsidRPr="00A330D9">
        <w:rPr>
          <w:rFonts w:ascii="Times New Roman" w:hAnsi="Times New Roman"/>
          <w:sz w:val="28"/>
          <w:szCs w:val="28"/>
          <w:lang w:val="uk-UA"/>
        </w:rPr>
        <w:t xml:space="preserve">через </w:t>
      </w:r>
      <w:r w:rsidR="00A330D9" w:rsidRPr="00A330D9">
        <w:rPr>
          <w:rFonts w:ascii="Times New Roman" w:hAnsi="Times New Roman"/>
          <w:color w:val="000000"/>
          <w:sz w:val="28"/>
          <w:szCs w:val="28"/>
          <w:lang w:val="uk-UA"/>
        </w:rPr>
        <w:t>втрату чинності п. 1, 2 рішення</w:t>
      </w:r>
      <w:r w:rsidR="00A330D9" w:rsidRPr="00A330D9">
        <w:rPr>
          <w:rFonts w:ascii="Times New Roman" w:hAnsi="Times New Roman"/>
          <w:sz w:val="28"/>
          <w:szCs w:val="28"/>
          <w:lang w:val="uk-UA"/>
        </w:rPr>
        <w:t>, досягнення визначених цілей</w:t>
      </w:r>
      <w:r w:rsidR="00A330D9">
        <w:rPr>
          <w:rFonts w:ascii="Times New Roman" w:hAnsi="Times New Roman"/>
          <w:sz w:val="28"/>
          <w:szCs w:val="28"/>
          <w:lang w:val="uk-UA"/>
        </w:rPr>
        <w:t xml:space="preserve"> внаслідок дії </w:t>
      </w:r>
      <w:r w:rsidR="00A330D9" w:rsidRPr="00A330D9">
        <w:rPr>
          <w:rFonts w:ascii="Times New Roman" w:hAnsi="Times New Roman"/>
          <w:sz w:val="28"/>
          <w:szCs w:val="28"/>
          <w:lang w:val="uk-UA"/>
        </w:rPr>
        <w:t>регуляторн</w:t>
      </w:r>
      <w:r w:rsidR="00A330D9">
        <w:rPr>
          <w:rFonts w:ascii="Times New Roman" w:hAnsi="Times New Roman"/>
          <w:sz w:val="28"/>
          <w:szCs w:val="28"/>
          <w:lang w:val="uk-UA"/>
        </w:rPr>
        <w:t>ого</w:t>
      </w:r>
      <w:r w:rsidR="00A330D9" w:rsidRPr="00A330D9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A330D9">
        <w:rPr>
          <w:rFonts w:ascii="Times New Roman" w:hAnsi="Times New Roman"/>
          <w:sz w:val="28"/>
          <w:szCs w:val="28"/>
          <w:lang w:val="uk-UA"/>
        </w:rPr>
        <w:t>а</w:t>
      </w:r>
      <w:r w:rsidR="00A330D9" w:rsidRPr="00A330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30D9">
        <w:rPr>
          <w:rFonts w:ascii="Times New Roman" w:hAnsi="Times New Roman"/>
          <w:sz w:val="28"/>
          <w:szCs w:val="28"/>
          <w:lang w:val="uk-UA"/>
        </w:rPr>
        <w:t>стало неможливим</w:t>
      </w:r>
      <w:r w:rsidR="00EE2408" w:rsidRPr="00A330D9">
        <w:rPr>
          <w:rFonts w:ascii="Times New Roman" w:hAnsi="Times New Roman"/>
          <w:sz w:val="28"/>
          <w:szCs w:val="28"/>
          <w:lang w:val="uk-UA"/>
        </w:rPr>
        <w:t>.</w:t>
      </w:r>
    </w:p>
    <w:p w:rsidR="00375CCE" w:rsidRPr="009C3370" w:rsidRDefault="00EE2408" w:rsidP="00794CF5">
      <w:pPr>
        <w:spacing w:line="300" w:lineRule="exact"/>
        <w:ind w:firstLine="709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t>Регуляторний акт потребує скасування</w:t>
      </w:r>
      <w:r w:rsidR="00D77ED2" w:rsidRPr="009C3370">
        <w:rPr>
          <w:szCs w:val="28"/>
          <w:lang w:val="uk-UA"/>
        </w:rPr>
        <w:t>.</w:t>
      </w:r>
    </w:p>
    <w:p w:rsidR="0077716F" w:rsidRDefault="0077716F" w:rsidP="00794CF5">
      <w:pPr>
        <w:spacing w:line="280" w:lineRule="exact"/>
        <w:jc w:val="both"/>
        <w:rPr>
          <w:szCs w:val="28"/>
          <w:lang w:val="uk-UA"/>
        </w:rPr>
      </w:pPr>
    </w:p>
    <w:p w:rsidR="00EE2408" w:rsidRDefault="00EE2408" w:rsidP="00794CF5">
      <w:pPr>
        <w:spacing w:line="280" w:lineRule="exact"/>
        <w:jc w:val="both"/>
        <w:rPr>
          <w:sz w:val="16"/>
          <w:szCs w:val="16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                                       С.І. </w:t>
      </w:r>
      <w:proofErr w:type="spellStart"/>
      <w:r>
        <w:rPr>
          <w:szCs w:val="28"/>
          <w:lang w:val="uk-UA"/>
        </w:rPr>
        <w:t>Сухомлин</w:t>
      </w:r>
      <w:proofErr w:type="spellEnd"/>
    </w:p>
    <w:sectPr w:rsidR="00EE2408" w:rsidSect="00F148E0">
      <w:foot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66" w:rsidRDefault="00A30766" w:rsidP="004462E7">
      <w:r>
        <w:separator/>
      </w:r>
    </w:p>
  </w:endnote>
  <w:endnote w:type="continuationSeparator" w:id="0">
    <w:p w:rsidR="00A30766" w:rsidRDefault="00A30766" w:rsidP="0044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E7" w:rsidRDefault="004462E7" w:rsidP="004462E7">
    <w:pPr>
      <w:tabs>
        <w:tab w:val="left" w:pos="0"/>
      </w:tabs>
      <w:jc w:val="both"/>
      <w:rPr>
        <w:sz w:val="16"/>
        <w:szCs w:val="16"/>
        <w:lang w:val="uk-UA"/>
      </w:rPr>
    </w:pPr>
    <w:r>
      <w:rPr>
        <w:sz w:val="16"/>
        <w:szCs w:val="16"/>
        <w:lang w:val="uk-UA"/>
      </w:rPr>
      <w:t>В. о. директора департаменту</w:t>
    </w:r>
  </w:p>
  <w:p w:rsidR="004462E7" w:rsidRDefault="004462E7" w:rsidP="004462E7">
    <w:pPr>
      <w:tabs>
        <w:tab w:val="left" w:pos="0"/>
      </w:tabs>
      <w:jc w:val="both"/>
      <w:rPr>
        <w:sz w:val="16"/>
        <w:szCs w:val="16"/>
        <w:lang w:val="uk-UA"/>
      </w:rPr>
    </w:pPr>
    <w:r>
      <w:rPr>
        <w:sz w:val="16"/>
        <w:szCs w:val="16"/>
        <w:lang w:val="uk-UA"/>
      </w:rPr>
      <w:t>економічного розвитку міської ради</w:t>
    </w:r>
  </w:p>
  <w:p w:rsidR="004462E7" w:rsidRDefault="004462E7" w:rsidP="004462E7">
    <w:pPr>
      <w:tabs>
        <w:tab w:val="left" w:pos="0"/>
      </w:tabs>
      <w:jc w:val="both"/>
      <w:rPr>
        <w:sz w:val="16"/>
        <w:szCs w:val="16"/>
        <w:lang w:val="uk-UA"/>
      </w:rPr>
    </w:pPr>
    <w:proofErr w:type="spellStart"/>
    <w:r>
      <w:rPr>
        <w:sz w:val="16"/>
        <w:szCs w:val="16"/>
        <w:lang w:val="uk-UA"/>
      </w:rPr>
      <w:t>Доценко</w:t>
    </w:r>
    <w:proofErr w:type="spellEnd"/>
    <w:r>
      <w:rPr>
        <w:sz w:val="16"/>
        <w:szCs w:val="16"/>
        <w:lang w:val="uk-UA"/>
      </w:rPr>
      <w:t xml:space="preserve"> О.М.</w:t>
    </w:r>
  </w:p>
  <w:p w:rsidR="004462E7" w:rsidRDefault="004462E7" w:rsidP="004462E7">
    <w:pPr>
      <w:tabs>
        <w:tab w:val="left" w:pos="0"/>
      </w:tabs>
      <w:jc w:val="both"/>
      <w:rPr>
        <w:sz w:val="16"/>
        <w:szCs w:val="16"/>
        <w:lang w:val="uk-UA"/>
      </w:rPr>
    </w:pPr>
  </w:p>
  <w:p w:rsidR="004462E7" w:rsidRPr="009C3370" w:rsidRDefault="004462E7" w:rsidP="004462E7">
    <w:pPr>
      <w:tabs>
        <w:tab w:val="left" w:pos="0"/>
      </w:tabs>
      <w:jc w:val="both"/>
      <w:rPr>
        <w:sz w:val="16"/>
        <w:szCs w:val="16"/>
        <w:lang w:val="uk-UA"/>
      </w:rPr>
    </w:pPr>
    <w:r>
      <w:rPr>
        <w:sz w:val="16"/>
        <w:szCs w:val="16"/>
        <w:lang w:val="uk-UA"/>
      </w:rPr>
      <w:t>Кравченко Н.В., 48-11-92</w:t>
    </w:r>
  </w:p>
  <w:p w:rsidR="004462E7" w:rsidRDefault="004462E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66" w:rsidRDefault="00A30766" w:rsidP="004462E7">
      <w:r>
        <w:separator/>
      </w:r>
    </w:p>
  </w:footnote>
  <w:footnote w:type="continuationSeparator" w:id="0">
    <w:p w:rsidR="00A30766" w:rsidRDefault="00A30766" w:rsidP="0044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CB6CB3"/>
    <w:multiLevelType w:val="hybridMultilevel"/>
    <w:tmpl w:val="7A68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02D02"/>
    <w:multiLevelType w:val="hybridMultilevel"/>
    <w:tmpl w:val="5BF8D29E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863F8B"/>
    <w:multiLevelType w:val="hybridMultilevel"/>
    <w:tmpl w:val="DA3E036C"/>
    <w:lvl w:ilvl="0" w:tplc="FFFFFFFF">
      <w:start w:val="6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522D2"/>
    <w:rsid w:val="00032BC2"/>
    <w:rsid w:val="00033A37"/>
    <w:rsid w:val="0007125E"/>
    <w:rsid w:val="000D0283"/>
    <w:rsid w:val="00124FF7"/>
    <w:rsid w:val="00176D3F"/>
    <w:rsid w:val="0017787D"/>
    <w:rsid w:val="00222C59"/>
    <w:rsid w:val="00231339"/>
    <w:rsid w:val="00244F9A"/>
    <w:rsid w:val="00250EF8"/>
    <w:rsid w:val="002600B9"/>
    <w:rsid w:val="0028222E"/>
    <w:rsid w:val="0028528C"/>
    <w:rsid w:val="0029698C"/>
    <w:rsid w:val="002D2936"/>
    <w:rsid w:val="002D2D24"/>
    <w:rsid w:val="002F5637"/>
    <w:rsid w:val="00375CCE"/>
    <w:rsid w:val="003C15E5"/>
    <w:rsid w:val="003E1FCD"/>
    <w:rsid w:val="00401B31"/>
    <w:rsid w:val="004169A4"/>
    <w:rsid w:val="004462E7"/>
    <w:rsid w:val="004602B0"/>
    <w:rsid w:val="004614DB"/>
    <w:rsid w:val="004772B3"/>
    <w:rsid w:val="00486CB2"/>
    <w:rsid w:val="004977C0"/>
    <w:rsid w:val="004A0530"/>
    <w:rsid w:val="004F5697"/>
    <w:rsid w:val="00532D84"/>
    <w:rsid w:val="0053620F"/>
    <w:rsid w:val="005379FF"/>
    <w:rsid w:val="005451FF"/>
    <w:rsid w:val="00546C5A"/>
    <w:rsid w:val="005571CD"/>
    <w:rsid w:val="00581713"/>
    <w:rsid w:val="00590CBC"/>
    <w:rsid w:val="00596278"/>
    <w:rsid w:val="005A1A61"/>
    <w:rsid w:val="005B1349"/>
    <w:rsid w:val="005F2453"/>
    <w:rsid w:val="0061123A"/>
    <w:rsid w:val="006522D2"/>
    <w:rsid w:val="006854C5"/>
    <w:rsid w:val="006B5A83"/>
    <w:rsid w:val="006D2CFE"/>
    <w:rsid w:val="00727F72"/>
    <w:rsid w:val="007368A5"/>
    <w:rsid w:val="00736E81"/>
    <w:rsid w:val="00763EBD"/>
    <w:rsid w:val="0077716F"/>
    <w:rsid w:val="00781153"/>
    <w:rsid w:val="00782243"/>
    <w:rsid w:val="00794CF5"/>
    <w:rsid w:val="007B32CC"/>
    <w:rsid w:val="007D3723"/>
    <w:rsid w:val="0080196A"/>
    <w:rsid w:val="008260F7"/>
    <w:rsid w:val="00890A91"/>
    <w:rsid w:val="008B6699"/>
    <w:rsid w:val="0091478B"/>
    <w:rsid w:val="00962E85"/>
    <w:rsid w:val="009B4306"/>
    <w:rsid w:val="009B5A39"/>
    <w:rsid w:val="009C3370"/>
    <w:rsid w:val="009C52D2"/>
    <w:rsid w:val="009E4AE1"/>
    <w:rsid w:val="00A05B2D"/>
    <w:rsid w:val="00A30766"/>
    <w:rsid w:val="00A330D9"/>
    <w:rsid w:val="00A43FA6"/>
    <w:rsid w:val="00A86A33"/>
    <w:rsid w:val="00B04AD5"/>
    <w:rsid w:val="00B95DCD"/>
    <w:rsid w:val="00BA674F"/>
    <w:rsid w:val="00C11925"/>
    <w:rsid w:val="00C43758"/>
    <w:rsid w:val="00C942D5"/>
    <w:rsid w:val="00CB6C8A"/>
    <w:rsid w:val="00CD3BE4"/>
    <w:rsid w:val="00D2483B"/>
    <w:rsid w:val="00D50B4D"/>
    <w:rsid w:val="00D61B7E"/>
    <w:rsid w:val="00D6696B"/>
    <w:rsid w:val="00D77ED2"/>
    <w:rsid w:val="00DC050A"/>
    <w:rsid w:val="00DF5E33"/>
    <w:rsid w:val="00E25C72"/>
    <w:rsid w:val="00E273A4"/>
    <w:rsid w:val="00E71701"/>
    <w:rsid w:val="00E81412"/>
    <w:rsid w:val="00EB79A4"/>
    <w:rsid w:val="00ED2982"/>
    <w:rsid w:val="00EE2408"/>
    <w:rsid w:val="00F148E0"/>
    <w:rsid w:val="00F26C97"/>
    <w:rsid w:val="00F3276E"/>
    <w:rsid w:val="00FA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EB79A4"/>
    <w:pPr>
      <w:keepNext/>
      <w:numPr>
        <w:numId w:val="2"/>
      </w:numPr>
      <w:tabs>
        <w:tab w:val="left" w:pos="0"/>
      </w:tabs>
      <w:ind w:left="720"/>
      <w:jc w:val="center"/>
      <w:outlineLvl w:val="0"/>
    </w:pPr>
    <w:rPr>
      <w:b/>
      <w:bCs/>
      <w:sz w:val="26"/>
      <w:lang w:val="uk-UA"/>
    </w:rPr>
  </w:style>
  <w:style w:type="paragraph" w:styleId="2">
    <w:name w:val="heading 2"/>
    <w:basedOn w:val="a"/>
    <w:next w:val="a"/>
    <w:qFormat/>
    <w:rsid w:val="00EB79A4"/>
    <w:pPr>
      <w:keepNext/>
      <w:numPr>
        <w:ilvl w:val="1"/>
        <w:numId w:val="2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9A4"/>
  </w:style>
  <w:style w:type="character" w:customStyle="1" w:styleId="WW-Absatz-Standardschriftart">
    <w:name w:val="WW-Absatz-Standardschriftart"/>
    <w:rsid w:val="00EB79A4"/>
  </w:style>
  <w:style w:type="character" w:customStyle="1" w:styleId="WW-Absatz-Standardschriftart1">
    <w:name w:val="WW-Absatz-Standardschriftart1"/>
    <w:rsid w:val="00EB79A4"/>
  </w:style>
  <w:style w:type="character" w:customStyle="1" w:styleId="WW-Absatz-Standardschriftart11">
    <w:name w:val="WW-Absatz-Standardschriftart11"/>
    <w:rsid w:val="00EB79A4"/>
  </w:style>
  <w:style w:type="character" w:customStyle="1" w:styleId="WW-Absatz-Standardschriftart111">
    <w:name w:val="WW-Absatz-Standardschriftart111"/>
    <w:rsid w:val="00EB79A4"/>
  </w:style>
  <w:style w:type="character" w:customStyle="1" w:styleId="WW-Absatz-Standardschriftart1111">
    <w:name w:val="WW-Absatz-Standardschriftart1111"/>
    <w:rsid w:val="00EB79A4"/>
  </w:style>
  <w:style w:type="character" w:customStyle="1" w:styleId="WW-Absatz-Standardschriftart11111">
    <w:name w:val="WW-Absatz-Standardschriftart11111"/>
    <w:rsid w:val="00EB79A4"/>
  </w:style>
  <w:style w:type="character" w:customStyle="1" w:styleId="WW-Absatz-Standardschriftart111111">
    <w:name w:val="WW-Absatz-Standardschriftart111111"/>
    <w:rsid w:val="00EB79A4"/>
  </w:style>
  <w:style w:type="character" w:customStyle="1" w:styleId="10">
    <w:name w:val="Основной шрифт абзаца1"/>
    <w:rsid w:val="00EB79A4"/>
  </w:style>
  <w:style w:type="character" w:styleId="a3">
    <w:name w:val="Strong"/>
    <w:uiPriority w:val="22"/>
    <w:qFormat/>
    <w:rsid w:val="00EB79A4"/>
    <w:rPr>
      <w:b/>
      <w:bCs/>
    </w:rPr>
  </w:style>
  <w:style w:type="character" w:customStyle="1" w:styleId="a4">
    <w:name w:val="Символ нумерации"/>
    <w:rsid w:val="00EB79A4"/>
  </w:style>
  <w:style w:type="character" w:customStyle="1" w:styleId="WW8Num3z0">
    <w:name w:val="WW8Num3z0"/>
    <w:rsid w:val="00EB79A4"/>
    <w:rPr>
      <w:rFonts w:ascii="Arial" w:hAnsi="Arial" w:cs="Arial"/>
    </w:rPr>
  </w:style>
  <w:style w:type="paragraph" w:customStyle="1" w:styleId="a5">
    <w:name w:val="Заголовок"/>
    <w:basedOn w:val="a"/>
    <w:next w:val="a6"/>
    <w:rsid w:val="00EB79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semiHidden/>
    <w:rsid w:val="00EB79A4"/>
    <w:pPr>
      <w:jc w:val="center"/>
    </w:pPr>
    <w:rPr>
      <w:b/>
      <w:bCs/>
      <w:sz w:val="26"/>
      <w:lang w:val="uk-UA"/>
    </w:rPr>
  </w:style>
  <w:style w:type="paragraph" w:styleId="a7">
    <w:name w:val="List"/>
    <w:basedOn w:val="a6"/>
    <w:semiHidden/>
    <w:rsid w:val="00EB79A4"/>
    <w:rPr>
      <w:rFonts w:ascii="Arial" w:hAnsi="Arial" w:cs="Tahoma"/>
    </w:rPr>
  </w:style>
  <w:style w:type="paragraph" w:customStyle="1" w:styleId="11">
    <w:name w:val="Название1"/>
    <w:basedOn w:val="a"/>
    <w:rsid w:val="00EB79A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B79A4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EB79A4"/>
    <w:pPr>
      <w:tabs>
        <w:tab w:val="left" w:pos="0"/>
      </w:tabs>
      <w:ind w:firstLine="720"/>
      <w:jc w:val="center"/>
    </w:pPr>
    <w:rPr>
      <w:lang w:val="uk-UA"/>
    </w:rPr>
  </w:style>
  <w:style w:type="paragraph" w:customStyle="1" w:styleId="21">
    <w:name w:val="Основной текст с отступом 21"/>
    <w:basedOn w:val="a"/>
    <w:rsid w:val="00EB79A4"/>
    <w:pPr>
      <w:tabs>
        <w:tab w:val="left" w:pos="0"/>
      </w:tabs>
      <w:ind w:firstLine="720"/>
    </w:pPr>
    <w:rPr>
      <w:lang w:val="uk-UA"/>
    </w:rPr>
  </w:style>
  <w:style w:type="paragraph" w:customStyle="1" w:styleId="31">
    <w:name w:val="Основной текст с отступом 31"/>
    <w:basedOn w:val="a"/>
    <w:rsid w:val="00EB79A4"/>
    <w:pPr>
      <w:tabs>
        <w:tab w:val="left" w:pos="0"/>
      </w:tabs>
      <w:ind w:firstLine="720"/>
    </w:pPr>
    <w:rPr>
      <w:b/>
      <w:bCs/>
      <w:lang w:val="uk-UA"/>
    </w:rPr>
  </w:style>
  <w:style w:type="paragraph" w:styleId="a9">
    <w:name w:val="Title"/>
    <w:basedOn w:val="a"/>
    <w:next w:val="aa"/>
    <w:link w:val="ab"/>
    <w:qFormat/>
    <w:rsid w:val="00EB79A4"/>
    <w:pPr>
      <w:jc w:val="center"/>
    </w:pPr>
    <w:rPr>
      <w:b/>
      <w:bCs/>
      <w:lang w:val="uk-UA"/>
    </w:rPr>
  </w:style>
  <w:style w:type="paragraph" w:styleId="aa">
    <w:name w:val="Subtitle"/>
    <w:basedOn w:val="a"/>
    <w:next w:val="a6"/>
    <w:qFormat/>
    <w:rsid w:val="00EB79A4"/>
    <w:pPr>
      <w:jc w:val="both"/>
    </w:pPr>
    <w:rPr>
      <w:b/>
      <w:bCs/>
      <w:lang w:val="uk-UA"/>
    </w:rPr>
  </w:style>
  <w:style w:type="paragraph" w:customStyle="1" w:styleId="13">
    <w:name w:val="Без интервала1"/>
    <w:uiPriority w:val="1"/>
    <w:qFormat/>
    <w:rsid w:val="009B4306"/>
    <w:rPr>
      <w:rFonts w:ascii="Calibri" w:hAnsi="Calibri"/>
      <w:sz w:val="22"/>
      <w:szCs w:val="22"/>
    </w:rPr>
  </w:style>
  <w:style w:type="character" w:customStyle="1" w:styleId="ab">
    <w:name w:val="Название Знак"/>
    <w:basedOn w:val="a0"/>
    <w:link w:val="a9"/>
    <w:rsid w:val="006B5A83"/>
    <w:rPr>
      <w:b/>
      <w:bCs/>
      <w:sz w:val="28"/>
      <w:szCs w:val="24"/>
      <w:lang w:val="uk-UA" w:eastAsia="ar-SA"/>
    </w:rPr>
  </w:style>
  <w:style w:type="paragraph" w:customStyle="1" w:styleId="14">
    <w:name w:val="Знак Знак1 Знак Знак Знак Знак Знак Знак Знак Знак Знак Знак"/>
    <w:basedOn w:val="a"/>
    <w:rsid w:val="00375CCE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375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5CCE"/>
    <w:rPr>
      <w:rFonts w:ascii="Courier New" w:hAnsi="Courier New" w:cs="Courier New"/>
    </w:rPr>
  </w:style>
  <w:style w:type="paragraph" w:customStyle="1" w:styleId="ac">
    <w:name w:val="Без інтервалів"/>
    <w:uiPriority w:val="1"/>
    <w:qFormat/>
    <w:rsid w:val="00D77ED2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86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6CB2"/>
    <w:rPr>
      <w:rFonts w:ascii="Tahoma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F148E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0">
    <w:name w:val="Table Grid"/>
    <w:basedOn w:val="a1"/>
    <w:uiPriority w:val="59"/>
    <w:rsid w:val="00250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CD3B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3BE4"/>
    <w:rPr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4462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462E7"/>
    <w:rPr>
      <w:sz w:val="28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4462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462E7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39E5-639B-461F-8560-C5537052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Індикатори ефективності</vt:lpstr>
      <vt:lpstr>Індикатори ефективності</vt:lpstr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Індикатори ефективності</dc:title>
  <dc:creator>User</dc:creator>
  <cp:lastModifiedBy>User</cp:lastModifiedBy>
  <cp:revision>2</cp:revision>
  <cp:lastPrinted>2018-10-04T10:09:00Z</cp:lastPrinted>
  <dcterms:created xsi:type="dcterms:W3CDTF">2018-10-08T07:43:00Z</dcterms:created>
  <dcterms:modified xsi:type="dcterms:W3CDTF">2018-10-08T07:43:00Z</dcterms:modified>
</cp:coreProperties>
</file>