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39" w:rsidRDefault="0082057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18160" cy="688340"/>
            <wp:effectExtent l="0" t="0" r="0" b="0"/>
            <wp:docPr id="1" name="Picture" descr="http://gerb.kuda.ua/wp-content/uploads/2015/02/kuda.ua_.gerb_.ukraine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gerb.kuda.ua/wp-content/uploads/2015/02/kuda.ua_.gerb_.ukraine.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C82339" w:rsidRDefault="00C8233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місцевої ради періодично, але не рідше одного разу на рік, зобов</w:t>
      </w:r>
      <w:r>
        <w:rPr>
          <w:rFonts w:cs="Times New Roman"/>
        </w:rPr>
        <w:t>'</w:t>
      </w:r>
      <w:r>
        <w:rPr>
          <w:rFonts w:ascii="Times New Roman" w:hAnsi="Times New Roman" w:cs="Times New Roman"/>
        </w:rPr>
        <w:t>язаний звітувати про свою роботу перед виборцями відповідного виборчого округу, об</w:t>
      </w:r>
      <w:r>
        <w:rPr>
          <w:rFonts w:cs="Times New Roman"/>
        </w:rPr>
        <w:t>'</w:t>
      </w:r>
      <w:r>
        <w:rPr>
          <w:rFonts w:ascii="Times New Roman" w:hAnsi="Times New Roman" w:cs="Times New Roman"/>
        </w:rPr>
        <w:t>єднаннями громадян. Рада визначає орієнтовні строки проведення звітів депутатів місцевої ради перед виборцями.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 депутата місцевої ради повинен містити відомості про його діяльність у раді та в її органах, до яких його обрано, а також про його роботу у виборчому окрузі, про прийняті радою та її органами рішення, про хід їх виконання, про особисту участь в обговоренні, прийнятті та в організації виконання рішень ради, її органів, а також доручень виборців виборчого округу.</w:t>
      </w:r>
    </w:p>
    <w:p w:rsidR="00C82339" w:rsidRDefault="00C82339">
      <w:pPr>
        <w:spacing w:after="0"/>
        <w:contextualSpacing/>
        <w:rPr>
          <w:rFonts w:ascii="Times New Roman" w:hAnsi="Times New Roman" w:cs="Times New Roman"/>
        </w:rPr>
      </w:pPr>
    </w:p>
    <w:p w:rsidR="00C82339" w:rsidRDefault="00820576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(Із ст.16 Закону України «Про статус депутатів місцевих рад»)</w:t>
      </w:r>
    </w:p>
    <w:p w:rsidR="00C82339" w:rsidRDefault="00C82339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ЖИТОМИРСЬКОЇ МІСЬКОЇ РАДИ</w:t>
      </w:r>
    </w:p>
    <w:p w:rsidR="009E30A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7 скликання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0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Єремейчука Костянтина Юрійовича 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викона</w:t>
      </w:r>
      <w:r w:rsidR="00380349">
        <w:rPr>
          <w:rFonts w:ascii="Times New Roman" w:hAnsi="Times New Roman" w:cs="Times New Roman"/>
          <w:sz w:val="24"/>
          <w:szCs w:val="24"/>
        </w:rPr>
        <w:t xml:space="preserve">ну роботу за </w:t>
      </w:r>
      <w:r w:rsidR="003F10A6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380349">
        <w:rPr>
          <w:rFonts w:ascii="Times New Roman" w:hAnsi="Times New Roman" w:cs="Times New Roman"/>
          <w:sz w:val="24"/>
          <w:szCs w:val="24"/>
        </w:rPr>
        <w:t>201</w:t>
      </w:r>
      <w:r w:rsidR="00615C04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громадою міста Житомира</w:t>
      </w:r>
    </w:p>
    <w:p w:rsidR="00820576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339" w:rsidRDefault="00615C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23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380349">
        <w:rPr>
          <w:rFonts w:ascii="Times New Roman" w:hAnsi="Times New Roman" w:cs="Times New Roman"/>
          <w:sz w:val="24"/>
          <w:szCs w:val="24"/>
        </w:rPr>
        <w:t>.201</w:t>
      </w:r>
      <w:r w:rsidR="00CF4434">
        <w:rPr>
          <w:rFonts w:ascii="Times New Roman" w:hAnsi="Times New Roman" w:cs="Times New Roman"/>
          <w:sz w:val="24"/>
          <w:szCs w:val="24"/>
        </w:rPr>
        <w:t>9</w:t>
      </w:r>
      <w:r w:rsidR="00380349">
        <w:rPr>
          <w:rFonts w:ascii="Times New Roman" w:hAnsi="Times New Roman" w:cs="Times New Roman"/>
          <w:sz w:val="24"/>
          <w:szCs w:val="24"/>
        </w:rPr>
        <w:t xml:space="preserve"> </w:t>
      </w:r>
      <w:r w:rsidR="00380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0349">
        <w:rPr>
          <w:rFonts w:ascii="Times New Roman" w:hAnsi="Times New Roman" w:cs="Times New Roman"/>
          <w:sz w:val="24"/>
          <w:szCs w:val="24"/>
        </w:rPr>
        <w:t>№</w:t>
      </w:r>
      <w:r w:rsidR="00CF443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20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 Житомир</w:t>
      </w:r>
    </w:p>
    <w:p w:rsidR="00820576" w:rsidRDefault="008205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55"/>
        <w:gridCol w:w="6879"/>
      </w:tblGrid>
      <w:tr w:rsidR="00C82339" w:rsidTr="00680B82"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Округ: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C959B4" w:rsidP="00C959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9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ериторіально виборчий округ № 24</w:t>
            </w:r>
          </w:p>
        </w:tc>
      </w:tr>
      <w:tr w:rsidR="00C82339" w:rsidTr="00680B82">
        <w:trPr>
          <w:trHeight w:val="290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Партійна приналежність: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5D10E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Безпартійний </w:t>
            </w:r>
          </w:p>
        </w:tc>
      </w:tr>
      <w:tr w:rsidR="00C82339" w:rsidTr="00680B82"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Фракція: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9E30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0A9">
              <w:rPr>
                <w:rFonts w:ascii="Times New Roman" w:hAnsi="Times New Roman" w:cs="Times New Roman"/>
                <w:sz w:val="24"/>
                <w:szCs w:val="24"/>
              </w:rPr>
              <w:t>БЛОК ПЕТРА ПОРОШЕНКА "СОЛІДАРНІСТЬ"</w:t>
            </w:r>
          </w:p>
        </w:tc>
      </w:tr>
      <w:tr w:rsidR="00C82339" w:rsidTr="00680B82"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телефони: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Pr="00BA6E95" w:rsidRDefault="003F10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</w:t>
            </w:r>
            <w:r w:rsidR="009E30A9" w:rsidRPr="009E30A9">
              <w:rPr>
                <w:rFonts w:ascii="Times New Roman" w:hAnsi="Times New Roman" w:cs="Times New Roman"/>
                <w:sz w:val="24"/>
                <w:szCs w:val="24"/>
              </w:rPr>
              <w:t>067-404-83-94 - помічник</w:t>
            </w:r>
          </w:p>
        </w:tc>
      </w:tr>
      <w:tr w:rsidR="00C82339" w:rsidTr="00680B82"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Комісія: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16BE2" w:rsidRPr="00216BE2" w:rsidRDefault="00216BE2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постійної комісії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A70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6BE2" w:rsidRDefault="001728F5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член </w:t>
            </w:r>
            <w:r w:rsidR="00216BE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комісії у справах використання нежитлових приміщень комунальної власності міста Житомира;</w:t>
            </w:r>
          </w:p>
          <w:p w:rsidR="00380349" w:rsidRPr="00D86888" w:rsidRDefault="00216BE2" w:rsidP="00D86888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член наглядової ради </w:t>
            </w:r>
            <w:r w:rsidR="003F10A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комунального підприємства "Житомирводоканал"</w:t>
            </w:r>
            <w:r w:rsidR="00D86888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C82339" w:rsidTr="00680B82"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Освіта: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</w:tr>
      <w:tr w:rsidR="00C82339" w:rsidTr="00680B82"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роботи: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3F10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0A6">
              <w:rPr>
                <w:rFonts w:ascii="Times New Roman" w:hAnsi="Times New Roman" w:cs="Times New Roman"/>
                <w:sz w:val="24"/>
                <w:szCs w:val="24"/>
              </w:rPr>
              <w:t>ТОВ "ФОРТЕЦЯ-К"</w:t>
            </w:r>
          </w:p>
        </w:tc>
      </w:tr>
      <w:tr w:rsidR="00C82339" w:rsidTr="00680B82"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Посада: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3F10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057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</w:tbl>
    <w:p w:rsidR="00820576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звітному періоді, як депутат Житомирської міської ради представляю інтереси територіальної громади виборців м. Житомира, виконуючи їх доручення в межах повноважень та беру активну участь у здійсненні місцевого самоврядування.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із основних обов</w:t>
      </w:r>
      <w:r>
        <w:rPr>
          <w:rFonts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язків своєї діяльності, як депутата міської ради, вважаю участь у пленарних засіданнях міської ради та роботу в постійній комісії, а тому на особистому та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постійному контролі тримаю рішення міської ради з питань, що належать до повноважень комісії.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Протягом звіт</w:t>
      </w:r>
      <w:r w:rsidR="00FB2CE8">
        <w:rPr>
          <w:rFonts w:ascii="Times New Roman" w:hAnsi="Times New Roman" w:cs="Times New Roman"/>
          <w:sz w:val="24"/>
          <w:szCs w:val="24"/>
        </w:rPr>
        <w:t xml:space="preserve">ного періоду </w:t>
      </w:r>
      <w:r w:rsidR="00AD1923" w:rsidRPr="00AD1923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FB2CE8">
        <w:rPr>
          <w:rFonts w:ascii="Times New Roman" w:hAnsi="Times New Roman" w:cs="Times New Roman"/>
          <w:sz w:val="24"/>
          <w:szCs w:val="24"/>
        </w:rPr>
        <w:t xml:space="preserve">був присутній </w:t>
      </w:r>
      <w:r w:rsidR="00AD1923" w:rsidRPr="00AD192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засіданнях постійної комісії з питань </w:t>
      </w:r>
      <w:r w:rsidR="003F10A6" w:rsidRPr="00A70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містобудування, архітектури та землекористування</w:t>
      </w:r>
      <w:r w:rsidR="003F1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F10A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комісії у справах використання нежитлових приміщень комунальної власності міста Житомира</w:t>
      </w:r>
      <w:r w:rsidR="00D86888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F10A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E07BB" w:rsidRPr="00F2653B" w:rsidRDefault="00820576" w:rsidP="00F2653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Важливою складовою у здійсненні депутатської діяльності вважаю роботу з виборцями, людьми всіх категорій незалежно від </w:t>
      </w:r>
      <w:r w:rsidRPr="00D935CC">
        <w:rPr>
          <w:rFonts w:ascii="Times New Roman" w:hAnsi="Times New Roman" w:cs="Times New Roman"/>
          <w:sz w:val="24"/>
          <w:szCs w:val="24"/>
        </w:rPr>
        <w:t>віку і зайнятості на тій чи іншій роботі,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  <w:r w:rsidR="00DE07BB" w:rsidRPr="00D935CC">
        <w:rPr>
          <w:rFonts w:ascii="Times New Roman" w:hAnsi="Times New Roman" w:cs="Times New Roman"/>
          <w:sz w:val="24"/>
          <w:szCs w:val="24"/>
        </w:rPr>
        <w:t xml:space="preserve"> За допомогою мого реагування на звернення</w:t>
      </w:r>
      <w:r w:rsidR="00DE07BB">
        <w:rPr>
          <w:rFonts w:ascii="Times New Roman" w:hAnsi="Times New Roman" w:cs="Times New Roman"/>
          <w:sz w:val="24"/>
          <w:szCs w:val="24"/>
        </w:rPr>
        <w:t xml:space="preserve"> та скарги було вирішено наступні</w:t>
      </w:r>
      <w:r w:rsidR="00F2653B">
        <w:rPr>
          <w:rFonts w:ascii="Times New Roman" w:hAnsi="Times New Roman" w:cs="Times New Roman"/>
          <w:sz w:val="24"/>
          <w:szCs w:val="24"/>
        </w:rPr>
        <w:t xml:space="preserve"> </w:t>
      </w:r>
      <w:r w:rsidR="00DE07BB">
        <w:rPr>
          <w:rFonts w:ascii="Times New Roman" w:hAnsi="Times New Roman" w:cs="Times New Roman"/>
          <w:sz w:val="24"/>
          <w:szCs w:val="24"/>
        </w:rPr>
        <w:t xml:space="preserve">питання: </w:t>
      </w:r>
      <w:r w:rsidR="00F2653B">
        <w:rPr>
          <w:rFonts w:ascii="Times New Roman" w:hAnsi="Times New Roman" w:cs="Times New Roman"/>
          <w:sz w:val="24"/>
          <w:szCs w:val="24"/>
        </w:rPr>
        <w:br/>
      </w:r>
      <w:r w:rsidR="00F2653B" w:rsidRPr="009D53AF">
        <w:rPr>
          <w:rFonts w:ascii="Times New Roman" w:hAnsi="Times New Roman" w:cs="Times New Roman"/>
          <w:sz w:val="24"/>
          <w:szCs w:val="24"/>
        </w:rPr>
        <w:t xml:space="preserve">   </w:t>
      </w:r>
      <w:r w:rsidR="00CE1784">
        <w:rPr>
          <w:rFonts w:ascii="Times New Roman" w:hAnsi="Times New Roman" w:cs="Times New Roman"/>
          <w:sz w:val="24"/>
          <w:szCs w:val="24"/>
        </w:rPr>
        <w:t>-</w:t>
      </w:r>
      <w:r w:rsidR="009D53AF">
        <w:rPr>
          <w:rFonts w:ascii="Times New Roman" w:hAnsi="Times New Roman" w:cs="Times New Roman"/>
          <w:sz w:val="24"/>
          <w:szCs w:val="24"/>
        </w:rPr>
        <w:t xml:space="preserve">  За сприяння обласної державної адміністрації по зверненню громадян </w:t>
      </w:r>
      <w:proofErr w:type="spellStart"/>
      <w:r w:rsidR="009D53AF">
        <w:rPr>
          <w:rFonts w:ascii="Times New Roman" w:hAnsi="Times New Roman" w:cs="Times New Roman"/>
          <w:sz w:val="24"/>
          <w:szCs w:val="24"/>
        </w:rPr>
        <w:t>мікрорайона</w:t>
      </w:r>
      <w:proofErr w:type="spellEnd"/>
      <w:r w:rsidR="009D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3AF">
        <w:rPr>
          <w:rFonts w:ascii="Times New Roman" w:hAnsi="Times New Roman" w:cs="Times New Roman"/>
          <w:sz w:val="24"/>
          <w:szCs w:val="24"/>
        </w:rPr>
        <w:t>Крошні</w:t>
      </w:r>
      <w:proofErr w:type="spellEnd"/>
      <w:r w:rsidR="009D53AF">
        <w:rPr>
          <w:rFonts w:ascii="Times New Roman" w:hAnsi="Times New Roman" w:cs="Times New Roman"/>
          <w:sz w:val="24"/>
          <w:szCs w:val="24"/>
        </w:rPr>
        <w:t xml:space="preserve"> було здійснено </w:t>
      </w:r>
      <w:r w:rsidR="00F2653B" w:rsidRPr="009D53AF">
        <w:rPr>
          <w:rFonts w:ascii="Times New Roman" w:hAnsi="Times New Roman" w:cs="Times New Roman"/>
          <w:sz w:val="24"/>
          <w:szCs w:val="24"/>
        </w:rPr>
        <w:t xml:space="preserve">асфальтування дороги </w:t>
      </w:r>
      <w:r w:rsidR="00F2653B">
        <w:rPr>
          <w:rFonts w:ascii="Times New Roman" w:hAnsi="Times New Roman" w:cs="Times New Roman"/>
          <w:sz w:val="24"/>
          <w:szCs w:val="24"/>
        </w:rPr>
        <w:t xml:space="preserve">від вул. Андріївська </w:t>
      </w:r>
      <w:proofErr w:type="spellStart"/>
      <w:r w:rsidR="00F2653B">
        <w:rPr>
          <w:rFonts w:ascii="Times New Roman" w:hAnsi="Times New Roman" w:cs="Times New Roman"/>
          <w:sz w:val="24"/>
          <w:szCs w:val="24"/>
        </w:rPr>
        <w:t>м.Житомира</w:t>
      </w:r>
      <w:proofErr w:type="spellEnd"/>
      <w:r w:rsidR="00F2653B">
        <w:rPr>
          <w:rFonts w:ascii="Times New Roman" w:hAnsi="Times New Roman" w:cs="Times New Roman"/>
          <w:sz w:val="24"/>
          <w:szCs w:val="24"/>
        </w:rPr>
        <w:t xml:space="preserve"> до центру с. Сонячне</w:t>
      </w:r>
      <w:r w:rsidR="009D53AF">
        <w:rPr>
          <w:rFonts w:ascii="Times New Roman" w:hAnsi="Times New Roman" w:cs="Times New Roman"/>
          <w:sz w:val="24"/>
          <w:szCs w:val="24"/>
        </w:rPr>
        <w:t>.</w:t>
      </w:r>
    </w:p>
    <w:p w:rsidR="00C82339" w:rsidRPr="00C959B4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результаті отриманих звернень та вжитих заходів вирішено ряд проблемних питань мешканців. Забезпечений розгляд </w:t>
      </w:r>
      <w:r w:rsidRPr="00C959B4">
        <w:rPr>
          <w:rFonts w:ascii="Times New Roman" w:hAnsi="Times New Roman" w:cs="Times New Roman"/>
          <w:sz w:val="24"/>
          <w:szCs w:val="24"/>
        </w:rPr>
        <w:t>заяв та звернень виборців. Постійно проводилася робота щодо вирішення проблемних питань. Прийнято та розглянуто по</w:t>
      </w:r>
      <w:r w:rsidR="001906CE" w:rsidRPr="00C959B4">
        <w:rPr>
          <w:rFonts w:ascii="Times New Roman" w:hAnsi="Times New Roman" w:cs="Times New Roman"/>
          <w:sz w:val="24"/>
          <w:szCs w:val="24"/>
        </w:rPr>
        <w:t xml:space="preserve"> суті </w:t>
      </w:r>
      <w:r w:rsidR="00F2653B">
        <w:rPr>
          <w:rFonts w:ascii="Times New Roman" w:hAnsi="Times New Roman" w:cs="Times New Roman"/>
          <w:sz w:val="24"/>
          <w:szCs w:val="24"/>
        </w:rPr>
        <w:t>68</w:t>
      </w:r>
      <w:r w:rsidR="004B5EDD" w:rsidRPr="00C959B4">
        <w:rPr>
          <w:rFonts w:ascii="Times New Roman" w:hAnsi="Times New Roman" w:cs="Times New Roman"/>
          <w:sz w:val="24"/>
          <w:szCs w:val="24"/>
        </w:rPr>
        <w:t xml:space="preserve"> </w:t>
      </w:r>
      <w:r w:rsidRPr="00C959B4">
        <w:rPr>
          <w:rFonts w:ascii="Times New Roman" w:hAnsi="Times New Roman" w:cs="Times New Roman"/>
          <w:sz w:val="24"/>
          <w:szCs w:val="24"/>
        </w:rPr>
        <w:t>звернень громадян.</w:t>
      </w:r>
    </w:p>
    <w:p w:rsidR="00D86888" w:rsidRDefault="00D868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9B4">
        <w:rPr>
          <w:rFonts w:ascii="Times New Roman" w:hAnsi="Times New Roman" w:cs="Times New Roman"/>
          <w:sz w:val="24"/>
          <w:szCs w:val="24"/>
        </w:rPr>
        <w:t>Прийом громадян відбувається у понеділок 15:00 – 17:00, п’ятниця 15:00 – 17:00 за адресою : вул. Покровська, 52.</w:t>
      </w:r>
      <w:r w:rsidR="00DE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88" w:rsidRPr="00CE1784" w:rsidRDefault="00D868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E17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Представляючи інтереси територіальної громади виборців м. Житомира </w:t>
      </w:r>
      <w:proofErr w:type="gramStart"/>
      <w:r w:rsidRPr="00CE17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та  виконуючи</w:t>
      </w:r>
      <w:proofErr w:type="gramEnd"/>
      <w:r w:rsidRPr="00CE17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їх доручення в межах повноважень, станом на подання звіту, мною було виконано та зроблено:</w:t>
      </w:r>
    </w:p>
    <w:p w:rsidR="00D86888" w:rsidRDefault="00D86888">
      <w:pPr>
        <w:spacing w:after="0"/>
        <w:ind w:firstLine="709"/>
        <w:contextualSpacing/>
        <w:jc w:val="both"/>
        <w:rPr>
          <w:rFonts w:ascii="MS Mincho" w:eastAsia="MS Mincho" w:hAnsi="MS Mincho" w:cs="MS Mincho"/>
          <w:sz w:val="24"/>
          <w:szCs w:val="24"/>
          <w:lang w:val="ru-RU"/>
        </w:rPr>
      </w:pPr>
      <w:r w:rsidRPr="00D86888">
        <w:rPr>
          <w:rFonts w:ascii="MS Mincho" w:eastAsia="MS Mincho" w:hAnsi="MS Mincho" w:cs="MS Mincho"/>
          <w:sz w:val="24"/>
          <w:szCs w:val="24"/>
          <w:lang w:val="ru-RU"/>
        </w:rPr>
        <w:t>✓</w:t>
      </w:r>
      <w:r w:rsidRPr="00D86888">
        <w:rPr>
          <w:rFonts w:ascii="Times New Roman" w:hAnsi="Times New Roman" w:cs="Times New Roman"/>
          <w:sz w:val="24"/>
          <w:szCs w:val="24"/>
        </w:rPr>
        <w:t xml:space="preserve">Придбано планшет </w:t>
      </w:r>
      <w:r w:rsidR="00F2653B">
        <w:rPr>
          <w:rFonts w:ascii="Times New Roman" w:hAnsi="Times New Roman" w:cs="Times New Roman"/>
          <w:sz w:val="24"/>
          <w:szCs w:val="24"/>
        </w:rPr>
        <w:t>для ЗОШ № 16</w:t>
      </w:r>
    </w:p>
    <w:p w:rsidR="00D86888" w:rsidRPr="00DE07BB" w:rsidRDefault="00D868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88">
        <w:rPr>
          <w:rFonts w:ascii="MS Mincho" w:eastAsia="MS Mincho" w:hAnsi="MS Mincho" w:cs="MS Mincho" w:hint="eastAsia"/>
          <w:sz w:val="24"/>
          <w:szCs w:val="24"/>
          <w:lang w:val="ru-RU"/>
        </w:rPr>
        <w:t>✓</w:t>
      </w:r>
      <w:r w:rsidR="00CE1784">
        <w:rPr>
          <w:rFonts w:ascii="Times New Roman" w:hAnsi="Times New Roman" w:cs="Times New Roman"/>
          <w:sz w:val="24"/>
          <w:szCs w:val="24"/>
        </w:rPr>
        <w:t>Встановлен</w:t>
      </w:r>
      <w:r w:rsidR="00F2653B">
        <w:rPr>
          <w:rFonts w:ascii="Times New Roman" w:hAnsi="Times New Roman" w:cs="Times New Roman"/>
          <w:sz w:val="24"/>
          <w:szCs w:val="24"/>
        </w:rPr>
        <w:t>ня</w:t>
      </w:r>
      <w:r w:rsidR="00CE1784">
        <w:rPr>
          <w:rFonts w:ascii="Times New Roman" w:hAnsi="Times New Roman" w:cs="Times New Roman"/>
          <w:sz w:val="24"/>
          <w:szCs w:val="24"/>
        </w:rPr>
        <w:t xml:space="preserve"> </w:t>
      </w:r>
      <w:r w:rsidR="00F2653B">
        <w:rPr>
          <w:rFonts w:ascii="Times New Roman" w:hAnsi="Times New Roman" w:cs="Times New Roman"/>
          <w:sz w:val="24"/>
          <w:szCs w:val="24"/>
        </w:rPr>
        <w:t>вікон у гуртожитку по вул. Під</w:t>
      </w:r>
      <w:r w:rsidR="00F2653B" w:rsidRPr="00F2653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F2653B">
        <w:rPr>
          <w:rFonts w:ascii="Times New Roman" w:hAnsi="Times New Roman" w:cs="Times New Roman"/>
          <w:sz w:val="24"/>
          <w:szCs w:val="24"/>
        </w:rPr>
        <w:t>їздній</w:t>
      </w:r>
      <w:proofErr w:type="spellEnd"/>
      <w:r w:rsidR="00F2653B">
        <w:rPr>
          <w:rFonts w:ascii="Times New Roman" w:hAnsi="Times New Roman" w:cs="Times New Roman"/>
          <w:sz w:val="24"/>
          <w:szCs w:val="24"/>
        </w:rPr>
        <w:t>, 24</w:t>
      </w:r>
      <w:r w:rsidR="00F2653B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E07BB">
        <w:rPr>
          <w:rFonts w:ascii="Times New Roman" w:eastAsia="MS Mincho" w:hAnsi="MS Mincho" w:cs="Times New Roman"/>
          <w:sz w:val="24"/>
          <w:szCs w:val="24"/>
          <w:lang w:val="ru-RU"/>
        </w:rPr>
        <w:t>✓</w:t>
      </w:r>
      <w:r w:rsidR="00F2653B">
        <w:rPr>
          <w:rFonts w:ascii="Times New Roman" w:hAnsi="Times New Roman" w:cs="Times New Roman"/>
          <w:sz w:val="24"/>
          <w:szCs w:val="24"/>
        </w:rPr>
        <w:t>Встановлення дверей у житло</w:t>
      </w:r>
      <w:proofErr w:type="spellStart"/>
      <w:r w:rsidR="00680B82">
        <w:rPr>
          <w:rFonts w:ascii="Times New Roman" w:hAnsi="Times New Roman" w:cs="Times New Roman"/>
          <w:sz w:val="24"/>
          <w:szCs w:val="24"/>
          <w:lang w:val="ru-RU"/>
        </w:rPr>
        <w:t>вих</w:t>
      </w:r>
      <w:proofErr w:type="spellEnd"/>
      <w:r w:rsidR="00F26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53B">
        <w:rPr>
          <w:rFonts w:ascii="Times New Roman" w:hAnsi="Times New Roman" w:cs="Times New Roman"/>
          <w:sz w:val="24"/>
          <w:szCs w:val="24"/>
        </w:rPr>
        <w:t>будинк</w:t>
      </w:r>
      <w:proofErr w:type="spellEnd"/>
      <w:r w:rsidR="00680B82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F2653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F2653B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="00F2653B">
        <w:rPr>
          <w:rFonts w:ascii="Times New Roman" w:hAnsi="Times New Roman" w:cs="Times New Roman"/>
          <w:sz w:val="24"/>
          <w:szCs w:val="24"/>
        </w:rPr>
        <w:t>. Луговому;</w:t>
      </w:r>
    </w:p>
    <w:p w:rsidR="00D86888" w:rsidRDefault="00D868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7BB">
        <w:rPr>
          <w:rFonts w:ascii="Times New Roman" w:eastAsia="MS Mincho" w:hAnsi="MS Mincho" w:cs="Times New Roman"/>
          <w:sz w:val="24"/>
          <w:szCs w:val="24"/>
          <w:lang w:val="ru-RU"/>
        </w:rPr>
        <w:t>✓</w:t>
      </w:r>
      <w:r w:rsidRPr="00DE07BB">
        <w:rPr>
          <w:rFonts w:ascii="Times New Roman" w:hAnsi="Times New Roman" w:cs="Times New Roman"/>
          <w:sz w:val="24"/>
          <w:szCs w:val="24"/>
        </w:rPr>
        <w:t>Надан</w:t>
      </w:r>
      <w:r w:rsidR="00CE1784">
        <w:rPr>
          <w:rFonts w:ascii="Times New Roman" w:hAnsi="Times New Roman" w:cs="Times New Roman"/>
          <w:sz w:val="24"/>
          <w:szCs w:val="24"/>
        </w:rPr>
        <w:t>ня допомоги людям похилого віку;</w:t>
      </w:r>
    </w:p>
    <w:p w:rsidR="004534CA" w:rsidRDefault="008F5229" w:rsidP="004534C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7BB">
        <w:rPr>
          <w:rFonts w:ascii="Times New Roman" w:eastAsia="MS Mincho" w:hAnsi="MS Mincho" w:cs="Times New Roman"/>
          <w:sz w:val="24"/>
          <w:szCs w:val="24"/>
          <w:lang w:val="ru-RU"/>
        </w:rPr>
        <w:t>✓</w:t>
      </w:r>
      <w:r w:rsidR="00AC5B3D">
        <w:rPr>
          <w:rFonts w:ascii="Times New Roman" w:hAnsi="Times New Roman" w:cs="Times New Roman"/>
          <w:sz w:val="24"/>
          <w:szCs w:val="24"/>
        </w:rPr>
        <w:t>Привітання з днем вчи</w:t>
      </w:r>
      <w:r w:rsidR="00C959B4">
        <w:rPr>
          <w:rFonts w:ascii="Times New Roman" w:hAnsi="Times New Roman" w:cs="Times New Roman"/>
          <w:sz w:val="24"/>
          <w:szCs w:val="24"/>
        </w:rPr>
        <w:t>теля колективи шкіл № 16;</w:t>
      </w:r>
    </w:p>
    <w:p w:rsidR="00C76214" w:rsidRPr="009D53AF" w:rsidRDefault="00F2653B" w:rsidP="004534C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7BB">
        <w:rPr>
          <w:rFonts w:ascii="Times New Roman" w:eastAsia="MS Mincho" w:hAnsi="MS Mincho" w:cs="Times New Roman"/>
          <w:sz w:val="24"/>
          <w:szCs w:val="24"/>
          <w:lang w:val="ru-RU"/>
        </w:rPr>
        <w:t>✓</w:t>
      </w:r>
      <w:r w:rsidR="00C76214">
        <w:rPr>
          <w:rFonts w:ascii="Times New Roman" w:hAnsi="Times New Roman" w:cs="Times New Roman"/>
          <w:sz w:val="24"/>
          <w:szCs w:val="24"/>
        </w:rPr>
        <w:t>Привітання людей похилого віку з Новим роком та Різдвом Христовим.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E07BB">
        <w:rPr>
          <w:rFonts w:ascii="Times New Roman" w:eastAsia="MS Mincho" w:hAnsi="MS Mincho" w:cs="Times New Roman"/>
          <w:sz w:val="24"/>
          <w:szCs w:val="24"/>
          <w:lang w:val="ru-RU"/>
        </w:rPr>
        <w:t>✓</w:t>
      </w:r>
      <w:proofErr w:type="spellStart"/>
      <w:r w:rsidR="009D53AF">
        <w:rPr>
          <w:rFonts w:ascii="Times New Roman" w:eastAsia="MS Mincho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9D53A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дровами на </w:t>
      </w:r>
      <w:proofErr w:type="spellStart"/>
      <w:r w:rsidR="009D53AF">
        <w:rPr>
          <w:rFonts w:ascii="Times New Roman" w:eastAsia="MS Mincho" w:hAnsi="Times New Roman" w:cs="Times New Roman"/>
          <w:sz w:val="24"/>
          <w:szCs w:val="24"/>
          <w:lang w:val="ru-RU"/>
        </w:rPr>
        <w:t>зимній</w:t>
      </w:r>
      <w:proofErr w:type="spellEnd"/>
      <w:r w:rsidR="009D53A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53AF">
        <w:rPr>
          <w:rFonts w:ascii="Times New Roman" w:eastAsia="MS Mincho" w:hAnsi="Times New Roman" w:cs="Times New Roman"/>
          <w:sz w:val="24"/>
          <w:szCs w:val="24"/>
          <w:lang w:val="ru-RU"/>
        </w:rPr>
        <w:t>період</w:t>
      </w:r>
      <w:proofErr w:type="spellEnd"/>
      <w:r w:rsidR="009D53A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53AF">
        <w:rPr>
          <w:rFonts w:ascii="Times New Roman" w:eastAsia="MS Mincho" w:hAnsi="Times New Roman" w:cs="Times New Roman"/>
          <w:sz w:val="24"/>
          <w:szCs w:val="24"/>
          <w:lang w:val="ru-RU"/>
        </w:rPr>
        <w:t>громадян</w:t>
      </w:r>
      <w:proofErr w:type="spellEnd"/>
      <w:r w:rsidR="00680B82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:rsidR="004B5EDD" w:rsidRPr="00CE1784" w:rsidRDefault="00D86888" w:rsidP="004B5ED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1784">
        <w:rPr>
          <w:rFonts w:ascii="Times New Roman" w:hAnsi="Times New Roman" w:cs="Times New Roman"/>
          <w:b/>
          <w:i/>
          <w:sz w:val="24"/>
          <w:szCs w:val="24"/>
          <w:u w:val="single"/>
        </w:rPr>
        <w:t>За рах</w:t>
      </w:r>
      <w:r w:rsidR="00820576" w:rsidRPr="00CE1784">
        <w:rPr>
          <w:rFonts w:ascii="Times New Roman" w:hAnsi="Times New Roman" w:cs="Times New Roman"/>
          <w:b/>
          <w:i/>
          <w:sz w:val="24"/>
          <w:szCs w:val="24"/>
          <w:u w:val="single"/>
        </w:rPr>
        <w:t>унок депутатських коштів передбачених для забезпечення потреб виборчого округу мною було спрямовано</w:t>
      </w:r>
      <w:r w:rsidR="004B5EDD" w:rsidRPr="00CE178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86888" w:rsidRDefault="008F5229" w:rsidP="004B5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7BB">
        <w:rPr>
          <w:rFonts w:ascii="Times New Roman" w:eastAsia="MS Mincho" w:hAnsi="MS Mincho" w:cs="Times New Roman"/>
          <w:sz w:val="24"/>
          <w:szCs w:val="24"/>
          <w:lang w:val="ru-RU"/>
        </w:rPr>
        <w:t>✓</w:t>
      </w:r>
      <w:r w:rsidR="009D53AF">
        <w:rPr>
          <w:rFonts w:ascii="Times New Roman" w:hAnsi="Times New Roman" w:cs="Times New Roman"/>
          <w:sz w:val="24"/>
          <w:szCs w:val="24"/>
        </w:rPr>
        <w:t>179</w:t>
      </w:r>
      <w:r w:rsidR="00D86888">
        <w:rPr>
          <w:rFonts w:ascii="Times New Roman" w:hAnsi="Times New Roman" w:cs="Times New Roman"/>
          <w:sz w:val="24"/>
          <w:szCs w:val="24"/>
        </w:rPr>
        <w:t xml:space="preserve"> 000 для надання матеріальної допомоги </w:t>
      </w:r>
      <w:r w:rsidR="0063061B">
        <w:rPr>
          <w:rFonts w:ascii="Times New Roman" w:hAnsi="Times New Roman" w:cs="Times New Roman"/>
          <w:sz w:val="24"/>
          <w:szCs w:val="24"/>
        </w:rPr>
        <w:t>громадянам;</w:t>
      </w:r>
    </w:p>
    <w:p w:rsidR="00D86888" w:rsidRDefault="008F5229" w:rsidP="004B5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7BB">
        <w:rPr>
          <w:rFonts w:ascii="Times New Roman" w:eastAsia="MS Mincho" w:hAnsi="MS Mincho" w:cs="Times New Roman"/>
          <w:sz w:val="24"/>
          <w:szCs w:val="24"/>
          <w:lang w:val="ru-RU"/>
        </w:rPr>
        <w:t>✓</w:t>
      </w:r>
      <w:r w:rsidR="009D53AF">
        <w:rPr>
          <w:rFonts w:ascii="Times New Roman" w:hAnsi="Times New Roman" w:cs="Times New Roman"/>
          <w:sz w:val="24"/>
          <w:szCs w:val="24"/>
        </w:rPr>
        <w:t>1</w:t>
      </w:r>
      <w:r w:rsidR="00D86888">
        <w:rPr>
          <w:rFonts w:ascii="Times New Roman" w:hAnsi="Times New Roman" w:cs="Times New Roman"/>
          <w:sz w:val="24"/>
          <w:szCs w:val="24"/>
        </w:rPr>
        <w:t>0 000 допомога</w:t>
      </w:r>
      <w:r w:rsidR="009D53AF">
        <w:rPr>
          <w:rFonts w:ascii="Times New Roman" w:hAnsi="Times New Roman" w:cs="Times New Roman"/>
          <w:sz w:val="24"/>
          <w:szCs w:val="24"/>
        </w:rPr>
        <w:t xml:space="preserve"> ГО Житомир</w:t>
      </w:r>
      <w:r w:rsidR="004534CA">
        <w:rPr>
          <w:rFonts w:ascii="Times New Roman" w:hAnsi="Times New Roman" w:cs="Times New Roman"/>
          <w:sz w:val="24"/>
          <w:szCs w:val="24"/>
        </w:rPr>
        <w:t>;</w:t>
      </w:r>
      <w:r w:rsidR="00D8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88" w:rsidRDefault="008F5229" w:rsidP="004B5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7BB">
        <w:rPr>
          <w:rFonts w:ascii="Times New Roman" w:eastAsia="MS Mincho" w:hAnsi="MS Mincho" w:cs="Times New Roman"/>
          <w:sz w:val="24"/>
          <w:szCs w:val="24"/>
          <w:lang w:val="ru-RU"/>
        </w:rPr>
        <w:t>✓</w:t>
      </w:r>
      <w:r w:rsidR="00C959B4">
        <w:rPr>
          <w:rFonts w:ascii="Times New Roman" w:hAnsi="Times New Roman" w:cs="Times New Roman"/>
          <w:sz w:val="24"/>
          <w:szCs w:val="24"/>
        </w:rPr>
        <w:t xml:space="preserve">10 000 </w:t>
      </w:r>
      <w:proofErr w:type="spellStart"/>
      <w:r w:rsidR="009D53AF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="009D53AF">
        <w:rPr>
          <w:rFonts w:ascii="Times New Roman" w:hAnsi="Times New Roman" w:cs="Times New Roman"/>
          <w:sz w:val="24"/>
          <w:szCs w:val="24"/>
          <w:lang w:val="tr-TR"/>
        </w:rPr>
        <w:t>’</w:t>
      </w:r>
      <w:proofErr w:type="spellStart"/>
      <w:r w:rsidR="009D53AF">
        <w:rPr>
          <w:rFonts w:ascii="Times New Roman" w:hAnsi="Times New Roman" w:cs="Times New Roman"/>
          <w:sz w:val="24"/>
          <w:szCs w:val="24"/>
        </w:rPr>
        <w:t>ятні</w:t>
      </w:r>
      <w:proofErr w:type="spellEnd"/>
      <w:r w:rsidR="009D53AF">
        <w:rPr>
          <w:rFonts w:ascii="Times New Roman" w:hAnsi="Times New Roman" w:cs="Times New Roman"/>
          <w:sz w:val="24"/>
          <w:szCs w:val="24"/>
        </w:rPr>
        <w:t xml:space="preserve"> знаки</w:t>
      </w:r>
      <w:r w:rsidR="004534CA">
        <w:rPr>
          <w:rFonts w:ascii="Times New Roman" w:hAnsi="Times New Roman" w:cs="Times New Roman"/>
          <w:sz w:val="24"/>
          <w:szCs w:val="24"/>
        </w:rPr>
        <w:t>;</w:t>
      </w:r>
    </w:p>
    <w:p w:rsidR="00C82339" w:rsidRPr="00CE1784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784">
        <w:rPr>
          <w:rFonts w:ascii="Times New Roman" w:hAnsi="Times New Roman" w:cs="Times New Roman"/>
          <w:b/>
          <w:sz w:val="24"/>
          <w:szCs w:val="24"/>
          <w:u w:val="single"/>
        </w:rPr>
        <w:t>Окрім того,</w:t>
      </w:r>
      <w:r w:rsidR="00CE1784" w:rsidRPr="00CE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постійно</w:t>
      </w:r>
      <w:r w:rsidRPr="00CE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07BB" w:rsidRPr="00CE1784">
        <w:rPr>
          <w:rFonts w:ascii="Times New Roman" w:hAnsi="Times New Roman" w:cs="Times New Roman"/>
          <w:b/>
          <w:sz w:val="24"/>
          <w:szCs w:val="24"/>
          <w:u w:val="single"/>
        </w:rPr>
        <w:t>приймаю участь у соціальному житті міста</w:t>
      </w:r>
      <w:r w:rsidR="00CE1784" w:rsidRPr="00CE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долучаюсь</w:t>
      </w:r>
      <w:r w:rsidRPr="00CE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благодійних проектів міста.</w:t>
      </w:r>
    </w:p>
    <w:p w:rsidR="00C82339" w:rsidRPr="00CE1784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84">
        <w:rPr>
          <w:rFonts w:ascii="Times New Roman" w:hAnsi="Times New Roman" w:cs="Times New Roman"/>
          <w:b/>
          <w:sz w:val="24"/>
          <w:szCs w:val="24"/>
        </w:rPr>
        <w:t>Серед таких можна назвати:</w:t>
      </w:r>
    </w:p>
    <w:p w:rsidR="00C82339" w:rsidRPr="00CE1784" w:rsidRDefault="00CE1784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784">
        <w:rPr>
          <w:rFonts w:ascii="Times New Roman" w:hAnsi="Times New Roman" w:cs="Times New Roman"/>
          <w:sz w:val="24"/>
          <w:szCs w:val="24"/>
        </w:rPr>
        <w:t>співпраця</w:t>
      </w:r>
      <w:r w:rsidR="00820576" w:rsidRPr="00CE1784">
        <w:rPr>
          <w:rFonts w:ascii="Times New Roman" w:hAnsi="Times New Roman" w:cs="Times New Roman"/>
          <w:sz w:val="24"/>
          <w:szCs w:val="24"/>
        </w:rPr>
        <w:t xml:space="preserve"> з </w:t>
      </w:r>
      <w:r w:rsidRPr="00CE1784">
        <w:rPr>
          <w:rFonts w:ascii="Times New Roman" w:hAnsi="Times New Roman" w:cs="Times New Roman"/>
          <w:sz w:val="24"/>
          <w:szCs w:val="24"/>
        </w:rPr>
        <w:t>ЗОШ № 16;</w:t>
      </w:r>
    </w:p>
    <w:p w:rsidR="00AD1923" w:rsidRPr="009D53AF" w:rsidRDefault="00820576" w:rsidP="009D53AF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784">
        <w:rPr>
          <w:rFonts w:ascii="Times New Roman" w:hAnsi="Times New Roman" w:cs="Times New Roman"/>
          <w:sz w:val="24"/>
          <w:szCs w:val="24"/>
        </w:rPr>
        <w:t xml:space="preserve">співпраця з </w:t>
      </w:r>
      <w:r w:rsidR="00CE1784" w:rsidRPr="00CE1784">
        <w:rPr>
          <w:rFonts w:ascii="Times New Roman" w:hAnsi="Times New Roman" w:cs="Times New Roman"/>
          <w:sz w:val="24"/>
          <w:szCs w:val="24"/>
        </w:rPr>
        <w:t>Житомирським міським територіальним центром соціального обслуговування міської ради;</w:t>
      </w:r>
    </w:p>
    <w:p w:rsidR="001A0810" w:rsidRDefault="001A0810" w:rsidP="00DE07BB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прийняв участь у голосуванні за найкращі проектні пропозиції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участі».</w:t>
      </w:r>
    </w:p>
    <w:p w:rsidR="00B26817" w:rsidRDefault="00B26817" w:rsidP="009D53A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817" w:rsidRDefault="00B26817" w:rsidP="009D53A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39" w:rsidRDefault="00820576" w:rsidP="0083004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004E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83004E">
        <w:rPr>
          <w:rFonts w:ascii="Times New Roman" w:hAnsi="Times New Roman" w:cs="Times New Roman"/>
          <w:b/>
          <w:sz w:val="24"/>
          <w:szCs w:val="24"/>
        </w:rPr>
        <w:t xml:space="preserve">Житомирської міської ради                                     </w:t>
      </w:r>
      <w:r w:rsidR="003232C5">
        <w:rPr>
          <w:rFonts w:ascii="Times New Roman" w:hAnsi="Times New Roman" w:cs="Times New Roman"/>
          <w:b/>
          <w:sz w:val="24"/>
          <w:szCs w:val="24"/>
        </w:rPr>
        <w:t xml:space="preserve">Єремейчук </w:t>
      </w:r>
      <w:r w:rsidR="003232C5">
        <w:rPr>
          <w:rFonts w:ascii="Times New Roman" w:hAnsi="Times New Roman" w:cs="Times New Roman"/>
          <w:b/>
          <w:sz w:val="24"/>
          <w:szCs w:val="24"/>
          <w:lang w:val="ru-RU"/>
        </w:rPr>
        <w:t>К.Ю</w:t>
      </w:r>
      <w:r w:rsidRPr="0083004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F10A6" w:rsidRDefault="003F10A6" w:rsidP="0083004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3F10A6" w:rsidSect="00B621C7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0BF6"/>
    <w:multiLevelType w:val="hybridMultilevel"/>
    <w:tmpl w:val="D88C1942"/>
    <w:lvl w:ilvl="0" w:tplc="7736F54A">
      <w:start w:val="14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6AFF"/>
    <w:multiLevelType w:val="hybridMultilevel"/>
    <w:tmpl w:val="05840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B86A97"/>
    <w:multiLevelType w:val="hybridMultilevel"/>
    <w:tmpl w:val="71A8A1F6"/>
    <w:lvl w:ilvl="0" w:tplc="644AEED8">
      <w:start w:val="412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39"/>
    <w:rsid w:val="000011E3"/>
    <w:rsid w:val="000F6979"/>
    <w:rsid w:val="001213DC"/>
    <w:rsid w:val="001728F5"/>
    <w:rsid w:val="001906CE"/>
    <w:rsid w:val="001A0810"/>
    <w:rsid w:val="001D0BF5"/>
    <w:rsid w:val="00216BE2"/>
    <w:rsid w:val="003232C5"/>
    <w:rsid w:val="00380349"/>
    <w:rsid w:val="003937A7"/>
    <w:rsid w:val="003A09E6"/>
    <w:rsid w:val="003F10A6"/>
    <w:rsid w:val="00430CD9"/>
    <w:rsid w:val="004534CA"/>
    <w:rsid w:val="0049375A"/>
    <w:rsid w:val="004B30F3"/>
    <w:rsid w:val="004B5EDD"/>
    <w:rsid w:val="004C2DC3"/>
    <w:rsid w:val="005610CA"/>
    <w:rsid w:val="00585CF1"/>
    <w:rsid w:val="005A6E26"/>
    <w:rsid w:val="005D10E0"/>
    <w:rsid w:val="00615C04"/>
    <w:rsid w:val="0063061B"/>
    <w:rsid w:val="00680B82"/>
    <w:rsid w:val="007E781C"/>
    <w:rsid w:val="00820576"/>
    <w:rsid w:val="0083004E"/>
    <w:rsid w:val="00851B88"/>
    <w:rsid w:val="008F5229"/>
    <w:rsid w:val="00907B34"/>
    <w:rsid w:val="009128B0"/>
    <w:rsid w:val="009744A1"/>
    <w:rsid w:val="00980476"/>
    <w:rsid w:val="009D53AF"/>
    <w:rsid w:val="009E30A9"/>
    <w:rsid w:val="00AC5B3D"/>
    <w:rsid w:val="00AD1923"/>
    <w:rsid w:val="00B26817"/>
    <w:rsid w:val="00B41F7B"/>
    <w:rsid w:val="00B621C7"/>
    <w:rsid w:val="00BA6E95"/>
    <w:rsid w:val="00C76214"/>
    <w:rsid w:val="00C82339"/>
    <w:rsid w:val="00C959B4"/>
    <w:rsid w:val="00CE1784"/>
    <w:rsid w:val="00CF4434"/>
    <w:rsid w:val="00D60599"/>
    <w:rsid w:val="00D86888"/>
    <w:rsid w:val="00D935CC"/>
    <w:rsid w:val="00D97C49"/>
    <w:rsid w:val="00DB5B80"/>
    <w:rsid w:val="00DE07BB"/>
    <w:rsid w:val="00E62786"/>
    <w:rsid w:val="00F2653B"/>
    <w:rsid w:val="00F72797"/>
    <w:rsid w:val="00F97DEA"/>
    <w:rsid w:val="00FB2CE8"/>
    <w:rsid w:val="00FC3329"/>
    <w:rsid w:val="00FF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5674"/>
  <w15:docId w15:val="{35B4602B-F23B-4AF0-8C24-F8F0784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B4D"/>
    <w:pPr>
      <w:suppressAutoHyphens/>
      <w:spacing w:after="200"/>
    </w:pPr>
    <w:rPr>
      <w:color w:val="00000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93B4D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3B78FD"/>
  </w:style>
  <w:style w:type="character" w:customStyle="1" w:styleId="-">
    <w:name w:val="Интернет-ссылка"/>
    <w:basedOn w:val="a0"/>
    <w:uiPriority w:val="99"/>
    <w:semiHidden/>
    <w:unhideWhenUsed/>
    <w:rsid w:val="003B78FD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F93B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93B4D"/>
    <w:pPr>
      <w:spacing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3004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F10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3F1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2822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somebody</cp:lastModifiedBy>
  <cp:revision>5</cp:revision>
  <dcterms:created xsi:type="dcterms:W3CDTF">2019-01-25T11:33:00Z</dcterms:created>
  <dcterms:modified xsi:type="dcterms:W3CDTF">2019-01-25T13:03:00Z</dcterms:modified>
  <dc:language>ru-RU</dc:language>
</cp:coreProperties>
</file>