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6E" w:rsidRPr="00AD3D20" w:rsidRDefault="00E565D4" w:rsidP="009A6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565D4">
        <w:rPr>
          <w:rFonts w:ascii="Times New Roman" w:eastAsia="Times New Roman" w:hAnsi="Times New Roman" w:cs="Times New Roman"/>
          <w:sz w:val="27"/>
          <w:szCs w:val="27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9pt;margin-top:-10.8pt;width:44.2pt;height:56.7pt;z-index:251659264;mso-wrap-distance-left:9.05pt;mso-wrap-distance-right:9.05pt" filled="t">
            <v:fill color2="black"/>
            <v:imagedata r:id="rId8" o:title=""/>
            <o:lock v:ext="edit" aspectratio="f"/>
          </v:shape>
          <o:OLEObject Type="Embed" ProgID="Word.Picture.8" ShapeID="_x0000_s1026" DrawAspect="Content" ObjectID="_1620128926" r:id="rId9"/>
        </w:pict>
      </w:r>
    </w:p>
    <w:p w:rsidR="00A44B6E" w:rsidRPr="00AD3D20" w:rsidRDefault="00A44B6E" w:rsidP="00A44B6E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A44B6E" w:rsidRPr="00AD3D20" w:rsidRDefault="00A44B6E" w:rsidP="00A44B6E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44B6E" w:rsidRPr="00AD3D20" w:rsidRDefault="00A44B6E" w:rsidP="00A44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AD3D20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УКРАЇНА</w:t>
      </w:r>
    </w:p>
    <w:p w:rsidR="00A44B6E" w:rsidRPr="00AD3D20" w:rsidRDefault="00A44B6E" w:rsidP="00A44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7"/>
          <w:szCs w:val="27"/>
          <w:lang w:eastAsia="zh-CN"/>
        </w:rPr>
      </w:pPr>
      <w:r w:rsidRPr="00AD3D20">
        <w:rPr>
          <w:rFonts w:ascii="Times New Roman" w:eastAsia="Times New Roman" w:hAnsi="Times New Roman" w:cs="Times New Roman"/>
          <w:b/>
          <w:spacing w:val="8"/>
          <w:sz w:val="27"/>
          <w:szCs w:val="27"/>
          <w:lang w:eastAsia="zh-CN"/>
        </w:rPr>
        <w:t>ЖИТОМИРСЬКА МІСЬКА РАДА</w:t>
      </w:r>
    </w:p>
    <w:p w:rsidR="00A44B6E" w:rsidRPr="00AD3D20" w:rsidRDefault="00A44B6E" w:rsidP="00A44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A44B6E" w:rsidRPr="00AD3D20" w:rsidRDefault="00A44B6E" w:rsidP="00A44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A44B6E" w:rsidRPr="00AD3D20" w:rsidRDefault="00BA6F74" w:rsidP="00A44B6E">
      <w:pPr>
        <w:keepNext/>
        <w:numPr>
          <w:ilvl w:val="1"/>
          <w:numId w:val="12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AD3D20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ПРОЕКТ </w:t>
      </w:r>
      <w:r w:rsidR="00A44B6E" w:rsidRPr="00AD3D20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РІШЕННЯ</w:t>
      </w:r>
    </w:p>
    <w:p w:rsidR="00A44B6E" w:rsidRPr="00AD3D20" w:rsidRDefault="00A44B6E" w:rsidP="00A44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44B6E" w:rsidRPr="00AD3D20" w:rsidRDefault="00A44B6E" w:rsidP="00A44B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44B6E" w:rsidRPr="00DC7EAB" w:rsidRDefault="008824E1" w:rsidP="00DC7E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A44B6E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ід</w:t>
      </w: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44B6E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 № _________</w:t>
      </w:r>
    </w:p>
    <w:p w:rsidR="00A44B6E" w:rsidRPr="00DC7EAB" w:rsidRDefault="00A44B6E" w:rsidP="00DC7EAB">
      <w:pPr>
        <w:tabs>
          <w:tab w:val="left" w:pos="180"/>
        </w:tabs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F2E04" w:rsidRPr="00DC7EAB" w:rsidRDefault="00865437" w:rsidP="00DC7EAB">
      <w:pPr>
        <w:tabs>
          <w:tab w:val="left" w:pos="180"/>
        </w:tabs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C7E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</w:t>
      </w:r>
      <w:r w:rsidR="00A44B6E" w:rsidRPr="00DC7E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A22E0" w:rsidRPr="00DC7E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створення комісії з </w:t>
      </w:r>
    </w:p>
    <w:p w:rsidR="00A44B6E" w:rsidRPr="00DC7EAB" w:rsidRDefault="000F2E04" w:rsidP="00DC7EAB">
      <w:pPr>
        <w:tabs>
          <w:tab w:val="left" w:pos="180"/>
        </w:tabs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C7E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вирішення земельних спорів</w:t>
      </w:r>
      <w:r w:rsidR="00DA22E0" w:rsidRPr="00DC7E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A44B6E" w:rsidRPr="00DC7EAB" w:rsidRDefault="00A44B6E" w:rsidP="00DC7EAB">
      <w:pPr>
        <w:tabs>
          <w:tab w:val="left" w:pos="180"/>
        </w:tabs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44B6E" w:rsidRPr="00DC7EAB" w:rsidRDefault="00DC7EAB" w:rsidP="00DC7EAB">
      <w:pPr>
        <w:tabs>
          <w:tab w:val="left" w:pos="18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3340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Відповідно</w:t>
      </w:r>
      <w:r w:rsidR="00BA2CE5" w:rsidRPr="00A53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ст.</w:t>
      </w:r>
      <w:r w:rsidR="00A53340" w:rsidRPr="00A53340">
        <w:rPr>
          <w:rFonts w:ascii="Times New Roman" w:eastAsia="Times New Roman" w:hAnsi="Times New Roman" w:cs="Times New Roman"/>
          <w:sz w:val="28"/>
          <w:szCs w:val="28"/>
          <w:lang w:eastAsia="zh-CN"/>
        </w:rPr>
        <w:t>ст.</w:t>
      </w:r>
      <w:r w:rsidRPr="00A53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12, 103-109, 158-161 </w:t>
      </w:r>
      <w:r w:rsidR="00865437" w:rsidRPr="00A53340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Земельного кодекс</w:t>
      </w:r>
      <w:r w:rsidR="00865437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України, </w:t>
      </w:r>
      <w:r w:rsidR="00BA2CE5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пп. 5 п. </w:t>
      </w:r>
      <w:r w:rsidR="00A53340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BA2CE5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A53340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BA2CE5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ч. 1 ст.</w:t>
      </w:r>
      <w:r w:rsidR="008A11B3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33,</w:t>
      </w:r>
      <w:r w:rsidR="00DA22E0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72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ст. </w:t>
      </w:r>
      <w:r w:rsidR="00DA22E0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59 Закону України «Про місцеве самоврядування в Україні», </w:t>
      </w:r>
      <w:r w:rsidR="00A44B6E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</w:t>
      </w:r>
      <w:r w:rsidR="000F2E04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44B6E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</w:t>
      </w:r>
      <w:r w:rsidR="000F2E04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A44B6E" w:rsidRPr="00DC7EAB" w:rsidRDefault="00A44B6E" w:rsidP="00DC7EAB">
      <w:pPr>
        <w:tabs>
          <w:tab w:val="left" w:pos="180"/>
        </w:tabs>
        <w:suppressAutoHyphens/>
        <w:spacing w:after="0" w:line="240" w:lineRule="auto"/>
        <w:ind w:right="-366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44B6E" w:rsidRPr="00DC7EAB" w:rsidRDefault="00A44B6E" w:rsidP="00DC7EAB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</w:t>
      </w:r>
      <w:r w:rsidR="000F2E04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ЛА</w:t>
      </w: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 </w:t>
      </w:r>
    </w:p>
    <w:p w:rsidR="000F2E04" w:rsidRPr="00DC7EAB" w:rsidRDefault="000F2E04" w:rsidP="00DC7EAB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A2CE5" w:rsidRPr="000773C7" w:rsidRDefault="00BA2CE5" w:rsidP="00DC7EAB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Створити комісію з вирішення земельних спорів</w:t>
      </w:r>
      <w:r w:rsidR="009F2F96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Житомирській міській раді.</w:t>
      </w:r>
    </w:p>
    <w:p w:rsidR="00BA2CE5" w:rsidRPr="000773C7" w:rsidRDefault="00BA2CE5" w:rsidP="00DC7EAB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Затвердити склад комісії з вирішення земельних спорів</w:t>
      </w:r>
      <w:r w:rsidR="009F2F96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Житомирській міській раді згідно з додатком 1.</w:t>
      </w:r>
    </w:p>
    <w:p w:rsidR="00910242" w:rsidRPr="000773C7" w:rsidRDefault="000F2E04" w:rsidP="00DC7EAB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2F96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Затвердити </w:t>
      </w:r>
      <w:r w:rsidR="00865437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Положення про комісію з вирішення земельних спорів</w:t>
      </w:r>
      <w:r w:rsidR="00A736D8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Житомирській міській раді</w:t>
      </w:r>
      <w:r w:rsidR="00F56636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згідно з додатком</w:t>
      </w:r>
      <w:r w:rsidR="009F2F96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</w:t>
      </w:r>
    </w:p>
    <w:p w:rsidR="00AD3D20" w:rsidRPr="000773C7" w:rsidRDefault="009F2F96" w:rsidP="00DC7EA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3D20" w:rsidRPr="000773C7">
        <w:rPr>
          <w:rFonts w:ascii="Times New Roman" w:eastAsia="Times New Roman" w:hAnsi="Times New Roman" w:cs="Times New Roman"/>
          <w:sz w:val="28"/>
          <w:szCs w:val="28"/>
          <w:lang w:eastAsia="zh-CN"/>
        </w:rPr>
        <w:t>. Вважати такими, що втратили чинність:</w:t>
      </w:r>
    </w:p>
    <w:p w:rsidR="00AD3D20" w:rsidRPr="00DC7EAB" w:rsidRDefault="00C61A44" w:rsidP="00DC7EA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п.</w:t>
      </w:r>
      <w:r w:rsidR="00AD3D20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r w:rsidR="00AD3D20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1, </w:t>
      </w:r>
      <w:r w:rsidR="00AD3D20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2 рішення Житомирської міської ради від 18.06.2014 року № 719 «Про затвердження складу міської комісії по вирішенню земельних спорів»;</w:t>
      </w:r>
    </w:p>
    <w:p w:rsidR="00AD3D20" w:rsidRPr="00DC7EAB" w:rsidRDefault="00AD3D20" w:rsidP="00DC7EA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рішення Житомирської міської ради від 06.09.2016 № 318 «Про затвердження складу міської комісії по вирішенню земельних спорів».</w:t>
      </w:r>
    </w:p>
    <w:p w:rsidR="000F2E04" w:rsidRPr="00DC7EAB" w:rsidRDefault="009F2F96" w:rsidP="00DC7EA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95BFC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="000F2E04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покладених повноважень.</w:t>
      </w:r>
    </w:p>
    <w:p w:rsidR="000F2E04" w:rsidRPr="00DC7EAB" w:rsidRDefault="000F2E04" w:rsidP="00DC7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2E04" w:rsidRPr="00DC7EAB" w:rsidRDefault="000F2E04" w:rsidP="00DC7E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2E04" w:rsidRPr="00DC7EAB" w:rsidRDefault="000F2E04" w:rsidP="00DC7EAB">
      <w:pPr>
        <w:tabs>
          <w:tab w:val="left" w:pos="7655"/>
        </w:tabs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</w:t>
      </w:r>
      <w:r w:rsidR="00071ABB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1ABB"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C7EAB">
        <w:rPr>
          <w:rFonts w:ascii="Times New Roman" w:eastAsia="Times New Roman" w:hAnsi="Times New Roman" w:cs="Times New Roman"/>
          <w:sz w:val="28"/>
          <w:szCs w:val="28"/>
          <w:lang w:eastAsia="zh-CN"/>
        </w:rPr>
        <w:t>С.І. Сухомлин</w:t>
      </w:r>
    </w:p>
    <w:p w:rsidR="000F2E04" w:rsidRPr="00DC7EAB" w:rsidRDefault="000F2E04" w:rsidP="00DC7EAB">
      <w:pPr>
        <w:pStyle w:val="qowt-stl-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C03F3" w:rsidRDefault="002C03F3" w:rsidP="00A44B6E">
      <w:pPr>
        <w:pStyle w:val="qowt-stl-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2C03F3" w:rsidRDefault="002C03F3" w:rsidP="00A44B6E">
      <w:pPr>
        <w:pStyle w:val="qowt-stl-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AD3D20" w:rsidRDefault="00AD3D20" w:rsidP="00A44B6E">
      <w:pPr>
        <w:pStyle w:val="qowt-stl-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A04213" w:rsidRDefault="00A04213" w:rsidP="00A44B6E">
      <w:pPr>
        <w:pStyle w:val="qowt-stl-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DC7EAB" w:rsidRDefault="00DC7EAB" w:rsidP="00A44B6E">
      <w:pPr>
        <w:pStyle w:val="qowt-stl-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DC7EAB" w:rsidRDefault="00DC7EAB" w:rsidP="00A44B6E">
      <w:pPr>
        <w:pStyle w:val="qowt-stl-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DC7EAB" w:rsidRDefault="00DC7EAB" w:rsidP="00A44B6E">
      <w:pPr>
        <w:pStyle w:val="qowt-stl-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F311FC" w:rsidRPr="00AD4D9D" w:rsidRDefault="00F311FC" w:rsidP="00F311FC">
      <w:pPr>
        <w:spacing w:after="0" w:line="240" w:lineRule="auto"/>
        <w:ind w:left="6096" w:firstLine="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D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Додаток 1</w:t>
      </w:r>
    </w:p>
    <w:p w:rsidR="00F311FC" w:rsidRPr="00AD4D9D" w:rsidRDefault="00F311FC" w:rsidP="00F311FC">
      <w:pPr>
        <w:spacing w:after="0" w:line="240" w:lineRule="auto"/>
        <w:ind w:left="6096"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D9D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рішення міської ради</w:t>
      </w:r>
    </w:p>
    <w:p w:rsidR="00F311FC" w:rsidRPr="00AD4D9D" w:rsidRDefault="00F311FC" w:rsidP="00F311FC">
      <w:pPr>
        <w:spacing w:after="0" w:line="240" w:lineRule="auto"/>
        <w:ind w:left="6096"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D9D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 _______№_____</w:t>
      </w:r>
    </w:p>
    <w:p w:rsidR="00F311FC" w:rsidRPr="00AD4D9D" w:rsidRDefault="00F311FC" w:rsidP="00F311FC">
      <w:pPr>
        <w:tabs>
          <w:tab w:val="left" w:pos="-426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311FC" w:rsidRPr="00AD4D9D" w:rsidRDefault="00F311FC" w:rsidP="00F311FC">
      <w:pPr>
        <w:tabs>
          <w:tab w:val="left" w:pos="-426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AD4D9D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Склад комісії </w:t>
      </w:r>
    </w:p>
    <w:p w:rsidR="00F311FC" w:rsidRPr="00AD4D9D" w:rsidRDefault="00F311FC" w:rsidP="00F311FC">
      <w:pPr>
        <w:tabs>
          <w:tab w:val="left" w:pos="-426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D4D9D">
        <w:rPr>
          <w:rFonts w:ascii="Times New Roman" w:eastAsia="Times New Roman" w:hAnsi="Times New Roman" w:cs="Times New Roman"/>
          <w:sz w:val="27"/>
          <w:szCs w:val="27"/>
          <w:lang w:eastAsia="zh-CN"/>
        </w:rPr>
        <w:t>з вирішення земельних спорів при Житомирській міській раді</w:t>
      </w:r>
    </w:p>
    <w:p w:rsidR="00F311FC" w:rsidRPr="00AD4D9D" w:rsidRDefault="00F311FC" w:rsidP="00F311FC">
      <w:pPr>
        <w:tabs>
          <w:tab w:val="left" w:pos="-426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6006"/>
      </w:tblGrid>
      <w:tr w:rsidR="00F311FC" w:rsidRPr="00AD4D9D" w:rsidTr="00AD4D9D">
        <w:tc>
          <w:tcPr>
            <w:tcW w:w="3917" w:type="dxa"/>
          </w:tcPr>
          <w:p w:rsidR="00F311FC" w:rsidRPr="00AD4D9D" w:rsidRDefault="00F311FC" w:rsidP="00F311FC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Голова Комісії</w:t>
            </w:r>
          </w:p>
        </w:tc>
        <w:tc>
          <w:tcPr>
            <w:tcW w:w="6006" w:type="dxa"/>
          </w:tcPr>
          <w:p w:rsidR="00F311FC" w:rsidRPr="00AD4D9D" w:rsidRDefault="002A5335" w:rsidP="002A5335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Перший з</w:t>
            </w:r>
            <w:r w:rsidR="00F311FC"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аступник міського голови</w:t>
            </w:r>
            <w:r w:rsidR="007B3954"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(заступник міського голови) </w:t>
            </w:r>
            <w:r w:rsidR="007B3954"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 питань діяльності виконавчих органів ради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згідно з розподілом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обовʼязків</w:t>
            </w:r>
            <w:proofErr w:type="spellEnd"/>
          </w:p>
        </w:tc>
      </w:tr>
      <w:tr w:rsidR="00F311FC" w:rsidRPr="00AD4D9D" w:rsidTr="00AD4D9D">
        <w:tc>
          <w:tcPr>
            <w:tcW w:w="3917" w:type="dxa"/>
          </w:tcPr>
          <w:p w:rsidR="00995FCA" w:rsidRPr="00AD4D9D" w:rsidRDefault="00995FCA" w:rsidP="00F311FC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11FC" w:rsidRPr="00AD4D9D" w:rsidRDefault="00F311FC" w:rsidP="00F311FC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Заступник голови Комісії</w:t>
            </w:r>
          </w:p>
        </w:tc>
        <w:tc>
          <w:tcPr>
            <w:tcW w:w="6006" w:type="dxa"/>
          </w:tcPr>
          <w:p w:rsidR="00995FCA" w:rsidRPr="00AD4D9D" w:rsidRDefault="00995FCA" w:rsidP="00801691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11FC" w:rsidRPr="00AD4D9D" w:rsidRDefault="00801691" w:rsidP="00AD4D9D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д</w:t>
            </w:r>
            <w:r w:rsidR="00F311FC"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епартаменту містобудування та земельних відносин Житомирської міської ради</w:t>
            </w: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разі відсутності </w:t>
            </w:r>
            <w:r w:rsidR="00AD4D9D"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D4D9D"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його заступник</w:t>
            </w: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311FC" w:rsidRPr="00AD4D9D" w:rsidTr="00AD4D9D">
        <w:tc>
          <w:tcPr>
            <w:tcW w:w="3917" w:type="dxa"/>
          </w:tcPr>
          <w:p w:rsidR="00995FCA" w:rsidRPr="00AD4D9D" w:rsidRDefault="00995FCA" w:rsidP="00F311FC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11FC" w:rsidRPr="00AD4D9D" w:rsidRDefault="00F311FC" w:rsidP="00F311FC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Секретар</w:t>
            </w:r>
          </w:p>
        </w:tc>
        <w:tc>
          <w:tcPr>
            <w:tcW w:w="6006" w:type="dxa"/>
          </w:tcPr>
          <w:p w:rsidR="00995FCA" w:rsidRPr="00AD4D9D" w:rsidRDefault="00995FCA" w:rsidP="00801691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11FC" w:rsidRPr="00AD4D9D" w:rsidRDefault="00F311FC" w:rsidP="00801691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Представник </w:t>
            </w:r>
            <w:r w:rsidR="00801691"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відділу регулювання садибної забудови </w:t>
            </w: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департаменту містобудування та земельних відносин Житомирської міської ради</w:t>
            </w:r>
          </w:p>
        </w:tc>
      </w:tr>
      <w:tr w:rsidR="00F311FC" w:rsidRPr="00AD4D9D" w:rsidTr="00AD4D9D">
        <w:tc>
          <w:tcPr>
            <w:tcW w:w="3917" w:type="dxa"/>
          </w:tcPr>
          <w:p w:rsidR="00995FCA" w:rsidRPr="00AD4D9D" w:rsidRDefault="00995FCA" w:rsidP="00F311FC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11FC" w:rsidRPr="00AD4D9D" w:rsidRDefault="00F311FC" w:rsidP="00F311FC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Члени Комісії</w:t>
            </w:r>
          </w:p>
        </w:tc>
        <w:tc>
          <w:tcPr>
            <w:tcW w:w="6006" w:type="dxa"/>
          </w:tcPr>
          <w:p w:rsidR="00995FCA" w:rsidRPr="00AD4D9D" w:rsidRDefault="00995FCA" w:rsidP="00801691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11FC" w:rsidRPr="00AD4D9D" w:rsidRDefault="00995FCA" w:rsidP="00801691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Представник відділу планування та забудови департаменту містобудування та земельних відносин Житомирської міської ради</w:t>
            </w:r>
          </w:p>
          <w:p w:rsidR="00AD4D9D" w:rsidRPr="00AD4D9D" w:rsidRDefault="00AD4D9D" w:rsidP="00801691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311FC" w:rsidRPr="00AD4D9D" w:rsidTr="00AD4D9D">
        <w:tc>
          <w:tcPr>
            <w:tcW w:w="3917" w:type="dxa"/>
          </w:tcPr>
          <w:p w:rsidR="00F311FC" w:rsidRPr="00AD4D9D" w:rsidRDefault="00F311FC" w:rsidP="00F311FC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6" w:type="dxa"/>
          </w:tcPr>
          <w:p w:rsidR="00F311FC" w:rsidRPr="00AD4D9D" w:rsidRDefault="00995FCA" w:rsidP="00801691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Представник юридичного департаменту Житомирської міської ради</w:t>
            </w:r>
          </w:p>
          <w:p w:rsidR="00AD4D9D" w:rsidRPr="00AD4D9D" w:rsidRDefault="00AD4D9D" w:rsidP="00801691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95FCA" w:rsidRPr="00AD4D9D" w:rsidTr="00AD4D9D">
        <w:tc>
          <w:tcPr>
            <w:tcW w:w="3917" w:type="dxa"/>
          </w:tcPr>
          <w:p w:rsidR="00995FCA" w:rsidRPr="00AD4D9D" w:rsidRDefault="00995FCA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6" w:type="dxa"/>
          </w:tcPr>
          <w:p w:rsidR="00995FCA" w:rsidRPr="00AD4D9D" w:rsidRDefault="00995FCA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Представник департаменту бюджету і фінансів Житомирської міської ради</w:t>
            </w:r>
          </w:p>
          <w:p w:rsidR="00AD4D9D" w:rsidRPr="00AD4D9D" w:rsidRDefault="00AD4D9D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95FCA" w:rsidRPr="00AD4D9D" w:rsidTr="00AD4D9D">
        <w:tc>
          <w:tcPr>
            <w:tcW w:w="3917" w:type="dxa"/>
          </w:tcPr>
          <w:p w:rsidR="00995FCA" w:rsidRPr="00AD4D9D" w:rsidRDefault="00995FCA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6" w:type="dxa"/>
          </w:tcPr>
          <w:p w:rsidR="00995FCA" w:rsidRPr="00AD4D9D" w:rsidRDefault="00995FCA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Представник управління житлового господарства Житомирської міської ради</w:t>
            </w:r>
          </w:p>
          <w:p w:rsidR="00AD4D9D" w:rsidRPr="00AD4D9D" w:rsidRDefault="00AD4D9D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95FCA" w:rsidRPr="00AD4D9D" w:rsidTr="00AD4D9D">
        <w:tc>
          <w:tcPr>
            <w:tcW w:w="3917" w:type="dxa"/>
          </w:tcPr>
          <w:p w:rsidR="00995FCA" w:rsidRPr="00AD4D9D" w:rsidRDefault="00995FCA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6" w:type="dxa"/>
          </w:tcPr>
          <w:p w:rsidR="00995FCA" w:rsidRPr="00AD4D9D" w:rsidRDefault="00995FCA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Представник управління комунального господарства Житомирської міської ради</w:t>
            </w:r>
          </w:p>
          <w:p w:rsidR="00AD4D9D" w:rsidRPr="00AD4D9D" w:rsidRDefault="00AD4D9D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95FCA" w:rsidRPr="00AD4D9D" w:rsidTr="00AD4D9D">
        <w:tc>
          <w:tcPr>
            <w:tcW w:w="3917" w:type="dxa"/>
          </w:tcPr>
          <w:p w:rsidR="00995FCA" w:rsidRPr="00AD4D9D" w:rsidRDefault="00995FCA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6" w:type="dxa"/>
          </w:tcPr>
          <w:p w:rsidR="00995FCA" w:rsidRPr="00AD4D9D" w:rsidRDefault="00995FCA" w:rsidP="00995FCA">
            <w:pPr>
              <w:tabs>
                <w:tab w:val="left" w:pos="0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4D9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Представник територіального органу Держгеокадастру</w:t>
            </w:r>
          </w:p>
        </w:tc>
      </w:tr>
    </w:tbl>
    <w:p w:rsidR="00F311FC" w:rsidRPr="00AD4D9D" w:rsidRDefault="00F311FC" w:rsidP="00F311FC">
      <w:pPr>
        <w:tabs>
          <w:tab w:val="left" w:pos="-42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95FCA" w:rsidRDefault="00995FCA" w:rsidP="00995FCA">
      <w:pPr>
        <w:tabs>
          <w:tab w:val="left" w:pos="-42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DD722C" w:rsidRPr="00AD4D9D" w:rsidRDefault="00DD722C" w:rsidP="00995FCA">
      <w:pPr>
        <w:tabs>
          <w:tab w:val="left" w:pos="-42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95FCA" w:rsidRPr="00AD4D9D" w:rsidRDefault="00995FCA" w:rsidP="00995FCA">
      <w:pPr>
        <w:tabs>
          <w:tab w:val="left" w:pos="-42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D4D9D">
        <w:rPr>
          <w:rFonts w:ascii="Times New Roman" w:eastAsia="Calibri" w:hAnsi="Times New Roman" w:cs="Times New Roman"/>
          <w:sz w:val="27"/>
          <w:szCs w:val="27"/>
        </w:rPr>
        <w:t xml:space="preserve">Директор департаменту </w:t>
      </w:r>
    </w:p>
    <w:p w:rsidR="00995FCA" w:rsidRPr="00AD4D9D" w:rsidRDefault="00995FCA" w:rsidP="00995FCA">
      <w:pPr>
        <w:tabs>
          <w:tab w:val="left" w:pos="-426"/>
          <w:tab w:val="left" w:pos="426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D4D9D">
        <w:rPr>
          <w:rFonts w:ascii="Times New Roman" w:eastAsia="Calibri" w:hAnsi="Times New Roman" w:cs="Times New Roman"/>
          <w:sz w:val="27"/>
          <w:szCs w:val="27"/>
        </w:rPr>
        <w:t xml:space="preserve">містобудування та земельних відносин                                       І.Й. </w:t>
      </w:r>
      <w:proofErr w:type="spellStart"/>
      <w:r w:rsidRPr="00AD4D9D">
        <w:rPr>
          <w:rFonts w:ascii="Times New Roman" w:eastAsia="Calibri" w:hAnsi="Times New Roman" w:cs="Times New Roman"/>
          <w:sz w:val="27"/>
          <w:szCs w:val="27"/>
        </w:rPr>
        <w:t>Блажиєвський</w:t>
      </w:r>
      <w:proofErr w:type="spellEnd"/>
    </w:p>
    <w:p w:rsidR="00995FCA" w:rsidRPr="00AD4D9D" w:rsidRDefault="00995FCA" w:rsidP="00995FCA">
      <w:pPr>
        <w:tabs>
          <w:tab w:val="left" w:pos="-426"/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94"/>
      </w:tblGrid>
      <w:tr w:rsidR="00AF1F15" w:rsidRPr="00AD3D20" w:rsidTr="006B46A9">
        <w:tc>
          <w:tcPr>
            <w:tcW w:w="6912" w:type="dxa"/>
          </w:tcPr>
          <w:p w:rsidR="00AF1F15" w:rsidRPr="00AD3D20" w:rsidRDefault="00AF1F15" w:rsidP="006B46A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3D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 міської ради</w:t>
            </w:r>
          </w:p>
          <w:p w:rsidR="00AF1F15" w:rsidRPr="00AD3D20" w:rsidRDefault="00AF1F15" w:rsidP="006B46A9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F1F15" w:rsidRPr="00AD3D20" w:rsidRDefault="00AF1F15" w:rsidP="006B46A9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Pr="00AD3D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Н.М. Чиж</w:t>
            </w:r>
          </w:p>
        </w:tc>
      </w:tr>
      <w:tr w:rsidR="00AF1F15" w:rsidRPr="00AD3D20" w:rsidTr="006B46A9">
        <w:tc>
          <w:tcPr>
            <w:tcW w:w="6912" w:type="dxa"/>
          </w:tcPr>
          <w:p w:rsidR="00AF1F15" w:rsidRPr="00AD3D20" w:rsidRDefault="00AF1F15" w:rsidP="006B46A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AF1F15" w:rsidRPr="00AD3D20" w:rsidRDefault="00AF1F15" w:rsidP="006B46A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95FCA" w:rsidRPr="00AD4D9D" w:rsidRDefault="00995FCA" w:rsidP="00995FCA">
      <w:pPr>
        <w:tabs>
          <w:tab w:val="left" w:pos="-426"/>
          <w:tab w:val="left" w:pos="426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3778C8" w:rsidRPr="00AD3D20" w:rsidRDefault="00F56636" w:rsidP="00910242">
      <w:pPr>
        <w:spacing w:after="0" w:line="240" w:lineRule="auto"/>
        <w:ind w:left="6096" w:firstLine="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3D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</w:t>
      </w:r>
      <w:bookmarkStart w:id="0" w:name="_GoBack"/>
      <w:bookmarkEnd w:id="0"/>
      <w:r w:rsidRPr="00AD3D20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даток</w:t>
      </w:r>
      <w:r w:rsidR="00077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</w:p>
    <w:p w:rsidR="003778C8" w:rsidRPr="00AD3D20" w:rsidRDefault="003778C8" w:rsidP="00910242">
      <w:pPr>
        <w:spacing w:after="0" w:line="240" w:lineRule="auto"/>
        <w:ind w:left="6096"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3D20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рішення міської ради</w:t>
      </w:r>
    </w:p>
    <w:p w:rsidR="003778C8" w:rsidRPr="00AD3D20" w:rsidRDefault="003778C8" w:rsidP="00910242">
      <w:pPr>
        <w:spacing w:after="0" w:line="240" w:lineRule="auto"/>
        <w:ind w:left="6096" w:firstLine="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3D20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 _______№__</w:t>
      </w:r>
      <w:r w:rsidR="00AD3D20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AD3D2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3778C8" w:rsidRPr="00AD3D20" w:rsidRDefault="003778C8" w:rsidP="003778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03F3" w:rsidRDefault="002C03F3" w:rsidP="003778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778C8" w:rsidRPr="00AD3D20" w:rsidRDefault="003778C8" w:rsidP="003778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3D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6E4BFB" w:rsidRPr="00AD3D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ОЛОЖЕННЯ</w:t>
      </w:r>
      <w:r w:rsidRPr="00AD3D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778C8" w:rsidRPr="00AD3D20" w:rsidRDefault="003778C8" w:rsidP="0088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3D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 коміс</w:t>
      </w:r>
      <w:r w:rsidR="006E4BFB" w:rsidRPr="00AD3D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ію з вирішення земельних спорів</w:t>
      </w:r>
      <w:r w:rsidR="00885348" w:rsidRPr="00AD3D20">
        <w:rPr>
          <w:sz w:val="27"/>
          <w:szCs w:val="27"/>
        </w:rPr>
        <w:t xml:space="preserve"> </w:t>
      </w:r>
      <w:r w:rsidR="00885348" w:rsidRPr="00AD3D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Житомирській міській раді</w:t>
      </w:r>
    </w:p>
    <w:p w:rsidR="009A61F1" w:rsidRPr="00AD3D20" w:rsidRDefault="009A61F1" w:rsidP="003778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120B" w:rsidRPr="005A120B" w:rsidRDefault="004409FD" w:rsidP="005A120B">
      <w:pPr>
        <w:pStyle w:val="a3"/>
        <w:numPr>
          <w:ilvl w:val="1"/>
          <w:numId w:val="2"/>
        </w:numPr>
        <w:tabs>
          <w:tab w:val="left" w:pos="-426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Комісія </w:t>
      </w:r>
      <w:r w:rsidR="00A736D8" w:rsidRPr="00AD3D20">
        <w:rPr>
          <w:rFonts w:ascii="Times New Roman" w:eastAsia="Calibri" w:hAnsi="Times New Roman" w:cs="Times New Roman"/>
          <w:sz w:val="27"/>
          <w:szCs w:val="27"/>
        </w:rPr>
        <w:t xml:space="preserve">з вирішення земельних спорів при Житомирській міській раді </w:t>
      </w:r>
      <w:r w:rsidR="009A61F1" w:rsidRPr="00AD3D20">
        <w:rPr>
          <w:rFonts w:ascii="Times New Roman" w:eastAsia="Calibri" w:hAnsi="Times New Roman" w:cs="Times New Roman"/>
          <w:sz w:val="27"/>
          <w:szCs w:val="27"/>
        </w:rPr>
        <w:t xml:space="preserve">(далі – Комісія) створена </w:t>
      </w:r>
      <w:r w:rsidRPr="00AD3D20">
        <w:rPr>
          <w:rFonts w:ascii="Times New Roman" w:eastAsia="Calibri" w:hAnsi="Times New Roman" w:cs="Times New Roman"/>
          <w:sz w:val="27"/>
          <w:szCs w:val="27"/>
        </w:rPr>
        <w:t>Житомирськ</w:t>
      </w:r>
      <w:r w:rsidR="00A736D8" w:rsidRPr="00AD3D20">
        <w:rPr>
          <w:rFonts w:ascii="Times New Roman" w:eastAsia="Calibri" w:hAnsi="Times New Roman" w:cs="Times New Roman"/>
          <w:sz w:val="27"/>
          <w:szCs w:val="27"/>
        </w:rPr>
        <w:t>ою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міськ</w:t>
      </w:r>
      <w:r w:rsidR="00A736D8" w:rsidRPr="00AD3D20">
        <w:rPr>
          <w:rFonts w:ascii="Times New Roman" w:eastAsia="Calibri" w:hAnsi="Times New Roman" w:cs="Times New Roman"/>
          <w:sz w:val="27"/>
          <w:szCs w:val="27"/>
        </w:rPr>
        <w:t>ою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рад</w:t>
      </w:r>
      <w:r w:rsidR="00A736D8" w:rsidRPr="00AD3D20">
        <w:rPr>
          <w:rFonts w:ascii="Times New Roman" w:eastAsia="Calibri" w:hAnsi="Times New Roman" w:cs="Times New Roman"/>
          <w:sz w:val="27"/>
          <w:szCs w:val="27"/>
        </w:rPr>
        <w:t>ою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773C7">
        <w:rPr>
          <w:rFonts w:ascii="Times New Roman" w:eastAsia="Calibri" w:hAnsi="Times New Roman" w:cs="Times New Roman"/>
          <w:sz w:val="27"/>
          <w:szCs w:val="27"/>
        </w:rPr>
        <w:t>в</w:t>
      </w:r>
      <w:r w:rsidR="000773C7" w:rsidRPr="000773C7">
        <w:rPr>
          <w:rFonts w:ascii="Times New Roman" w:eastAsia="Calibri" w:hAnsi="Times New Roman" w:cs="Times New Roman"/>
          <w:sz w:val="27"/>
          <w:szCs w:val="27"/>
        </w:rPr>
        <w:t xml:space="preserve">ідповідно до ст.ст. 12, 103-109, 158-161 Земельного кодексу України, пп. 5 п. «б» ч. 1 ст. 33, </w:t>
      </w:r>
      <w:r w:rsidR="00DD722C">
        <w:rPr>
          <w:rFonts w:ascii="Times New Roman" w:eastAsia="Calibri" w:hAnsi="Times New Roman" w:cs="Times New Roman"/>
          <w:sz w:val="27"/>
          <w:szCs w:val="27"/>
        </w:rPr>
        <w:t xml:space="preserve">ст. </w:t>
      </w:r>
      <w:r w:rsidR="000773C7" w:rsidRPr="000773C7">
        <w:rPr>
          <w:rFonts w:ascii="Times New Roman" w:eastAsia="Calibri" w:hAnsi="Times New Roman" w:cs="Times New Roman"/>
          <w:sz w:val="27"/>
          <w:szCs w:val="27"/>
        </w:rPr>
        <w:t>59 Закону України «Про місцеве самоврядування в Україні»</w:t>
      </w:r>
      <w:r w:rsidR="009A7C5E" w:rsidRPr="00AD3D20">
        <w:rPr>
          <w:rFonts w:ascii="Times New Roman" w:eastAsia="Calibri" w:hAnsi="Times New Roman" w:cs="Times New Roman"/>
          <w:sz w:val="27"/>
          <w:szCs w:val="27"/>
        </w:rPr>
        <w:t xml:space="preserve"> з метою вирішення земельних спорів у межах населених пунктів </w:t>
      </w:r>
      <w:r w:rsidR="00885348" w:rsidRPr="00AD3D20">
        <w:rPr>
          <w:rFonts w:ascii="Times New Roman" w:eastAsia="Calibri" w:hAnsi="Times New Roman" w:cs="Times New Roman"/>
          <w:sz w:val="27"/>
          <w:szCs w:val="27"/>
        </w:rPr>
        <w:t xml:space="preserve">на території Житомирської міської </w:t>
      </w:r>
      <w:proofErr w:type="spellStart"/>
      <w:r w:rsidR="00885348" w:rsidRPr="00AD3D20">
        <w:rPr>
          <w:rFonts w:ascii="Times New Roman" w:eastAsia="Calibri" w:hAnsi="Times New Roman" w:cs="Times New Roman"/>
          <w:sz w:val="27"/>
          <w:szCs w:val="27"/>
        </w:rPr>
        <w:t>обʼєднаної</w:t>
      </w:r>
      <w:proofErr w:type="spellEnd"/>
      <w:r w:rsidR="00885348" w:rsidRPr="00AD3D20">
        <w:rPr>
          <w:rFonts w:ascii="Times New Roman" w:eastAsia="Calibri" w:hAnsi="Times New Roman" w:cs="Times New Roman"/>
          <w:sz w:val="27"/>
          <w:szCs w:val="27"/>
        </w:rPr>
        <w:t xml:space="preserve"> територіальної громади </w:t>
      </w:r>
      <w:r w:rsidR="009A7C5E" w:rsidRPr="00AD3D20">
        <w:rPr>
          <w:rFonts w:ascii="Times New Roman" w:eastAsia="Calibri" w:hAnsi="Times New Roman" w:cs="Times New Roman"/>
          <w:sz w:val="27"/>
          <w:szCs w:val="27"/>
        </w:rPr>
        <w:t>щодо меж земельних ділянок, що перебувають у власності і користуванні громадян</w:t>
      </w:r>
      <w:r w:rsidR="00AD3D20" w:rsidRPr="00AD3D20">
        <w:rPr>
          <w:rFonts w:ascii="Times New Roman" w:eastAsia="Calibri" w:hAnsi="Times New Roman" w:cs="Times New Roman"/>
          <w:sz w:val="27"/>
          <w:szCs w:val="27"/>
        </w:rPr>
        <w:t xml:space="preserve"> і</w:t>
      </w:r>
      <w:r w:rsidR="008F23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8F230E">
        <w:rPr>
          <w:rFonts w:ascii="Times New Roman" w:eastAsia="Calibri" w:hAnsi="Times New Roman" w:cs="Times New Roman"/>
          <w:sz w:val="27"/>
          <w:szCs w:val="27"/>
        </w:rPr>
        <w:t>субʼєктів</w:t>
      </w:r>
      <w:proofErr w:type="spellEnd"/>
      <w:r w:rsidR="008F230E">
        <w:rPr>
          <w:rFonts w:ascii="Times New Roman" w:eastAsia="Calibri" w:hAnsi="Times New Roman" w:cs="Times New Roman"/>
          <w:sz w:val="27"/>
          <w:szCs w:val="27"/>
        </w:rPr>
        <w:t xml:space="preserve"> господарювання</w:t>
      </w:r>
      <w:r w:rsidR="009A7C5E" w:rsidRPr="00AD3D20">
        <w:rPr>
          <w:rFonts w:ascii="Times New Roman" w:eastAsia="Calibri" w:hAnsi="Times New Roman" w:cs="Times New Roman"/>
          <w:sz w:val="27"/>
          <w:szCs w:val="27"/>
        </w:rPr>
        <w:t xml:space="preserve"> та додержання </w:t>
      </w:r>
      <w:r w:rsidR="00AD3D20" w:rsidRPr="00AD3D20">
        <w:rPr>
          <w:rFonts w:ascii="Times New Roman" w:eastAsia="Calibri" w:hAnsi="Times New Roman" w:cs="Times New Roman"/>
          <w:sz w:val="27"/>
          <w:szCs w:val="27"/>
        </w:rPr>
        <w:t>ними</w:t>
      </w:r>
      <w:r w:rsidR="009A7C5E" w:rsidRPr="00AD3D20">
        <w:rPr>
          <w:rFonts w:ascii="Times New Roman" w:eastAsia="Calibri" w:hAnsi="Times New Roman" w:cs="Times New Roman"/>
          <w:sz w:val="27"/>
          <w:szCs w:val="27"/>
        </w:rPr>
        <w:t xml:space="preserve"> правил добросусідства, а також спори щодо розмежування меж районів у містах.</w:t>
      </w:r>
    </w:p>
    <w:p w:rsidR="009A61F1" w:rsidRPr="00DD722C" w:rsidRDefault="009A61F1" w:rsidP="00DA17D3">
      <w:pPr>
        <w:numPr>
          <w:ilvl w:val="1"/>
          <w:numId w:val="2"/>
        </w:numPr>
        <w:tabs>
          <w:tab w:val="left" w:pos="-426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D722C">
        <w:rPr>
          <w:rFonts w:ascii="Times New Roman" w:eastAsia="Calibri" w:hAnsi="Times New Roman" w:cs="Times New Roman"/>
          <w:sz w:val="27"/>
          <w:szCs w:val="27"/>
        </w:rPr>
        <w:t>Комісія у своїй діяльності керується Консти</w:t>
      </w:r>
      <w:r w:rsidR="005A120B" w:rsidRPr="00DD722C">
        <w:rPr>
          <w:rFonts w:ascii="Times New Roman" w:eastAsia="Calibri" w:hAnsi="Times New Roman" w:cs="Times New Roman"/>
          <w:sz w:val="27"/>
          <w:szCs w:val="27"/>
        </w:rPr>
        <w:t>туцією України, Земельним кодексом України, Цивільним кодексом України, Законом України «Про місцеве самоврядування в Україні»,</w:t>
      </w:r>
      <w:r w:rsidRPr="00DD722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5026A" w:rsidRPr="00DD722C">
        <w:rPr>
          <w:rFonts w:ascii="Times New Roman" w:eastAsia="Calibri" w:hAnsi="Times New Roman" w:cs="Times New Roman"/>
          <w:sz w:val="27"/>
          <w:szCs w:val="27"/>
        </w:rPr>
        <w:t xml:space="preserve">судовими рішеннями, </w:t>
      </w:r>
      <w:r w:rsidRPr="00DD722C">
        <w:rPr>
          <w:rFonts w:ascii="Times New Roman" w:eastAsia="Calibri" w:hAnsi="Times New Roman" w:cs="Times New Roman"/>
          <w:sz w:val="27"/>
          <w:szCs w:val="27"/>
        </w:rPr>
        <w:t>рішеннями Житомирської міської ради та її виконавчого комітету.</w:t>
      </w:r>
    </w:p>
    <w:p w:rsidR="00520934" w:rsidRPr="00AD3D20" w:rsidRDefault="00520934" w:rsidP="00DA17D3">
      <w:pPr>
        <w:numPr>
          <w:ilvl w:val="1"/>
          <w:numId w:val="2"/>
        </w:numPr>
        <w:tabs>
          <w:tab w:val="left" w:pos="-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Робота Комісії базується на таких принципах:</w:t>
      </w:r>
    </w:p>
    <w:p w:rsidR="00520934" w:rsidRPr="00AD3D20" w:rsidRDefault="00453C1F" w:rsidP="00DA17D3">
      <w:pPr>
        <w:pStyle w:val="a3"/>
        <w:numPr>
          <w:ilvl w:val="2"/>
          <w:numId w:val="19"/>
        </w:numPr>
        <w:tabs>
          <w:tab w:val="left" w:pos="-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hAnsi="Times New Roman" w:cs="Times New Roman"/>
          <w:color w:val="000000"/>
          <w:sz w:val="27"/>
          <w:szCs w:val="27"/>
        </w:rPr>
        <w:t>дотримання законності;</w:t>
      </w:r>
      <w:bookmarkStart w:id="1" w:name="n36"/>
      <w:bookmarkEnd w:id="1"/>
    </w:p>
    <w:p w:rsidR="00520934" w:rsidRPr="00AD3D20" w:rsidRDefault="00520934" w:rsidP="00DA17D3">
      <w:pPr>
        <w:numPr>
          <w:ilvl w:val="2"/>
          <w:numId w:val="19"/>
        </w:numPr>
        <w:tabs>
          <w:tab w:val="left" w:pos="-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D3D20">
        <w:rPr>
          <w:rFonts w:ascii="Times New Roman" w:hAnsi="Times New Roman" w:cs="Times New Roman"/>
          <w:color w:val="000000"/>
          <w:sz w:val="27"/>
          <w:szCs w:val="27"/>
        </w:rPr>
        <w:t>забезпечення рівності права власності на землю громадян, юридичних осіб, територіальних громад та держави;</w:t>
      </w:r>
    </w:p>
    <w:p w:rsidR="00520934" w:rsidRPr="00AD3D20" w:rsidRDefault="00520934" w:rsidP="00DA17D3">
      <w:pPr>
        <w:numPr>
          <w:ilvl w:val="2"/>
          <w:numId w:val="19"/>
        </w:numPr>
        <w:tabs>
          <w:tab w:val="left" w:pos="-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D3D20">
        <w:rPr>
          <w:rFonts w:ascii="Times New Roman" w:hAnsi="Times New Roman" w:cs="Times New Roman"/>
          <w:color w:val="000000"/>
          <w:sz w:val="27"/>
          <w:szCs w:val="27"/>
        </w:rPr>
        <w:t>забезпечення раціонального використання та охорони земель;</w:t>
      </w:r>
    </w:p>
    <w:p w:rsidR="00520934" w:rsidRPr="00AD3D20" w:rsidRDefault="00520934" w:rsidP="00DA17D3">
      <w:pPr>
        <w:numPr>
          <w:ilvl w:val="2"/>
          <w:numId w:val="19"/>
        </w:numPr>
        <w:tabs>
          <w:tab w:val="left" w:pos="-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D3D20">
        <w:rPr>
          <w:rFonts w:ascii="Times New Roman" w:hAnsi="Times New Roman" w:cs="Times New Roman"/>
          <w:color w:val="000000"/>
          <w:sz w:val="27"/>
          <w:szCs w:val="27"/>
        </w:rPr>
        <w:t>забе</w:t>
      </w:r>
      <w:r w:rsidR="00A736D8" w:rsidRPr="00AD3D20">
        <w:rPr>
          <w:rFonts w:ascii="Times New Roman" w:hAnsi="Times New Roman" w:cs="Times New Roman"/>
          <w:color w:val="000000"/>
          <w:sz w:val="27"/>
          <w:szCs w:val="27"/>
        </w:rPr>
        <w:t>зпечення гарантій прав на землю</w:t>
      </w:r>
      <w:r w:rsidRPr="00AD3D2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A61F1" w:rsidRPr="00AD3D20" w:rsidRDefault="009A61F1" w:rsidP="00DA17D3">
      <w:pPr>
        <w:numPr>
          <w:ilvl w:val="1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Формою роботи Комісії є засідання. Комісія проводить свої засідання у разі необхідності.</w:t>
      </w:r>
    </w:p>
    <w:p w:rsidR="00801691" w:rsidRPr="00801691" w:rsidRDefault="009A61F1" w:rsidP="00777287">
      <w:pPr>
        <w:numPr>
          <w:ilvl w:val="1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1691">
        <w:rPr>
          <w:rFonts w:ascii="Times New Roman" w:eastAsia="Calibri" w:hAnsi="Times New Roman" w:cs="Times New Roman"/>
          <w:sz w:val="27"/>
          <w:szCs w:val="27"/>
        </w:rPr>
        <w:t>Комісія утворюється рішенням Житомирської міської ради в складі голови, його заступника, секретаря та членів Комісії.</w:t>
      </w:r>
      <w:r w:rsidR="00885348" w:rsidRPr="0080169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01691">
        <w:rPr>
          <w:rFonts w:ascii="Times New Roman" w:eastAsia="Times New Roman" w:hAnsi="Times New Roman" w:cs="Times New Roman"/>
          <w:sz w:val="27"/>
          <w:szCs w:val="27"/>
        </w:rPr>
        <w:t xml:space="preserve">До членів Комісії включаються </w:t>
      </w:r>
      <w:r w:rsidR="00A736D8" w:rsidRPr="00801691">
        <w:rPr>
          <w:rFonts w:ascii="Times New Roman" w:eastAsia="Times New Roman" w:hAnsi="Times New Roman" w:cs="Times New Roman"/>
          <w:sz w:val="27"/>
          <w:szCs w:val="27"/>
        </w:rPr>
        <w:t xml:space="preserve">представники департаменту містобудування та земельних відносин Житомирської міської ради, юридичного департаменту Житомирської міської ради, департаменту бюджету і фінансів Житомирської міської ради, </w:t>
      </w:r>
      <w:r w:rsidR="00A85910" w:rsidRPr="00801691">
        <w:rPr>
          <w:rFonts w:ascii="Times New Roman" w:eastAsia="Times New Roman" w:hAnsi="Times New Roman" w:cs="Times New Roman"/>
          <w:sz w:val="27"/>
          <w:szCs w:val="27"/>
        </w:rPr>
        <w:t>управління житлового господарства Житомирської міської ради, управління комунального господарства Житомирської міської ради</w:t>
      </w:r>
      <w:r w:rsidR="00A736D8" w:rsidRPr="00801691">
        <w:rPr>
          <w:rFonts w:ascii="Times New Roman" w:eastAsia="Times New Roman" w:hAnsi="Times New Roman" w:cs="Times New Roman"/>
          <w:sz w:val="27"/>
          <w:szCs w:val="27"/>
        </w:rPr>
        <w:t>, територіального органу Держгеокадастру</w:t>
      </w:r>
      <w:r w:rsidRPr="0080169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A61F1" w:rsidRPr="00801691" w:rsidRDefault="009A61F1" w:rsidP="00777287">
      <w:pPr>
        <w:numPr>
          <w:ilvl w:val="1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1691">
        <w:rPr>
          <w:rFonts w:ascii="Times New Roman" w:eastAsia="Calibri" w:hAnsi="Times New Roman" w:cs="Times New Roman"/>
          <w:sz w:val="27"/>
          <w:szCs w:val="27"/>
        </w:rPr>
        <w:t>Комісія має право:</w:t>
      </w:r>
    </w:p>
    <w:p w:rsidR="009A61F1" w:rsidRPr="00AD3D20" w:rsidRDefault="009A61F1" w:rsidP="00DA17D3">
      <w:pPr>
        <w:numPr>
          <w:ilvl w:val="0"/>
          <w:numId w:val="6"/>
        </w:numPr>
        <w:tabs>
          <w:tab w:val="left" w:pos="-426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отримувати від органів виконавчої влади, органів місцевого самоврядування, підприємств, установ, організацій, інших осіб відповідну інформацію, довідкові та інші матеріали, які необхідні для виконання покладених на неї завдань;</w:t>
      </w:r>
    </w:p>
    <w:p w:rsidR="009A61F1" w:rsidRPr="00AD3D20" w:rsidRDefault="009A61F1" w:rsidP="00DA17D3">
      <w:pPr>
        <w:numPr>
          <w:ilvl w:val="0"/>
          <w:numId w:val="6"/>
        </w:numPr>
        <w:tabs>
          <w:tab w:val="left" w:pos="-426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звертатись із запитами, залучати до роботи та запрошувати на свої засідання працівників органів виконавчої влади, органів місцевого самоврядування, фізичних осіб, фізичних осіб-підприємців, юридичних осіб, їх представників;</w:t>
      </w:r>
    </w:p>
    <w:p w:rsidR="009A61F1" w:rsidRPr="00AD3D20" w:rsidRDefault="009A61F1" w:rsidP="00DA17D3">
      <w:pPr>
        <w:numPr>
          <w:ilvl w:val="0"/>
          <w:numId w:val="6"/>
        </w:numPr>
        <w:tabs>
          <w:tab w:val="left" w:pos="-426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звертатись із листами про необхідність вжиття заходів впливу та усунень порушень законодавства до правоохоронних та контролюючих органів, проведення відповідних перевірок дотрима</w:t>
      </w:r>
      <w:r w:rsidR="00A85910" w:rsidRPr="00AD3D20">
        <w:rPr>
          <w:rFonts w:ascii="Times New Roman" w:eastAsia="Calibri" w:hAnsi="Times New Roman" w:cs="Times New Roman"/>
          <w:sz w:val="27"/>
          <w:szCs w:val="27"/>
        </w:rPr>
        <w:t>ння вимог чинного законодавства;</w:t>
      </w:r>
    </w:p>
    <w:p w:rsidR="00A85910" w:rsidRPr="00AD3D20" w:rsidRDefault="00A85910" w:rsidP="00DA17D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здійснювати комісійний виїзд для перевірки фактів порушення меж з</w:t>
      </w:r>
      <w:r w:rsidR="008C1917" w:rsidRPr="00AD3D20">
        <w:rPr>
          <w:rFonts w:ascii="Times New Roman" w:eastAsia="Calibri" w:hAnsi="Times New Roman" w:cs="Times New Roman"/>
          <w:sz w:val="27"/>
          <w:szCs w:val="27"/>
        </w:rPr>
        <w:t>емельних ділянок на місцевості;</w:t>
      </w:r>
    </w:p>
    <w:p w:rsidR="008C1917" w:rsidRPr="00AD3D20" w:rsidRDefault="008C1917" w:rsidP="00DA17D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залучати експертів, фахівців, спеціалістів підприємств, організацій, служб та установ для участі в роботі Комісії. Витрати, пов’язані із залученням експертів, фахівців, покладаються на заявника, якщо інше не передбачено домовленостями між сторонами спору. </w:t>
      </w:r>
    </w:p>
    <w:p w:rsidR="009A61F1" w:rsidRPr="00AD3D20" w:rsidRDefault="009A61F1" w:rsidP="00DA17D3">
      <w:pPr>
        <w:numPr>
          <w:ilvl w:val="1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Керує діяльністю Комісії та організовує її роботу в межах своєї компетенції голова Комісії, який:</w:t>
      </w:r>
    </w:p>
    <w:p w:rsidR="009A61F1" w:rsidRPr="00AD3D20" w:rsidRDefault="009A61F1" w:rsidP="00DA17D3">
      <w:pPr>
        <w:numPr>
          <w:ilvl w:val="0"/>
          <w:numId w:val="3"/>
        </w:numPr>
        <w:tabs>
          <w:tab w:val="left" w:pos="-426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скликає засідання Комісії;</w:t>
      </w:r>
    </w:p>
    <w:p w:rsidR="009A61F1" w:rsidRPr="00AD3D20" w:rsidRDefault="009A61F1" w:rsidP="00DA17D3">
      <w:pPr>
        <w:numPr>
          <w:ilvl w:val="0"/>
          <w:numId w:val="3"/>
        </w:numPr>
        <w:tabs>
          <w:tab w:val="left" w:pos="-426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дає доручення членам Комісії та встановлює строки їх виконання;</w:t>
      </w:r>
    </w:p>
    <w:p w:rsidR="009A61F1" w:rsidRPr="00AD3D20" w:rsidRDefault="009A61F1" w:rsidP="00DA17D3">
      <w:pPr>
        <w:numPr>
          <w:ilvl w:val="0"/>
          <w:numId w:val="3"/>
        </w:numPr>
        <w:tabs>
          <w:tab w:val="left" w:pos="-426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організовує підготовку матеріалів на розгляд Комісії;</w:t>
      </w:r>
    </w:p>
    <w:p w:rsidR="009A61F1" w:rsidRPr="00AD3D20" w:rsidRDefault="009A61F1" w:rsidP="00DA17D3">
      <w:pPr>
        <w:numPr>
          <w:ilvl w:val="0"/>
          <w:numId w:val="3"/>
        </w:numPr>
        <w:tabs>
          <w:tab w:val="left" w:pos="-426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оголошує порядок денний Комісії;</w:t>
      </w:r>
    </w:p>
    <w:p w:rsidR="009A61F1" w:rsidRPr="00AD3D20" w:rsidRDefault="009A61F1" w:rsidP="00DA17D3">
      <w:pPr>
        <w:numPr>
          <w:ilvl w:val="0"/>
          <w:numId w:val="3"/>
        </w:numPr>
        <w:tabs>
          <w:tab w:val="left" w:pos="-426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підписує документи Комісії від її імені.</w:t>
      </w:r>
    </w:p>
    <w:p w:rsidR="009A61F1" w:rsidRPr="00AD3D20" w:rsidRDefault="009A61F1" w:rsidP="00DA17D3">
      <w:pPr>
        <w:tabs>
          <w:tab w:val="left" w:pos="-426"/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У разі відсутності голови Комісії його обов′язки виконує заступник голови Комісії.</w:t>
      </w:r>
    </w:p>
    <w:p w:rsidR="009A61F1" w:rsidRPr="00AD3D20" w:rsidRDefault="009A61F1" w:rsidP="00DA17D3">
      <w:pPr>
        <w:numPr>
          <w:ilvl w:val="1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Секретар Комісії:</w:t>
      </w:r>
    </w:p>
    <w:p w:rsidR="009A61F1" w:rsidRPr="00AD3D20" w:rsidRDefault="009A61F1" w:rsidP="00DA17D3">
      <w:pPr>
        <w:pStyle w:val="a3"/>
        <w:numPr>
          <w:ilvl w:val="0"/>
          <w:numId w:val="23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здійснює організаційне і документальне забезпечення роботи Комісії;</w:t>
      </w:r>
    </w:p>
    <w:p w:rsidR="009A61F1" w:rsidRPr="00AD3D20" w:rsidRDefault="009A61F1" w:rsidP="00DA17D3">
      <w:pPr>
        <w:pStyle w:val="a3"/>
        <w:numPr>
          <w:ilvl w:val="0"/>
          <w:numId w:val="19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здійснює повідомлення членів Комісії про її засідання;</w:t>
      </w:r>
    </w:p>
    <w:p w:rsidR="009C5E01" w:rsidRPr="00AD3D20" w:rsidRDefault="009C5E01" w:rsidP="00DA17D3">
      <w:pPr>
        <w:pStyle w:val="a3"/>
        <w:numPr>
          <w:ilvl w:val="0"/>
          <w:numId w:val="24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здійснює повідомлення сторін спору </w:t>
      </w:r>
      <w:r w:rsidRPr="00AD3D20">
        <w:rPr>
          <w:rFonts w:ascii="Times New Roman" w:eastAsia="Times New Roman" w:hAnsi="Times New Roman" w:cs="Times New Roman"/>
          <w:snapToGrid w:val="0"/>
          <w:sz w:val="27"/>
          <w:szCs w:val="27"/>
        </w:rPr>
        <w:t>про час і місце розгляду спору не менше ніж за 5 днів до засідання Комісії рекомендованим листом з повідомленням про отримання або телефонограмою;</w:t>
      </w:r>
    </w:p>
    <w:p w:rsidR="009A61F1" w:rsidRPr="00AD3D20" w:rsidRDefault="009A61F1" w:rsidP="00DA17D3">
      <w:pPr>
        <w:pStyle w:val="a3"/>
        <w:numPr>
          <w:ilvl w:val="0"/>
          <w:numId w:val="25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веде протокол засідання Комісії;</w:t>
      </w:r>
    </w:p>
    <w:p w:rsidR="00A85910" w:rsidRPr="005E7757" w:rsidRDefault="009A61F1" w:rsidP="00DA17D3">
      <w:pPr>
        <w:pStyle w:val="a3"/>
        <w:numPr>
          <w:ilvl w:val="0"/>
          <w:numId w:val="26"/>
        </w:numPr>
        <w:tabs>
          <w:tab w:val="left" w:pos="-426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готує та </w:t>
      </w:r>
      <w:r w:rsidR="00A85910" w:rsidRPr="00AD3D20">
        <w:rPr>
          <w:rFonts w:ascii="Times New Roman" w:eastAsia="Calibri" w:hAnsi="Times New Roman" w:cs="Times New Roman"/>
          <w:sz w:val="27"/>
          <w:szCs w:val="27"/>
        </w:rPr>
        <w:t xml:space="preserve">видає сторонам спору </w:t>
      </w:r>
      <w:r w:rsidR="009C5E01" w:rsidRPr="00AD3D20">
        <w:rPr>
          <w:rFonts w:ascii="Times New Roman" w:eastAsia="Calibri" w:hAnsi="Times New Roman" w:cs="Times New Roman"/>
          <w:sz w:val="27"/>
          <w:szCs w:val="27"/>
        </w:rPr>
        <w:t xml:space="preserve">рішення Комісії про вирішення земельного </w:t>
      </w:r>
      <w:r w:rsidR="009C5E01" w:rsidRPr="005E7757">
        <w:rPr>
          <w:rFonts w:ascii="Times New Roman" w:eastAsia="Calibri" w:hAnsi="Times New Roman" w:cs="Times New Roman"/>
          <w:sz w:val="27"/>
          <w:szCs w:val="27"/>
        </w:rPr>
        <w:t>спору у 3-</w:t>
      </w:r>
      <w:r w:rsidR="00C61A44" w:rsidRPr="005E7757">
        <w:rPr>
          <w:rFonts w:ascii="Times New Roman" w:eastAsia="Calibri" w:hAnsi="Times New Roman" w:cs="Times New Roman"/>
          <w:sz w:val="27"/>
          <w:szCs w:val="27"/>
        </w:rPr>
        <w:t xml:space="preserve">х </w:t>
      </w:r>
      <w:r w:rsidR="009C5E01" w:rsidRPr="005E7757">
        <w:rPr>
          <w:rFonts w:ascii="Times New Roman" w:eastAsia="Calibri" w:hAnsi="Times New Roman" w:cs="Times New Roman"/>
          <w:sz w:val="27"/>
          <w:szCs w:val="27"/>
        </w:rPr>
        <w:t>денний термін з часу його прийняття.</w:t>
      </w:r>
    </w:p>
    <w:p w:rsidR="00AD3D20" w:rsidRPr="005E7757" w:rsidRDefault="00AD3D20" w:rsidP="00AD3D20">
      <w:pPr>
        <w:tabs>
          <w:tab w:val="left" w:pos="-426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7757">
        <w:rPr>
          <w:rFonts w:ascii="Times New Roman" w:eastAsia="Calibri" w:hAnsi="Times New Roman" w:cs="Times New Roman"/>
          <w:sz w:val="27"/>
          <w:szCs w:val="27"/>
        </w:rPr>
        <w:tab/>
        <w:t>У разі відсутності секретаря Комісії його обов′язки виконує один із членів  Комісії за усним дорученням голови Комісії.</w:t>
      </w:r>
    </w:p>
    <w:p w:rsidR="00DA17D3" w:rsidRPr="005E7757" w:rsidRDefault="009A61F1" w:rsidP="00DA17D3">
      <w:pPr>
        <w:numPr>
          <w:ilvl w:val="1"/>
          <w:numId w:val="2"/>
        </w:numPr>
        <w:tabs>
          <w:tab w:val="left" w:pos="-426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7757">
        <w:rPr>
          <w:rFonts w:ascii="Times New Roman" w:eastAsia="Calibri" w:hAnsi="Times New Roman" w:cs="Times New Roman"/>
          <w:sz w:val="27"/>
          <w:szCs w:val="27"/>
        </w:rPr>
        <w:t xml:space="preserve">Засідання Комісії є правомочним за умови участі у ній не менше половини від загальної кількості членів </w:t>
      </w:r>
      <w:r w:rsidR="00EA465E" w:rsidRPr="005E7757">
        <w:rPr>
          <w:rFonts w:ascii="Times New Roman" w:eastAsia="Calibri" w:hAnsi="Times New Roman" w:cs="Times New Roman"/>
          <w:sz w:val="27"/>
          <w:szCs w:val="27"/>
        </w:rPr>
        <w:t>К</w:t>
      </w:r>
      <w:r w:rsidRPr="005E7757">
        <w:rPr>
          <w:rFonts w:ascii="Times New Roman" w:eastAsia="Calibri" w:hAnsi="Times New Roman" w:cs="Times New Roman"/>
          <w:sz w:val="27"/>
          <w:szCs w:val="27"/>
        </w:rPr>
        <w:t xml:space="preserve">омісії. Рішення приймаються шляхом голосування простою більшістю голосів від </w:t>
      </w:r>
      <w:r w:rsidR="005E7757" w:rsidRPr="005E7757">
        <w:rPr>
          <w:rFonts w:ascii="Times New Roman" w:eastAsia="Calibri" w:hAnsi="Times New Roman" w:cs="Times New Roman"/>
          <w:sz w:val="27"/>
          <w:szCs w:val="27"/>
        </w:rPr>
        <w:t>присутніх</w:t>
      </w:r>
      <w:r w:rsidRPr="005E775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F41C3" w:rsidRPr="00AD3D20" w:rsidRDefault="00EF41C3" w:rsidP="00DA17D3">
      <w:pPr>
        <w:numPr>
          <w:ilvl w:val="1"/>
          <w:numId w:val="2"/>
        </w:numPr>
        <w:tabs>
          <w:tab w:val="left" w:pos="-426"/>
          <w:tab w:val="left" w:pos="426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7757">
        <w:rPr>
          <w:rFonts w:ascii="Times New Roman" w:eastAsia="Calibri" w:hAnsi="Times New Roman" w:cs="Times New Roman"/>
          <w:sz w:val="27"/>
          <w:szCs w:val="27"/>
        </w:rPr>
        <w:t xml:space="preserve">Робота Комісії оформляється протоколом, </w:t>
      </w:r>
      <w:r w:rsidR="00EA465E" w:rsidRPr="005E7757">
        <w:rPr>
          <w:rFonts w:ascii="Times New Roman" w:eastAsia="Calibri" w:hAnsi="Times New Roman" w:cs="Times New Roman"/>
          <w:sz w:val="27"/>
          <w:szCs w:val="27"/>
        </w:rPr>
        <w:t xml:space="preserve">який </w:t>
      </w:r>
      <w:r w:rsidRPr="005E7757">
        <w:rPr>
          <w:rFonts w:ascii="Times New Roman" w:eastAsia="Calibri" w:hAnsi="Times New Roman" w:cs="Times New Roman"/>
          <w:sz w:val="27"/>
          <w:szCs w:val="27"/>
        </w:rPr>
        <w:t>підпису</w:t>
      </w:r>
      <w:r w:rsidR="00C84BDA" w:rsidRPr="005E7757">
        <w:rPr>
          <w:rFonts w:ascii="Times New Roman" w:eastAsia="Calibri" w:hAnsi="Times New Roman" w:cs="Times New Roman"/>
          <w:sz w:val="27"/>
          <w:szCs w:val="27"/>
        </w:rPr>
        <w:t>є</w:t>
      </w:r>
      <w:r w:rsidRPr="005E7757">
        <w:rPr>
          <w:rFonts w:ascii="Times New Roman" w:eastAsia="Calibri" w:hAnsi="Times New Roman" w:cs="Times New Roman"/>
          <w:sz w:val="27"/>
          <w:szCs w:val="27"/>
        </w:rPr>
        <w:t>т</w:t>
      </w:r>
      <w:r w:rsidR="00EA465E" w:rsidRPr="005E7757">
        <w:rPr>
          <w:rFonts w:ascii="Times New Roman" w:eastAsia="Calibri" w:hAnsi="Times New Roman" w:cs="Times New Roman"/>
          <w:sz w:val="27"/>
          <w:szCs w:val="27"/>
        </w:rPr>
        <w:t>ься головою,</w:t>
      </w:r>
      <w:r w:rsidR="00DA17D3" w:rsidRPr="005E77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A465E" w:rsidRPr="005E7757">
        <w:rPr>
          <w:rFonts w:ascii="Times New Roman" w:eastAsia="Calibri" w:hAnsi="Times New Roman" w:cs="Times New Roman"/>
          <w:sz w:val="27"/>
          <w:szCs w:val="27"/>
        </w:rPr>
        <w:t>секретарем та присутніми членами К</w:t>
      </w:r>
      <w:r w:rsidRPr="005E7757">
        <w:rPr>
          <w:rFonts w:ascii="Times New Roman" w:eastAsia="Calibri" w:hAnsi="Times New Roman" w:cs="Times New Roman"/>
          <w:sz w:val="27"/>
          <w:szCs w:val="27"/>
        </w:rPr>
        <w:t>омісії</w:t>
      </w:r>
      <w:r w:rsidR="00EA465E" w:rsidRPr="005E7757">
        <w:rPr>
          <w:rFonts w:ascii="Times New Roman" w:eastAsia="Calibri" w:hAnsi="Times New Roman" w:cs="Times New Roman"/>
          <w:sz w:val="27"/>
          <w:szCs w:val="27"/>
        </w:rPr>
        <w:t>. Сторони</w:t>
      </w:r>
      <w:r w:rsidR="00EA465E" w:rsidRPr="00AD3D20">
        <w:rPr>
          <w:rFonts w:ascii="Times New Roman" w:eastAsia="Calibri" w:hAnsi="Times New Roman" w:cs="Times New Roman"/>
          <w:sz w:val="27"/>
          <w:szCs w:val="27"/>
        </w:rPr>
        <w:t xml:space="preserve"> спору отримують рішення Комісії у вигляді витягів з протоколу, які підписуються головою Комісії або </w:t>
      </w:r>
      <w:r w:rsidR="00C84BDA" w:rsidRPr="00AD3D20">
        <w:rPr>
          <w:rFonts w:ascii="Times New Roman" w:eastAsia="Calibri" w:hAnsi="Times New Roman" w:cs="Times New Roman"/>
          <w:sz w:val="27"/>
          <w:szCs w:val="27"/>
        </w:rPr>
        <w:t xml:space="preserve">його </w:t>
      </w:r>
      <w:r w:rsidR="00EA465E" w:rsidRPr="00AD3D20">
        <w:rPr>
          <w:rFonts w:ascii="Times New Roman" w:eastAsia="Calibri" w:hAnsi="Times New Roman" w:cs="Times New Roman"/>
          <w:sz w:val="27"/>
          <w:szCs w:val="27"/>
        </w:rPr>
        <w:t>заступником та секретарем Комісії.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A465E" w:rsidRPr="00AD3D20" w:rsidRDefault="00EA465E" w:rsidP="00DA17D3">
      <w:pPr>
        <w:numPr>
          <w:ilvl w:val="1"/>
          <w:numId w:val="2"/>
        </w:numPr>
        <w:tabs>
          <w:tab w:val="left" w:pos="-426"/>
          <w:tab w:val="left" w:pos="426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У своїй роботі Комісія використовує бланк встановленого зразка, що містить </w:t>
      </w:r>
      <w:r w:rsidR="00DD722C">
        <w:rPr>
          <w:rFonts w:ascii="Times New Roman" w:eastAsia="Calibri" w:hAnsi="Times New Roman" w:cs="Times New Roman"/>
          <w:sz w:val="27"/>
          <w:szCs w:val="27"/>
        </w:rPr>
        <w:t xml:space="preserve">інформацію про </w:t>
      </w:r>
      <w:r w:rsidRPr="00AD3D20">
        <w:rPr>
          <w:rFonts w:ascii="Times New Roman" w:eastAsia="Calibri" w:hAnsi="Times New Roman" w:cs="Times New Roman"/>
          <w:sz w:val="27"/>
          <w:szCs w:val="27"/>
        </w:rPr>
        <w:t>повне найме</w:t>
      </w:r>
      <w:r w:rsidR="00DD722C">
        <w:rPr>
          <w:rFonts w:ascii="Times New Roman" w:eastAsia="Calibri" w:hAnsi="Times New Roman" w:cs="Times New Roman"/>
          <w:sz w:val="27"/>
          <w:szCs w:val="27"/>
        </w:rPr>
        <w:t xml:space="preserve">нування Комісії державною мовою, </w:t>
      </w:r>
      <w:r w:rsidRPr="00AD3D20">
        <w:rPr>
          <w:rFonts w:ascii="Times New Roman" w:eastAsia="Calibri" w:hAnsi="Times New Roman" w:cs="Times New Roman"/>
          <w:sz w:val="27"/>
          <w:szCs w:val="27"/>
        </w:rPr>
        <w:t>її місцезнаходження</w:t>
      </w:r>
      <w:r w:rsidR="002C03F3">
        <w:rPr>
          <w:rFonts w:ascii="Times New Roman" w:eastAsia="Calibri" w:hAnsi="Times New Roman" w:cs="Times New Roman"/>
          <w:sz w:val="27"/>
          <w:szCs w:val="27"/>
        </w:rPr>
        <w:t xml:space="preserve"> та </w:t>
      </w:r>
      <w:r w:rsidR="008F230E">
        <w:rPr>
          <w:rFonts w:ascii="Times New Roman" w:eastAsia="Calibri" w:hAnsi="Times New Roman" w:cs="Times New Roman"/>
          <w:sz w:val="27"/>
          <w:szCs w:val="27"/>
        </w:rPr>
        <w:t xml:space="preserve">який </w:t>
      </w:r>
      <w:r w:rsidR="002C03F3">
        <w:rPr>
          <w:rFonts w:ascii="Times New Roman" w:eastAsia="Calibri" w:hAnsi="Times New Roman" w:cs="Times New Roman"/>
          <w:sz w:val="27"/>
          <w:szCs w:val="27"/>
        </w:rPr>
        <w:t xml:space="preserve">є </w:t>
      </w:r>
      <w:proofErr w:type="spellStart"/>
      <w:r w:rsidR="002C03F3">
        <w:rPr>
          <w:rFonts w:ascii="Times New Roman" w:eastAsia="Calibri" w:hAnsi="Times New Roman" w:cs="Times New Roman"/>
          <w:sz w:val="27"/>
          <w:szCs w:val="27"/>
        </w:rPr>
        <w:t>невідʼємною</w:t>
      </w:r>
      <w:proofErr w:type="spellEnd"/>
      <w:r w:rsidR="002C03F3">
        <w:rPr>
          <w:rFonts w:ascii="Times New Roman" w:eastAsia="Calibri" w:hAnsi="Times New Roman" w:cs="Times New Roman"/>
          <w:sz w:val="27"/>
          <w:szCs w:val="27"/>
        </w:rPr>
        <w:t xml:space="preserve"> частиною цього Положення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2C03F3" w:rsidRDefault="00EA465E" w:rsidP="002C03F3">
      <w:pPr>
        <w:numPr>
          <w:ilvl w:val="1"/>
          <w:numId w:val="2"/>
        </w:numPr>
        <w:tabs>
          <w:tab w:val="left" w:pos="-426"/>
          <w:tab w:val="left" w:pos="426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Адреса Комісії для надсилання кореспонденції: вул. Покровська, 6, м.</w:t>
      </w:r>
      <w:r w:rsidR="00D5026A">
        <w:rPr>
          <w:rFonts w:ascii="Times New Roman" w:eastAsia="Calibri" w:hAnsi="Times New Roman" w:cs="Times New Roman"/>
          <w:sz w:val="27"/>
          <w:szCs w:val="27"/>
        </w:rPr>
        <w:t> </w:t>
      </w:r>
      <w:r w:rsidRPr="00AD3D20">
        <w:rPr>
          <w:rFonts w:ascii="Times New Roman" w:eastAsia="Calibri" w:hAnsi="Times New Roman" w:cs="Times New Roman"/>
          <w:sz w:val="27"/>
          <w:szCs w:val="27"/>
        </w:rPr>
        <w:t>Житомир, 10014.</w:t>
      </w:r>
    </w:p>
    <w:p w:rsidR="00D05A9D" w:rsidRPr="002C03F3" w:rsidRDefault="009A61F1" w:rsidP="002C03F3">
      <w:pPr>
        <w:numPr>
          <w:ilvl w:val="1"/>
          <w:numId w:val="2"/>
        </w:numPr>
        <w:tabs>
          <w:tab w:val="left" w:pos="-426"/>
          <w:tab w:val="left" w:pos="426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3687">
        <w:rPr>
          <w:rFonts w:ascii="Times New Roman" w:eastAsia="Calibri" w:hAnsi="Times New Roman" w:cs="Times New Roman"/>
          <w:sz w:val="27"/>
          <w:szCs w:val="27"/>
        </w:rPr>
        <w:t xml:space="preserve">Комісія розглядає </w:t>
      </w:r>
      <w:r w:rsidR="00D05A9D" w:rsidRPr="00BA3687">
        <w:rPr>
          <w:rFonts w:ascii="Times New Roman" w:eastAsia="Calibri" w:hAnsi="Times New Roman" w:cs="Times New Roman"/>
          <w:sz w:val="27"/>
          <w:szCs w:val="27"/>
        </w:rPr>
        <w:t>з</w:t>
      </w:r>
      <w:r w:rsidR="00FB0FEE" w:rsidRPr="00BA3687">
        <w:rPr>
          <w:rFonts w:ascii="Times New Roman" w:eastAsia="Calibri" w:hAnsi="Times New Roman" w:cs="Times New Roman"/>
          <w:sz w:val="27"/>
          <w:szCs w:val="27"/>
        </w:rPr>
        <w:t>емельні спори на підставі заяви однієї із сторін у</w:t>
      </w:r>
      <w:r w:rsidR="002C03F3" w:rsidRPr="00BA3687">
        <w:rPr>
          <w:rFonts w:ascii="Times New Roman" w:eastAsia="Calibri" w:hAnsi="Times New Roman" w:cs="Times New Roman"/>
          <w:sz w:val="27"/>
          <w:szCs w:val="27"/>
        </w:rPr>
        <w:t xml:space="preserve"> строк</w:t>
      </w:r>
      <w:r w:rsidR="00BA3687">
        <w:rPr>
          <w:rFonts w:ascii="Times New Roman" w:eastAsia="Calibri" w:hAnsi="Times New Roman" w:cs="Times New Roman"/>
          <w:sz w:val="27"/>
          <w:szCs w:val="27"/>
        </w:rPr>
        <w:t>и, що визначені Земельним кодексом України,</w:t>
      </w:r>
      <w:r w:rsidR="002C03F3" w:rsidRPr="00BA3687">
        <w:rPr>
          <w:rFonts w:ascii="Times New Roman" w:eastAsia="Calibri" w:hAnsi="Times New Roman" w:cs="Times New Roman"/>
          <w:sz w:val="27"/>
          <w:szCs w:val="27"/>
        </w:rPr>
        <w:t xml:space="preserve"> але з</w:t>
      </w:r>
      <w:r w:rsidR="00BA3687">
        <w:rPr>
          <w:rFonts w:ascii="Times New Roman" w:eastAsia="Calibri" w:hAnsi="Times New Roman" w:cs="Times New Roman"/>
          <w:sz w:val="27"/>
          <w:szCs w:val="27"/>
        </w:rPr>
        <w:t>а умови</w:t>
      </w:r>
      <w:r w:rsidR="002C03F3" w:rsidRPr="00BA368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2C03F3" w:rsidRPr="00BA3687">
        <w:rPr>
          <w:rFonts w:ascii="Times New Roman" w:eastAsia="Calibri" w:hAnsi="Times New Roman" w:cs="Times New Roman"/>
          <w:sz w:val="27"/>
          <w:szCs w:val="27"/>
        </w:rPr>
        <w:t>обовʼязков</w:t>
      </w:r>
      <w:r w:rsidR="00BA3687">
        <w:rPr>
          <w:rFonts w:ascii="Times New Roman" w:eastAsia="Calibri" w:hAnsi="Times New Roman" w:cs="Times New Roman"/>
          <w:sz w:val="27"/>
          <w:szCs w:val="27"/>
        </w:rPr>
        <w:t>ого</w:t>
      </w:r>
      <w:proofErr w:type="spellEnd"/>
      <w:r w:rsidR="002C03F3" w:rsidRPr="00BA3687">
        <w:rPr>
          <w:rFonts w:ascii="Times New Roman" w:eastAsia="Calibri" w:hAnsi="Times New Roman" w:cs="Times New Roman"/>
          <w:sz w:val="27"/>
          <w:szCs w:val="27"/>
        </w:rPr>
        <w:t xml:space="preserve"> дотримання строків</w:t>
      </w:r>
      <w:r w:rsidR="00BA3687" w:rsidRPr="00BA3687">
        <w:rPr>
          <w:rFonts w:ascii="Times New Roman" w:eastAsia="Calibri" w:hAnsi="Times New Roman" w:cs="Times New Roman"/>
          <w:sz w:val="27"/>
          <w:szCs w:val="27"/>
        </w:rPr>
        <w:t xml:space="preserve"> повідомлення сторін </w:t>
      </w:r>
      <w:r w:rsidR="00BA3687" w:rsidRPr="00BA3687">
        <w:rPr>
          <w:rFonts w:ascii="Times New Roman" w:eastAsia="Times New Roman" w:hAnsi="Times New Roman" w:cs="Times New Roman"/>
          <w:snapToGrid w:val="0"/>
          <w:sz w:val="27"/>
          <w:szCs w:val="27"/>
        </w:rPr>
        <w:t>про час і місце розгляду спору відповідно до цього Положення</w:t>
      </w:r>
      <w:r w:rsidR="00FB0FEE" w:rsidRPr="00BA368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D05A9D" w:rsidRPr="00BA3687">
        <w:rPr>
          <w:rFonts w:ascii="Times New Roman" w:eastAsia="Calibri" w:hAnsi="Times New Roman" w:cs="Times New Roman"/>
          <w:sz w:val="27"/>
          <w:szCs w:val="27"/>
        </w:rPr>
        <w:t>До заяви дода</w:t>
      </w:r>
      <w:r w:rsidR="00D5026A" w:rsidRPr="00BA3687">
        <w:rPr>
          <w:rFonts w:ascii="Times New Roman" w:eastAsia="Calibri" w:hAnsi="Times New Roman" w:cs="Times New Roman"/>
          <w:sz w:val="27"/>
          <w:szCs w:val="27"/>
        </w:rPr>
        <w:t>ю</w:t>
      </w:r>
      <w:r w:rsidR="00D05A9D" w:rsidRPr="00BA3687">
        <w:rPr>
          <w:rFonts w:ascii="Times New Roman" w:eastAsia="Calibri" w:hAnsi="Times New Roman" w:cs="Times New Roman"/>
          <w:sz w:val="27"/>
          <w:szCs w:val="27"/>
        </w:rPr>
        <w:t xml:space="preserve">ться </w:t>
      </w:r>
      <w:r w:rsidR="00D5026A" w:rsidRPr="00BA3687">
        <w:rPr>
          <w:rFonts w:ascii="Times New Roman" w:eastAsia="Calibri" w:hAnsi="Times New Roman" w:cs="Times New Roman"/>
          <w:sz w:val="27"/>
          <w:szCs w:val="27"/>
        </w:rPr>
        <w:t xml:space="preserve">документи </w:t>
      </w:r>
      <w:r w:rsidR="00D05A9D" w:rsidRPr="00BA3687">
        <w:rPr>
          <w:rFonts w:ascii="Times New Roman" w:eastAsia="Calibri" w:hAnsi="Times New Roman" w:cs="Times New Roman"/>
          <w:sz w:val="27"/>
          <w:szCs w:val="27"/>
        </w:rPr>
        <w:t>(за наявності)</w:t>
      </w:r>
      <w:r w:rsidR="00D5026A" w:rsidRPr="00BA3687">
        <w:rPr>
          <w:rFonts w:ascii="Times New Roman" w:eastAsia="Calibri" w:hAnsi="Times New Roman" w:cs="Times New Roman"/>
          <w:sz w:val="27"/>
          <w:szCs w:val="27"/>
        </w:rPr>
        <w:t xml:space="preserve"> та зазначаються такі</w:t>
      </w:r>
      <w:r w:rsidR="00D5026A" w:rsidRPr="002C03F3">
        <w:rPr>
          <w:rFonts w:ascii="Times New Roman" w:eastAsia="Calibri" w:hAnsi="Times New Roman" w:cs="Times New Roman"/>
          <w:sz w:val="27"/>
          <w:szCs w:val="27"/>
        </w:rPr>
        <w:t xml:space="preserve"> відомості</w:t>
      </w:r>
      <w:r w:rsidR="00D05A9D" w:rsidRPr="002C03F3">
        <w:rPr>
          <w:rFonts w:ascii="Times New Roman" w:eastAsia="Calibri" w:hAnsi="Times New Roman" w:cs="Times New Roman"/>
          <w:sz w:val="27"/>
          <w:szCs w:val="27"/>
        </w:rPr>
        <w:t>:</w:t>
      </w:r>
    </w:p>
    <w:p w:rsidR="00FB0FEE" w:rsidRPr="00AD3D20" w:rsidRDefault="00FB0FEE" w:rsidP="00DA17D3">
      <w:pPr>
        <w:pStyle w:val="a3"/>
        <w:numPr>
          <w:ilvl w:val="0"/>
          <w:numId w:val="27"/>
        </w:numPr>
        <w:tabs>
          <w:tab w:val="left" w:pos="-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прізвище, ім'я, по батькові, адреса проживання</w:t>
      </w:r>
      <w:r w:rsidR="00882EA4" w:rsidRPr="00AD3D20">
        <w:rPr>
          <w:rFonts w:ascii="Times New Roman" w:eastAsia="Calibri" w:hAnsi="Times New Roman" w:cs="Times New Roman"/>
          <w:sz w:val="27"/>
          <w:szCs w:val="27"/>
        </w:rPr>
        <w:t xml:space="preserve">, номер телефону </w:t>
      </w:r>
      <w:r w:rsidRPr="00AD3D20">
        <w:rPr>
          <w:rFonts w:ascii="Times New Roman" w:eastAsia="Calibri" w:hAnsi="Times New Roman" w:cs="Times New Roman"/>
          <w:sz w:val="27"/>
          <w:szCs w:val="27"/>
        </w:rPr>
        <w:t>сторони спору;</w:t>
      </w:r>
    </w:p>
    <w:p w:rsidR="00C84BDA" w:rsidRPr="00AD3D20" w:rsidRDefault="00C84BDA" w:rsidP="00DA17D3">
      <w:pPr>
        <w:pStyle w:val="a3"/>
        <w:numPr>
          <w:ilvl w:val="0"/>
          <w:numId w:val="16"/>
        </w:numPr>
        <w:tabs>
          <w:tab w:val="left" w:pos="-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назва юридичної особи, контактна інформація сторони спору;</w:t>
      </w:r>
    </w:p>
    <w:p w:rsidR="00D05A9D" w:rsidRPr="00AD3D20" w:rsidRDefault="00D05A9D" w:rsidP="00DA17D3">
      <w:pPr>
        <w:pStyle w:val="a3"/>
        <w:numPr>
          <w:ilvl w:val="0"/>
          <w:numId w:val="28"/>
        </w:numPr>
        <w:tabs>
          <w:tab w:val="left" w:pos="-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копія документа, що посвідчує право власності на нерухоме майно, яке розміщене на земельній ділянці (у разі наявності нерухомого майна);</w:t>
      </w:r>
    </w:p>
    <w:p w:rsidR="00D05A9D" w:rsidRPr="00AD3D20" w:rsidRDefault="00D05A9D" w:rsidP="00DA17D3">
      <w:pPr>
        <w:pStyle w:val="a3"/>
        <w:numPr>
          <w:ilvl w:val="0"/>
          <w:numId w:val="30"/>
        </w:numPr>
        <w:tabs>
          <w:tab w:val="left" w:pos="-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lastRenderedPageBreak/>
        <w:t>копія технічного паспорту на будівлі, що розміщені на земельній ділянці (у разі наявності нерухомого майна)</w:t>
      </w:r>
      <w:r w:rsidR="008F230E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05A9D" w:rsidRPr="00AD3D20" w:rsidRDefault="00D05A9D" w:rsidP="00DA17D3">
      <w:pPr>
        <w:pStyle w:val="a3"/>
        <w:numPr>
          <w:ilvl w:val="0"/>
          <w:numId w:val="32"/>
        </w:numPr>
        <w:tabs>
          <w:tab w:val="left" w:pos="-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копія документа, що посвідчує право користування земельною ділянкою та / або копія рішення міської ради (виконкому) за наявності</w:t>
      </w:r>
      <w:r w:rsidR="008F230E">
        <w:rPr>
          <w:rFonts w:ascii="Times New Roman" w:eastAsia="Calibri" w:hAnsi="Times New Roman" w:cs="Times New Roman"/>
          <w:sz w:val="27"/>
          <w:szCs w:val="27"/>
        </w:rPr>
        <w:t>;</w:t>
      </w:r>
    </w:p>
    <w:p w:rsidR="00FB0FEE" w:rsidRPr="00AD3D20" w:rsidRDefault="00FB0FEE" w:rsidP="00DA17D3">
      <w:pPr>
        <w:pStyle w:val="a3"/>
        <w:numPr>
          <w:ilvl w:val="0"/>
          <w:numId w:val="34"/>
        </w:numPr>
        <w:tabs>
          <w:tab w:val="left" w:pos="-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план спірної ділянки по фактичному землекористуванню;</w:t>
      </w:r>
    </w:p>
    <w:p w:rsidR="00FB0FEE" w:rsidRPr="00AD3D20" w:rsidRDefault="00FB0FEE" w:rsidP="00DA17D3">
      <w:pPr>
        <w:pStyle w:val="a3"/>
        <w:numPr>
          <w:ilvl w:val="0"/>
          <w:numId w:val="36"/>
        </w:numPr>
        <w:tabs>
          <w:tab w:val="left" w:pos="-426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попередні рішення щодо врегулювання спору, якщо такі мали місце.</w:t>
      </w:r>
    </w:p>
    <w:p w:rsidR="00FB0FEE" w:rsidRPr="00AD3D20" w:rsidRDefault="00FB0FEE" w:rsidP="00DA17D3">
      <w:pPr>
        <w:tabs>
          <w:tab w:val="left" w:pos="-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Комісія може вимагати представлення інших додаткових документів в залежності від конкретної справи.</w:t>
      </w:r>
    </w:p>
    <w:p w:rsidR="009C5C9A" w:rsidRPr="00AD3D20" w:rsidRDefault="00882EA4" w:rsidP="00DA17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Доповідачами </w:t>
      </w:r>
      <w:r w:rsidR="00D5026A">
        <w:rPr>
          <w:rFonts w:ascii="Times New Roman" w:eastAsia="Calibri" w:hAnsi="Times New Roman" w:cs="Times New Roman"/>
          <w:sz w:val="27"/>
          <w:szCs w:val="27"/>
        </w:rPr>
        <w:t>на засіданні Комісії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є сертифіковані інженери-землевпорядники, які </w:t>
      </w:r>
      <w:r w:rsidR="006D561C" w:rsidRPr="00AD3D20">
        <w:rPr>
          <w:rFonts w:ascii="Times New Roman" w:eastAsia="Calibri" w:hAnsi="Times New Roman" w:cs="Times New Roman"/>
          <w:sz w:val="27"/>
          <w:szCs w:val="27"/>
        </w:rPr>
        <w:t>розробляють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документаці</w:t>
      </w:r>
      <w:r w:rsidR="006D561C" w:rsidRPr="00AD3D20">
        <w:rPr>
          <w:rFonts w:ascii="Times New Roman" w:eastAsia="Calibri" w:hAnsi="Times New Roman" w:cs="Times New Roman"/>
          <w:sz w:val="27"/>
          <w:szCs w:val="27"/>
        </w:rPr>
        <w:t>ю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із землеустрою </w:t>
      </w:r>
      <w:r w:rsidR="006D561C" w:rsidRPr="00AD3D20">
        <w:rPr>
          <w:rFonts w:ascii="Times New Roman" w:eastAsia="Calibri" w:hAnsi="Times New Roman" w:cs="Times New Roman"/>
          <w:sz w:val="27"/>
          <w:szCs w:val="27"/>
        </w:rPr>
        <w:t>сторонам спору, заявник</w:t>
      </w:r>
      <w:r w:rsidR="00D5026A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6D561C" w:rsidRPr="00AD3D20">
        <w:rPr>
          <w:rFonts w:ascii="Times New Roman" w:eastAsia="Calibri" w:hAnsi="Times New Roman" w:cs="Times New Roman"/>
          <w:sz w:val="27"/>
          <w:szCs w:val="27"/>
        </w:rPr>
        <w:t>и</w:t>
      </w:r>
      <w:r w:rsidR="00D5026A">
        <w:rPr>
          <w:rFonts w:ascii="Times New Roman" w:eastAsia="Calibri" w:hAnsi="Times New Roman" w:cs="Times New Roman"/>
          <w:sz w:val="27"/>
          <w:szCs w:val="27"/>
        </w:rPr>
        <w:t>)</w:t>
      </w:r>
      <w:r w:rsidR="006D561C" w:rsidRPr="00AD3D20">
        <w:rPr>
          <w:rFonts w:ascii="Times New Roman" w:eastAsia="Calibri" w:hAnsi="Times New Roman" w:cs="Times New Roman"/>
          <w:sz w:val="27"/>
          <w:szCs w:val="27"/>
        </w:rPr>
        <w:t xml:space="preserve"> або </w:t>
      </w:r>
      <w:r w:rsidR="00D5026A">
        <w:rPr>
          <w:rFonts w:ascii="Times New Roman" w:eastAsia="Calibri" w:hAnsi="Times New Roman" w:cs="Times New Roman"/>
          <w:sz w:val="27"/>
          <w:szCs w:val="27"/>
        </w:rPr>
        <w:t>його</w:t>
      </w:r>
      <w:r w:rsidR="006D561C" w:rsidRPr="00AD3D20">
        <w:rPr>
          <w:rFonts w:ascii="Times New Roman" w:eastAsia="Calibri" w:hAnsi="Times New Roman" w:cs="Times New Roman"/>
          <w:sz w:val="27"/>
          <w:szCs w:val="27"/>
        </w:rPr>
        <w:t xml:space="preserve"> представник по дорученню</w:t>
      </w:r>
      <w:r w:rsidR="00D5026A">
        <w:rPr>
          <w:rFonts w:ascii="Times New Roman" w:eastAsia="Calibri" w:hAnsi="Times New Roman" w:cs="Times New Roman"/>
          <w:sz w:val="27"/>
          <w:szCs w:val="27"/>
        </w:rPr>
        <w:t>, довіреності</w:t>
      </w:r>
      <w:r w:rsidR="006D561C" w:rsidRPr="00AD3D2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F41C3" w:rsidRPr="00AD3D20" w:rsidRDefault="00EF41C3" w:rsidP="00AF58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Земельні спори розглядаються за участю зацікавлених сторін. У разі відсутності однієї із сторін при першому вирішенні питання і відсутності офіційної згоди на розгляд питання розгляд спору переноситься. Повторне відкладання розгляду спору може мати місце лише з поважних причин.</w:t>
      </w:r>
    </w:p>
    <w:p w:rsidR="00EF41C3" w:rsidRPr="00AD3D20" w:rsidRDefault="00EF41C3" w:rsidP="00AF58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Відсутність однієї із сторін без поважних причин при повторному розгляді земельного спору не зупиняє його розгляд і прийняття рішення.</w:t>
      </w:r>
    </w:p>
    <w:p w:rsidR="00AF58D3" w:rsidRPr="00AD3D20" w:rsidRDefault="00AF58D3" w:rsidP="00AF58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Сторони, які беруть участь у земельному спорі, мають право знайомитися з матеріалами щодо цього спору, робити з них виписки, брати участь у розгляді земельного спору, подавати документи та інші докази, порушувати клопотання, давати усні і письмові пояснення, заперечувати проти клопотань та доказів іншої сторони, одержувати копію рішення щодо земельного спору.</w:t>
      </w:r>
    </w:p>
    <w:p w:rsidR="00D5026A" w:rsidRDefault="00EF41C3" w:rsidP="00D5026A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У рішенні Комісії визначається порядок його виконання.</w:t>
      </w:r>
    </w:p>
    <w:p w:rsidR="003D53C8" w:rsidRPr="00D5026A" w:rsidRDefault="003D53C8" w:rsidP="00D5026A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5026A">
        <w:rPr>
          <w:rFonts w:ascii="Times New Roman" w:eastAsia="Calibri" w:hAnsi="Times New Roman" w:cs="Times New Roman"/>
          <w:sz w:val="27"/>
          <w:szCs w:val="27"/>
        </w:rPr>
        <w:t xml:space="preserve">У разі встановлення нових обставин та відомостей щодо вже розглянутого питання, це питання може бути повторно розглянуто Комісією за пропозицією її голови або за </w:t>
      </w:r>
      <w:r w:rsidR="00D5026A" w:rsidRPr="00D5026A">
        <w:rPr>
          <w:rFonts w:ascii="Times New Roman" w:eastAsia="Calibri" w:hAnsi="Times New Roman" w:cs="Times New Roman"/>
          <w:sz w:val="27"/>
          <w:szCs w:val="27"/>
        </w:rPr>
        <w:t>письмовою заявою</w:t>
      </w:r>
      <w:r w:rsidRPr="00D5026A">
        <w:rPr>
          <w:rFonts w:ascii="Times New Roman" w:eastAsia="Calibri" w:hAnsi="Times New Roman" w:cs="Times New Roman"/>
          <w:sz w:val="27"/>
          <w:szCs w:val="27"/>
        </w:rPr>
        <w:t xml:space="preserve"> однієї із сторін спору.</w:t>
      </w:r>
    </w:p>
    <w:p w:rsidR="003D53C8" w:rsidRPr="00AD3D20" w:rsidRDefault="003D53C8" w:rsidP="00DA17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Виконання рішення не звільняє порушника від відшкодування збитків</w:t>
      </w:r>
      <w:r w:rsidR="00F56636" w:rsidRPr="00AD3D20">
        <w:rPr>
          <w:rFonts w:ascii="Times New Roman" w:eastAsia="Calibri" w:hAnsi="Times New Roman" w:cs="Times New Roman"/>
          <w:sz w:val="27"/>
          <w:szCs w:val="27"/>
        </w:rPr>
        <w:t xml:space="preserve">, шкоди </w:t>
      </w:r>
      <w:r w:rsidRPr="00AD3D20">
        <w:rPr>
          <w:rFonts w:ascii="Times New Roman" w:eastAsia="Calibri" w:hAnsi="Times New Roman" w:cs="Times New Roman"/>
          <w:sz w:val="27"/>
          <w:szCs w:val="27"/>
        </w:rPr>
        <w:t>або втрат сільськогосподарського та лісогосподарського виробництва</w:t>
      </w:r>
      <w:r w:rsidR="00F56636" w:rsidRPr="00AD3D20">
        <w:rPr>
          <w:rFonts w:ascii="Times New Roman" w:eastAsia="Calibri" w:hAnsi="Times New Roman" w:cs="Times New Roman"/>
          <w:sz w:val="27"/>
          <w:szCs w:val="27"/>
        </w:rPr>
        <w:t xml:space="preserve">, завданих </w:t>
      </w:r>
      <w:r w:rsidRPr="00AD3D20">
        <w:rPr>
          <w:rFonts w:ascii="Times New Roman" w:eastAsia="Calibri" w:hAnsi="Times New Roman" w:cs="Times New Roman"/>
          <w:sz w:val="27"/>
          <w:szCs w:val="27"/>
        </w:rPr>
        <w:t>внаслідок порушення земельного законодавства.</w:t>
      </w:r>
    </w:p>
    <w:p w:rsidR="00DA17D3" w:rsidRPr="00AD3D20" w:rsidRDefault="00F233B3" w:rsidP="00DA17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Рішення Комісії є </w:t>
      </w:r>
      <w:proofErr w:type="spellStart"/>
      <w:r w:rsidRPr="00AD3D20">
        <w:rPr>
          <w:rFonts w:ascii="Times New Roman" w:eastAsia="Calibri" w:hAnsi="Times New Roman" w:cs="Times New Roman"/>
          <w:sz w:val="27"/>
          <w:szCs w:val="27"/>
        </w:rPr>
        <w:t>обовʼязковим</w:t>
      </w:r>
      <w:proofErr w:type="spellEnd"/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для виконання. </w:t>
      </w:r>
      <w:r w:rsidR="003D53C8" w:rsidRPr="00AD3D20">
        <w:rPr>
          <w:rFonts w:ascii="Times New Roman" w:eastAsia="Calibri" w:hAnsi="Times New Roman" w:cs="Times New Roman"/>
          <w:sz w:val="27"/>
          <w:szCs w:val="27"/>
        </w:rPr>
        <w:t xml:space="preserve">У разі незгоди </w:t>
      </w:r>
      <w:r w:rsidR="00AF58D3" w:rsidRPr="00AD3D20">
        <w:rPr>
          <w:rFonts w:ascii="Times New Roman" w:eastAsia="Calibri" w:hAnsi="Times New Roman" w:cs="Times New Roman"/>
          <w:sz w:val="27"/>
          <w:szCs w:val="27"/>
        </w:rPr>
        <w:t xml:space="preserve">будь-якої із </w:t>
      </w:r>
      <w:r w:rsidR="003D53C8" w:rsidRPr="00AD3D20">
        <w:rPr>
          <w:rFonts w:ascii="Times New Roman" w:eastAsia="Calibri" w:hAnsi="Times New Roman" w:cs="Times New Roman"/>
          <w:sz w:val="27"/>
          <w:szCs w:val="27"/>
        </w:rPr>
        <w:t xml:space="preserve">сторін </w:t>
      </w:r>
      <w:r w:rsidR="00AF58D3" w:rsidRPr="00AD3D20">
        <w:rPr>
          <w:rFonts w:ascii="Times New Roman" w:eastAsia="Calibri" w:hAnsi="Times New Roman" w:cs="Times New Roman"/>
          <w:sz w:val="27"/>
          <w:szCs w:val="27"/>
        </w:rPr>
        <w:t xml:space="preserve">спору </w:t>
      </w:r>
      <w:r w:rsidR="003D53C8" w:rsidRPr="00AD3D20">
        <w:rPr>
          <w:rFonts w:ascii="Times New Roman" w:eastAsia="Calibri" w:hAnsi="Times New Roman" w:cs="Times New Roman"/>
          <w:sz w:val="27"/>
          <w:szCs w:val="27"/>
        </w:rPr>
        <w:t xml:space="preserve">з рішенням </w:t>
      </w:r>
      <w:r w:rsidRPr="00AD3D20">
        <w:rPr>
          <w:rFonts w:ascii="Times New Roman" w:eastAsia="Calibri" w:hAnsi="Times New Roman" w:cs="Times New Roman"/>
          <w:sz w:val="27"/>
          <w:szCs w:val="27"/>
        </w:rPr>
        <w:t>К</w:t>
      </w:r>
      <w:r w:rsidR="003D53C8" w:rsidRPr="00AD3D20">
        <w:rPr>
          <w:rFonts w:ascii="Times New Roman" w:eastAsia="Calibri" w:hAnsi="Times New Roman" w:cs="Times New Roman"/>
          <w:sz w:val="27"/>
          <w:szCs w:val="27"/>
        </w:rPr>
        <w:t>омісії воно може бути оскаржено в суді.</w:t>
      </w:r>
    </w:p>
    <w:p w:rsidR="003D53C8" w:rsidRPr="00AD3D20" w:rsidRDefault="003D53C8" w:rsidP="00DA17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Оскарження рішення призупиняє його виконання.</w:t>
      </w:r>
    </w:p>
    <w:p w:rsidR="009C5C9A" w:rsidRPr="00AD3D20" w:rsidRDefault="006D561C" w:rsidP="00DA17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Якщо спір не належить до компетенції </w:t>
      </w:r>
      <w:r w:rsidR="009C5C9A" w:rsidRPr="00AD3D20">
        <w:rPr>
          <w:rFonts w:ascii="Times New Roman" w:eastAsia="Calibri" w:hAnsi="Times New Roman" w:cs="Times New Roman"/>
          <w:sz w:val="27"/>
          <w:szCs w:val="27"/>
        </w:rPr>
        <w:t>К</w:t>
      </w:r>
      <w:r w:rsidRPr="00AD3D20">
        <w:rPr>
          <w:rFonts w:ascii="Times New Roman" w:eastAsia="Calibri" w:hAnsi="Times New Roman" w:cs="Times New Roman"/>
          <w:sz w:val="27"/>
          <w:szCs w:val="27"/>
        </w:rPr>
        <w:t>омісії, остання має право повернути заяву, відмовивши у вирішенні земельного спору та вказавши на уповноважений орган, якому підвідомче таке вирішення.</w:t>
      </w:r>
    </w:p>
    <w:p w:rsidR="009C5C9A" w:rsidRPr="00AD3D20" w:rsidRDefault="006D561C" w:rsidP="00DA17D3">
      <w:pPr>
        <w:pStyle w:val="a3"/>
        <w:numPr>
          <w:ilvl w:val="1"/>
          <w:numId w:val="2"/>
        </w:numPr>
        <w:tabs>
          <w:tab w:val="left" w:pos="-426"/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До повноважень  Комісії не відносяться:</w:t>
      </w:r>
    </w:p>
    <w:p w:rsidR="003D53C8" w:rsidRPr="00AD3D20" w:rsidRDefault="006D561C" w:rsidP="00D5026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розгляд питань щодо </w:t>
      </w:r>
      <w:r w:rsidR="00D5026A" w:rsidRPr="00D5026A">
        <w:rPr>
          <w:rFonts w:ascii="Times New Roman" w:eastAsia="Calibri" w:hAnsi="Times New Roman" w:cs="Times New Roman"/>
          <w:sz w:val="27"/>
          <w:szCs w:val="27"/>
        </w:rPr>
        <w:t>розподілу прав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5026A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AD3D20">
        <w:rPr>
          <w:rFonts w:ascii="Times New Roman" w:eastAsia="Calibri" w:hAnsi="Times New Roman" w:cs="Times New Roman"/>
          <w:sz w:val="27"/>
          <w:szCs w:val="27"/>
        </w:rPr>
        <w:t>земельн</w:t>
      </w:r>
      <w:r w:rsidR="00D5026A">
        <w:rPr>
          <w:rFonts w:ascii="Times New Roman" w:eastAsia="Calibri" w:hAnsi="Times New Roman" w:cs="Times New Roman"/>
          <w:sz w:val="27"/>
          <w:szCs w:val="27"/>
        </w:rPr>
        <w:t>і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ділян</w:t>
      </w:r>
      <w:r w:rsidR="00D5026A">
        <w:rPr>
          <w:rFonts w:ascii="Times New Roman" w:eastAsia="Calibri" w:hAnsi="Times New Roman" w:cs="Times New Roman"/>
          <w:sz w:val="27"/>
          <w:szCs w:val="27"/>
        </w:rPr>
        <w:t>ки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між співвласниками житлового будинку</w:t>
      </w:r>
      <w:r w:rsidR="0049458A">
        <w:rPr>
          <w:rFonts w:ascii="Times New Roman" w:eastAsia="Calibri" w:hAnsi="Times New Roman" w:cs="Times New Roman"/>
          <w:sz w:val="27"/>
          <w:szCs w:val="27"/>
        </w:rPr>
        <w:t>, приміщення, будівлі, споруди</w:t>
      </w: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 та співвласниками земельних ділянок;</w:t>
      </w:r>
    </w:p>
    <w:p w:rsidR="00D5026A" w:rsidRDefault="006D561C" w:rsidP="00D5026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земельні спори, які розглядались або на даний час розглядаються судом</w:t>
      </w:r>
      <w:r w:rsidR="00AD3D20" w:rsidRPr="00AD3D20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5026A" w:rsidRPr="00D5026A" w:rsidRDefault="00D5026A" w:rsidP="00D5026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5026A">
        <w:rPr>
          <w:rFonts w:ascii="Times New Roman" w:eastAsia="Calibri" w:hAnsi="Times New Roman" w:cs="Times New Roman"/>
          <w:sz w:val="27"/>
          <w:szCs w:val="27"/>
        </w:rPr>
        <w:t>вирішення спорів, що підвідомчі іншим органам державної влади або місцевого самоврядування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6D561C" w:rsidRDefault="00AD3D20" w:rsidP="00D5026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>інші випадки, які передбачені чинним законодавством</w:t>
      </w:r>
      <w:r w:rsidR="006D561C" w:rsidRPr="00AD3D2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C03F3" w:rsidRDefault="002C03F3" w:rsidP="002C03F3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D4D9D" w:rsidRDefault="00AD4D9D" w:rsidP="002C03F3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D4D9D" w:rsidRDefault="00AD4D9D" w:rsidP="002C03F3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A3687" w:rsidRDefault="00BA3687" w:rsidP="002C03F3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A61F1" w:rsidRPr="00FB0FEE" w:rsidRDefault="00E565D4" w:rsidP="00AF1F15">
      <w:pPr>
        <w:pStyle w:val="a3"/>
        <w:tabs>
          <w:tab w:val="left" w:pos="284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65D4">
        <w:rPr>
          <w:rFonts w:ascii="Times New Roman" w:eastAsia="Times New Roman" w:hAnsi="Times New Roman" w:cs="Times New Roman"/>
          <w:b/>
          <w:bCs/>
          <w:noProof/>
          <w:kern w:val="1"/>
          <w:sz w:val="26"/>
          <w:szCs w:val="26"/>
          <w:lang w:eastAsia="uk-UA"/>
        </w:rPr>
        <w:lastRenderedPageBreak/>
        <w:pict>
          <v:shape id="_x0000_s1030" type="#_x0000_t75" style="position:absolute;left:0;text-align:left;margin-left:225.9pt;margin-top:14.7pt;width:44.2pt;height:56.7pt;z-index:251662336;mso-wrap-distance-left:9.05pt;mso-wrap-distance-right:9.05pt" filled="t">
            <v:fill color2="black"/>
            <v:imagedata r:id="rId8" o:title=""/>
            <o:lock v:ext="edit" aspectratio="f"/>
          </v:shape>
          <o:OLEObject Type="Embed" ProgID="Word.Picture.8" ShapeID="_x0000_s1030" DrawAspect="Content" ObjectID="_1620128927" r:id="rId10"/>
        </w:pict>
      </w:r>
      <w:r w:rsidR="002C03F3">
        <w:rPr>
          <w:rFonts w:ascii="Times New Roman" w:eastAsia="Calibri" w:hAnsi="Times New Roman" w:cs="Times New Roman"/>
          <w:sz w:val="27"/>
          <w:szCs w:val="27"/>
        </w:rPr>
        <w:t>Додаток</w:t>
      </w:r>
      <w:r w:rsidR="00780221">
        <w:rPr>
          <w:rFonts w:ascii="Times New Roman" w:eastAsia="Calibri" w:hAnsi="Times New Roman" w:cs="Times New Roman"/>
          <w:sz w:val="27"/>
          <w:szCs w:val="27"/>
        </w:rPr>
        <w:t xml:space="preserve"> до Положення</w:t>
      </w:r>
      <w:r w:rsidR="002C03F3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380025" w:rsidRDefault="00380025" w:rsidP="0038002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A3687" w:rsidRPr="00380025" w:rsidRDefault="00BA3687" w:rsidP="0038002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80025" w:rsidRPr="002C03F3" w:rsidRDefault="00380025" w:rsidP="00380025">
      <w:pPr>
        <w:keepNext/>
        <w:numPr>
          <w:ilvl w:val="0"/>
          <w:numId w:val="12"/>
        </w:num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1"/>
          <w:lang w:val="ru-RU" w:eastAsia="zh-CN"/>
        </w:rPr>
      </w:pPr>
      <w:r w:rsidRPr="0038002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ru-RU" w:eastAsia="zh-CN"/>
        </w:rPr>
        <w:t xml:space="preserve">       </w:t>
      </w:r>
    </w:p>
    <w:p w:rsidR="00380025" w:rsidRPr="002C03F3" w:rsidRDefault="00380025" w:rsidP="00380025">
      <w:pPr>
        <w:numPr>
          <w:ilvl w:val="0"/>
          <w:numId w:val="39"/>
        </w:num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lang w:val="ru-RU" w:eastAsia="zh-CN"/>
        </w:rPr>
      </w:pPr>
    </w:p>
    <w:p w:rsidR="00380025" w:rsidRPr="00380025" w:rsidRDefault="00380025" w:rsidP="00380025">
      <w:pPr>
        <w:keepNext/>
        <w:numPr>
          <w:ilvl w:val="0"/>
          <w:numId w:val="12"/>
        </w:numPr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28"/>
          <w:szCs w:val="28"/>
          <w:lang w:val="ru-RU" w:eastAsia="zh-CN"/>
        </w:rPr>
      </w:pPr>
      <w:r w:rsidRPr="0038002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zh-CN"/>
        </w:rPr>
        <w:t>УКРАЇНА</w:t>
      </w:r>
    </w:p>
    <w:p w:rsidR="00380025" w:rsidRPr="00380025" w:rsidRDefault="00380025" w:rsidP="00380025">
      <w:pPr>
        <w:keepNext/>
        <w:numPr>
          <w:ilvl w:val="1"/>
          <w:numId w:val="12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00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ЖИТОМИРСЬКА МІСЬКА РАДА</w:t>
      </w:r>
    </w:p>
    <w:p w:rsidR="00380025" w:rsidRPr="00380025" w:rsidRDefault="00380025" w:rsidP="00380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00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Комісія з вирішення земельних спорів при Житомирській міській раді </w:t>
      </w:r>
    </w:p>
    <w:p w:rsidR="00380025" w:rsidRDefault="00380025" w:rsidP="00380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ar-SA"/>
        </w:rPr>
      </w:pPr>
    </w:p>
    <w:p w:rsidR="00380025" w:rsidRDefault="00380025" w:rsidP="00380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ar-SA"/>
        </w:rPr>
      </w:pPr>
    </w:p>
    <w:p w:rsidR="00380025" w:rsidRDefault="00380025" w:rsidP="00380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ar-SA"/>
        </w:rPr>
      </w:pPr>
    </w:p>
    <w:p w:rsidR="00380025" w:rsidRPr="00380025" w:rsidRDefault="00380025" w:rsidP="003800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380025">
        <w:rPr>
          <w:rFonts w:ascii="Times New Roman" w:eastAsia="Times New Roman" w:hAnsi="Times New Roman" w:cs="Times New Roman"/>
          <w:b/>
          <w:lang w:eastAsia="ar-SA"/>
        </w:rPr>
        <w:t xml:space="preserve">10014, м. Житомир, вул. Покровська, 6 </w:t>
      </w:r>
      <w:r w:rsidRPr="00380025">
        <w:rPr>
          <w:rFonts w:ascii="Times New Roman" w:eastAsia="Times New Roman" w:hAnsi="Times New Roman" w:cs="Times New Roman"/>
          <w:b/>
          <w:lang w:eastAsia="zh-CN"/>
        </w:rPr>
        <w:t xml:space="preserve">тел. 47-27-86, 41-84-93, </w:t>
      </w:r>
      <w:proofErr w:type="spellStart"/>
      <w:r w:rsidRPr="00380025">
        <w:rPr>
          <w:rFonts w:ascii="Times New Roman" w:eastAsia="Times New Roman" w:hAnsi="Times New Roman" w:cs="Times New Roman"/>
          <w:b/>
          <w:lang w:val="en-US" w:eastAsia="zh-CN"/>
        </w:rPr>
        <w:t>uma</w:t>
      </w:r>
      <w:proofErr w:type="spellEnd"/>
      <w:r w:rsidRPr="00380025">
        <w:rPr>
          <w:rFonts w:ascii="Times New Roman" w:eastAsia="Times New Roman" w:hAnsi="Times New Roman" w:cs="Times New Roman"/>
          <w:b/>
          <w:lang w:eastAsia="zh-CN"/>
        </w:rPr>
        <w:t>@zt-</w:t>
      </w:r>
      <w:proofErr w:type="spellStart"/>
      <w:r w:rsidRPr="00380025">
        <w:rPr>
          <w:rFonts w:ascii="Times New Roman" w:eastAsia="Times New Roman" w:hAnsi="Times New Roman" w:cs="Times New Roman"/>
          <w:b/>
          <w:lang w:eastAsia="zh-CN"/>
        </w:rPr>
        <w:t>rada.gov.ua</w:t>
      </w:r>
      <w:proofErr w:type="spellEnd"/>
    </w:p>
    <w:p w:rsidR="00380025" w:rsidRPr="00380025" w:rsidRDefault="00E565D4" w:rsidP="00380025">
      <w:pPr>
        <w:keepNext/>
        <w:numPr>
          <w:ilvl w:val="0"/>
          <w:numId w:val="1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6"/>
          <w:szCs w:val="26"/>
          <w:lang w:eastAsia="uk-UA"/>
        </w:rPr>
      </w:pPr>
      <w:r w:rsidRPr="00E565D4">
        <w:rPr>
          <w:rFonts w:ascii="Cambria" w:eastAsia="Times New Roman" w:hAnsi="Cambria" w:cs="Times New Roman"/>
          <w:b/>
          <w:bCs/>
          <w:kern w:val="1"/>
          <w:sz w:val="32"/>
          <w:szCs w:val="32"/>
          <w:lang w:val="ru-RU" w:eastAsia="zh-CN"/>
        </w:rPr>
        <w:pict>
          <v:line id="_x0000_s1027" style="position:absolute;left:0;text-align:left;z-index:251661312" from="0,6pt" to="486pt,6pt" strokeweight="1.59mm">
            <v:stroke joinstyle="miter" endcap="square"/>
          </v:line>
        </w:pic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380025" w:rsidRPr="00380025" w:rsidTr="00A257C5">
        <w:tc>
          <w:tcPr>
            <w:tcW w:w="4927" w:type="dxa"/>
            <w:shd w:val="clear" w:color="auto" w:fill="auto"/>
          </w:tcPr>
          <w:p w:rsidR="00380025" w:rsidRPr="00380025" w:rsidRDefault="00380025" w:rsidP="003800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00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____________№___________</w:t>
            </w:r>
          </w:p>
          <w:p w:rsidR="00380025" w:rsidRPr="00380025" w:rsidRDefault="00380025" w:rsidP="003800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800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                  від</w:t>
            </w:r>
          </w:p>
        </w:tc>
        <w:tc>
          <w:tcPr>
            <w:tcW w:w="4927" w:type="dxa"/>
            <w:shd w:val="clear" w:color="auto" w:fill="auto"/>
          </w:tcPr>
          <w:p w:rsidR="00380025" w:rsidRPr="00380025" w:rsidRDefault="00380025" w:rsidP="00380025">
            <w:pPr>
              <w:tabs>
                <w:tab w:val="left" w:pos="218"/>
                <w:tab w:val="left" w:pos="3450"/>
              </w:tabs>
              <w:suppressAutoHyphens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3778C8" w:rsidRDefault="003778C8" w:rsidP="00B512B0">
      <w:pPr>
        <w:pStyle w:val="qowt-stl-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</w:p>
    <w:p w:rsidR="00380025" w:rsidRDefault="00380025" w:rsidP="00B512B0">
      <w:pPr>
        <w:pStyle w:val="qowt-stl-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</w:p>
    <w:p w:rsidR="00380025" w:rsidRDefault="00380025" w:rsidP="00B512B0">
      <w:pPr>
        <w:pStyle w:val="qowt-stl-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</w:p>
    <w:p w:rsidR="00380025" w:rsidRDefault="00380025" w:rsidP="00B512B0">
      <w:pPr>
        <w:pStyle w:val="qowt-stl-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</w:p>
    <w:p w:rsidR="00380025" w:rsidRDefault="00380025" w:rsidP="00B512B0">
      <w:pPr>
        <w:pStyle w:val="qowt-stl-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</w:p>
    <w:p w:rsidR="00380025" w:rsidRDefault="00380025" w:rsidP="00B512B0">
      <w:pPr>
        <w:pStyle w:val="qowt-stl-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</w:p>
    <w:p w:rsidR="00380025" w:rsidRDefault="00380025" w:rsidP="00B512B0">
      <w:pPr>
        <w:pStyle w:val="qowt-stl-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ru-RU"/>
        </w:rPr>
      </w:pPr>
    </w:p>
    <w:p w:rsidR="00380025" w:rsidRPr="00AD3D20" w:rsidRDefault="00380025" w:rsidP="00380025">
      <w:pPr>
        <w:tabs>
          <w:tab w:val="left" w:pos="-426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Директор департаменту </w:t>
      </w:r>
    </w:p>
    <w:p w:rsidR="00380025" w:rsidRPr="00AD3D20" w:rsidRDefault="00380025" w:rsidP="00380025">
      <w:pPr>
        <w:tabs>
          <w:tab w:val="left" w:pos="-426"/>
          <w:tab w:val="left" w:pos="426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D3D20">
        <w:rPr>
          <w:rFonts w:ascii="Times New Roman" w:eastAsia="Calibri" w:hAnsi="Times New Roman" w:cs="Times New Roman"/>
          <w:sz w:val="27"/>
          <w:szCs w:val="27"/>
        </w:rPr>
        <w:t xml:space="preserve">містобудування та земельних відносин                                       І.Й. </w:t>
      </w:r>
      <w:proofErr w:type="spellStart"/>
      <w:r w:rsidRPr="00AD3D20">
        <w:rPr>
          <w:rFonts w:ascii="Times New Roman" w:eastAsia="Calibri" w:hAnsi="Times New Roman" w:cs="Times New Roman"/>
          <w:sz w:val="27"/>
          <w:szCs w:val="27"/>
        </w:rPr>
        <w:t>Блажиєвський</w:t>
      </w:r>
      <w:proofErr w:type="spellEnd"/>
    </w:p>
    <w:p w:rsidR="00380025" w:rsidRPr="00AD3D20" w:rsidRDefault="00380025" w:rsidP="00380025">
      <w:pPr>
        <w:tabs>
          <w:tab w:val="left" w:pos="-426"/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7"/>
          <w:szCs w:val="27"/>
        </w:rPr>
      </w:pPr>
    </w:p>
    <w:p w:rsidR="00380025" w:rsidRPr="00AD3D20" w:rsidRDefault="00AF1F15" w:rsidP="00AF1F15">
      <w:pPr>
        <w:tabs>
          <w:tab w:val="left" w:pos="-426"/>
          <w:tab w:val="left" w:pos="426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Секретар міської ради                                                                    </w:t>
      </w:r>
      <w:r w:rsidRPr="00AF1F15">
        <w:rPr>
          <w:rFonts w:ascii="Times New Roman" w:eastAsia="Calibri" w:hAnsi="Times New Roman" w:cs="Times New Roman"/>
          <w:sz w:val="27"/>
          <w:szCs w:val="27"/>
        </w:rPr>
        <w:t>Н.М. Чиж</w:t>
      </w:r>
    </w:p>
    <w:p w:rsidR="00380025" w:rsidRPr="00380025" w:rsidRDefault="00380025" w:rsidP="00B512B0">
      <w:pPr>
        <w:pStyle w:val="qowt-stl-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sectPr w:rsidR="00380025" w:rsidRPr="00380025" w:rsidSect="00AD3D20">
      <w:headerReference w:type="default" r:id="rId11"/>
      <w:headerReference w:type="firs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32" w:rsidRDefault="00832732" w:rsidP="00711B3A">
      <w:pPr>
        <w:spacing w:after="0" w:line="240" w:lineRule="auto"/>
      </w:pPr>
      <w:r>
        <w:separator/>
      </w:r>
    </w:p>
  </w:endnote>
  <w:endnote w:type="continuationSeparator" w:id="0">
    <w:p w:rsidR="00832732" w:rsidRDefault="00832732" w:rsidP="0071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32" w:rsidRDefault="00832732" w:rsidP="00711B3A">
      <w:pPr>
        <w:spacing w:after="0" w:line="240" w:lineRule="auto"/>
      </w:pPr>
      <w:r>
        <w:separator/>
      </w:r>
    </w:p>
  </w:footnote>
  <w:footnote w:type="continuationSeparator" w:id="0">
    <w:p w:rsidR="00832732" w:rsidRDefault="00832732" w:rsidP="0071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AD" w:rsidRDefault="00791FAD">
    <w:pPr>
      <w:pStyle w:val="aa"/>
      <w:jc w:val="center"/>
    </w:pPr>
  </w:p>
  <w:p w:rsidR="00711B3A" w:rsidRDefault="00711B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74" w:rsidRDefault="001E3174">
    <w:pPr>
      <w:pStyle w:val="aa"/>
      <w:jc w:val="center"/>
    </w:pPr>
  </w:p>
  <w:p w:rsidR="00791FAD" w:rsidRDefault="00791F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0014C1"/>
    <w:multiLevelType w:val="hybridMultilevel"/>
    <w:tmpl w:val="BC524D3C"/>
    <w:lvl w:ilvl="0" w:tplc="1624E8FC">
      <w:numFmt w:val="bullet"/>
      <w:lvlText w:val="-"/>
      <w:lvlJc w:val="left"/>
      <w:pPr>
        <w:ind w:left="0" w:firstLine="284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5919F8"/>
    <w:multiLevelType w:val="hybridMultilevel"/>
    <w:tmpl w:val="579C5FDC"/>
    <w:lvl w:ilvl="0" w:tplc="50C86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6E2857"/>
    <w:multiLevelType w:val="hybridMultilevel"/>
    <w:tmpl w:val="3A763DE0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447950"/>
    <w:multiLevelType w:val="hybridMultilevel"/>
    <w:tmpl w:val="AA76E1B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3622FA"/>
    <w:multiLevelType w:val="hybridMultilevel"/>
    <w:tmpl w:val="D4BA63E4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3B0992"/>
    <w:multiLevelType w:val="hybridMultilevel"/>
    <w:tmpl w:val="CD34E044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815724"/>
    <w:multiLevelType w:val="hybridMultilevel"/>
    <w:tmpl w:val="14B23122"/>
    <w:lvl w:ilvl="0" w:tplc="042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917FC"/>
    <w:multiLevelType w:val="hybridMultilevel"/>
    <w:tmpl w:val="BB402B12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614220"/>
    <w:multiLevelType w:val="hybridMultilevel"/>
    <w:tmpl w:val="1A48940E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9078F5"/>
    <w:multiLevelType w:val="hybridMultilevel"/>
    <w:tmpl w:val="E29ACD68"/>
    <w:lvl w:ilvl="0" w:tplc="7ACEA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8F44CE"/>
    <w:multiLevelType w:val="hybridMultilevel"/>
    <w:tmpl w:val="B5F4ECC4"/>
    <w:lvl w:ilvl="0" w:tplc="23FCD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3B1B"/>
    <w:multiLevelType w:val="multilevel"/>
    <w:tmpl w:val="335A7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D73815"/>
    <w:multiLevelType w:val="hybridMultilevel"/>
    <w:tmpl w:val="051659C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257DA"/>
    <w:multiLevelType w:val="hybridMultilevel"/>
    <w:tmpl w:val="07CEDA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0A3271"/>
    <w:multiLevelType w:val="hybridMultilevel"/>
    <w:tmpl w:val="DD0CD2F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EF0510"/>
    <w:multiLevelType w:val="hybridMultilevel"/>
    <w:tmpl w:val="4C34C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46F6F"/>
    <w:multiLevelType w:val="hybridMultilevel"/>
    <w:tmpl w:val="19A663D8"/>
    <w:lvl w:ilvl="0" w:tplc="0B48111E">
      <w:numFmt w:val="bullet"/>
      <w:lvlText w:val="-"/>
      <w:lvlJc w:val="left"/>
      <w:pPr>
        <w:ind w:left="195" w:firstLine="89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DB0383C"/>
    <w:multiLevelType w:val="hybridMultilevel"/>
    <w:tmpl w:val="301C1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621D2"/>
    <w:multiLevelType w:val="hybridMultilevel"/>
    <w:tmpl w:val="3C82A89A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00718F"/>
    <w:multiLevelType w:val="hybridMultilevel"/>
    <w:tmpl w:val="8A38F982"/>
    <w:lvl w:ilvl="0" w:tplc="618CA88C">
      <w:numFmt w:val="bullet"/>
      <w:lvlText w:val="-"/>
      <w:lvlJc w:val="left"/>
      <w:pPr>
        <w:ind w:left="195" w:firstLine="372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5F63A54"/>
    <w:multiLevelType w:val="multilevel"/>
    <w:tmpl w:val="8C18EA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3">
    <w:nsid w:val="4685273A"/>
    <w:multiLevelType w:val="hybridMultilevel"/>
    <w:tmpl w:val="1E782A9C"/>
    <w:lvl w:ilvl="0" w:tplc="D62CF8C4">
      <w:numFmt w:val="bullet"/>
      <w:lvlText w:val="-"/>
      <w:lvlJc w:val="left"/>
      <w:pPr>
        <w:ind w:left="195" w:firstLine="372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70A0B4D"/>
    <w:multiLevelType w:val="hybridMultilevel"/>
    <w:tmpl w:val="8D5EF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D039F"/>
    <w:multiLevelType w:val="hybridMultilevel"/>
    <w:tmpl w:val="345884C2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5365C6"/>
    <w:multiLevelType w:val="multilevel"/>
    <w:tmpl w:val="CE900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3057E17"/>
    <w:multiLevelType w:val="hybridMultilevel"/>
    <w:tmpl w:val="08B2068A"/>
    <w:lvl w:ilvl="0" w:tplc="0422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>
    <w:nsid w:val="63DE0D81"/>
    <w:multiLevelType w:val="hybridMultilevel"/>
    <w:tmpl w:val="A4C6B21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0E0856"/>
    <w:multiLevelType w:val="hybridMultilevel"/>
    <w:tmpl w:val="105A9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93C77"/>
    <w:multiLevelType w:val="hybridMultilevel"/>
    <w:tmpl w:val="C7EE91F4"/>
    <w:lvl w:ilvl="0" w:tplc="23FCD1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DF10046"/>
    <w:multiLevelType w:val="hybridMultilevel"/>
    <w:tmpl w:val="45808F34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A27B53"/>
    <w:multiLevelType w:val="hybridMultilevel"/>
    <w:tmpl w:val="BB3C9A2C"/>
    <w:lvl w:ilvl="0" w:tplc="39DAC41A">
      <w:numFmt w:val="bullet"/>
      <w:lvlText w:val="-"/>
      <w:lvlJc w:val="left"/>
      <w:pPr>
        <w:ind w:left="195" w:firstLine="89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2B73DE"/>
    <w:multiLevelType w:val="hybridMultilevel"/>
    <w:tmpl w:val="B10CC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F573F"/>
    <w:multiLevelType w:val="hybridMultilevel"/>
    <w:tmpl w:val="8BA6DC44"/>
    <w:lvl w:ilvl="0" w:tplc="23FCD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74692"/>
    <w:multiLevelType w:val="hybridMultilevel"/>
    <w:tmpl w:val="3B80F3C8"/>
    <w:lvl w:ilvl="0" w:tplc="4EDA654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5940DF6"/>
    <w:multiLevelType w:val="hybridMultilevel"/>
    <w:tmpl w:val="F1D6328C"/>
    <w:lvl w:ilvl="0" w:tplc="3AA8D2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828BF"/>
    <w:multiLevelType w:val="multilevel"/>
    <w:tmpl w:val="8C18EA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8">
    <w:nsid w:val="7CF62BD7"/>
    <w:multiLevelType w:val="hybridMultilevel"/>
    <w:tmpl w:val="2B2EF532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33"/>
  </w:num>
  <w:num w:numId="5">
    <w:abstractNumId w:val="35"/>
  </w:num>
  <w:num w:numId="6">
    <w:abstractNumId w:val="4"/>
  </w:num>
  <w:num w:numId="7">
    <w:abstractNumId w:val="28"/>
  </w:num>
  <w:num w:numId="8">
    <w:abstractNumId w:val="29"/>
  </w:num>
  <w:num w:numId="9">
    <w:abstractNumId w:val="19"/>
  </w:num>
  <w:num w:numId="10">
    <w:abstractNumId w:val="24"/>
  </w:num>
  <w:num w:numId="11">
    <w:abstractNumId w:val="13"/>
  </w:num>
  <w:num w:numId="12">
    <w:abstractNumId w:val="0"/>
  </w:num>
  <w:num w:numId="13">
    <w:abstractNumId w:val="11"/>
  </w:num>
  <w:num w:numId="14">
    <w:abstractNumId w:val="36"/>
  </w:num>
  <w:num w:numId="15">
    <w:abstractNumId w:val="22"/>
  </w:num>
  <w:num w:numId="16">
    <w:abstractNumId w:val="27"/>
  </w:num>
  <w:num w:numId="17">
    <w:abstractNumId w:val="12"/>
  </w:num>
  <w:num w:numId="18">
    <w:abstractNumId w:val="34"/>
  </w:num>
  <w:num w:numId="19">
    <w:abstractNumId w:val="16"/>
  </w:num>
  <w:num w:numId="20">
    <w:abstractNumId w:val="30"/>
  </w:num>
  <w:num w:numId="21">
    <w:abstractNumId w:val="38"/>
  </w:num>
  <w:num w:numId="22">
    <w:abstractNumId w:val="37"/>
  </w:num>
  <w:num w:numId="23">
    <w:abstractNumId w:val="14"/>
  </w:num>
  <w:num w:numId="24">
    <w:abstractNumId w:val="5"/>
  </w:num>
  <w:num w:numId="25">
    <w:abstractNumId w:val="15"/>
  </w:num>
  <w:num w:numId="26">
    <w:abstractNumId w:val="31"/>
  </w:num>
  <w:num w:numId="27">
    <w:abstractNumId w:val="6"/>
  </w:num>
  <w:num w:numId="28">
    <w:abstractNumId w:val="20"/>
  </w:num>
  <w:num w:numId="29">
    <w:abstractNumId w:val="23"/>
  </w:num>
  <w:num w:numId="30">
    <w:abstractNumId w:val="25"/>
  </w:num>
  <w:num w:numId="31">
    <w:abstractNumId w:val="21"/>
  </w:num>
  <w:num w:numId="32">
    <w:abstractNumId w:val="7"/>
  </w:num>
  <w:num w:numId="33">
    <w:abstractNumId w:val="2"/>
  </w:num>
  <w:num w:numId="34">
    <w:abstractNumId w:val="10"/>
  </w:num>
  <w:num w:numId="35">
    <w:abstractNumId w:val="18"/>
  </w:num>
  <w:num w:numId="36">
    <w:abstractNumId w:val="9"/>
  </w:num>
  <w:num w:numId="37">
    <w:abstractNumId w:val="32"/>
  </w:num>
  <w:num w:numId="38">
    <w:abstractNumId w:val="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8F"/>
    <w:rsid w:val="00012266"/>
    <w:rsid w:val="00041781"/>
    <w:rsid w:val="00071ABB"/>
    <w:rsid w:val="000760F8"/>
    <w:rsid w:val="000773C7"/>
    <w:rsid w:val="000A58A3"/>
    <w:rsid w:val="000C28CE"/>
    <w:rsid w:val="000D1074"/>
    <w:rsid w:val="000D4F0A"/>
    <w:rsid w:val="000D7BDD"/>
    <w:rsid w:val="000F2E04"/>
    <w:rsid w:val="00107607"/>
    <w:rsid w:val="00115A29"/>
    <w:rsid w:val="0012130C"/>
    <w:rsid w:val="0013418F"/>
    <w:rsid w:val="00156258"/>
    <w:rsid w:val="001909A5"/>
    <w:rsid w:val="00190AA5"/>
    <w:rsid w:val="00195E5F"/>
    <w:rsid w:val="001B1BD7"/>
    <w:rsid w:val="001C24CB"/>
    <w:rsid w:val="001D5489"/>
    <w:rsid w:val="001E3174"/>
    <w:rsid w:val="00202325"/>
    <w:rsid w:val="0021592B"/>
    <w:rsid w:val="002368B8"/>
    <w:rsid w:val="00256650"/>
    <w:rsid w:val="0026664E"/>
    <w:rsid w:val="00280F7E"/>
    <w:rsid w:val="002A169B"/>
    <w:rsid w:val="002A5335"/>
    <w:rsid w:val="002B2277"/>
    <w:rsid w:val="002C03F3"/>
    <w:rsid w:val="002C5EE9"/>
    <w:rsid w:val="002E4BCC"/>
    <w:rsid w:val="002F090D"/>
    <w:rsid w:val="002F2FEA"/>
    <w:rsid w:val="002F7DA7"/>
    <w:rsid w:val="00326F42"/>
    <w:rsid w:val="00327EEB"/>
    <w:rsid w:val="00332787"/>
    <w:rsid w:val="00336C4A"/>
    <w:rsid w:val="00343A41"/>
    <w:rsid w:val="00364CA7"/>
    <w:rsid w:val="003778C8"/>
    <w:rsid w:val="00380025"/>
    <w:rsid w:val="003A2D75"/>
    <w:rsid w:val="003A6D8B"/>
    <w:rsid w:val="003B145E"/>
    <w:rsid w:val="003C1281"/>
    <w:rsid w:val="003C26B2"/>
    <w:rsid w:val="003C7B31"/>
    <w:rsid w:val="003D53C8"/>
    <w:rsid w:val="003E7EBB"/>
    <w:rsid w:val="003F0F1B"/>
    <w:rsid w:val="003F1E2B"/>
    <w:rsid w:val="003F5ACE"/>
    <w:rsid w:val="00404D47"/>
    <w:rsid w:val="00406153"/>
    <w:rsid w:val="0042555C"/>
    <w:rsid w:val="00433D7D"/>
    <w:rsid w:val="00436C7A"/>
    <w:rsid w:val="00437C3C"/>
    <w:rsid w:val="004409FD"/>
    <w:rsid w:val="00446388"/>
    <w:rsid w:val="00453C1F"/>
    <w:rsid w:val="004601F1"/>
    <w:rsid w:val="004670A2"/>
    <w:rsid w:val="00472317"/>
    <w:rsid w:val="00472458"/>
    <w:rsid w:val="0049458A"/>
    <w:rsid w:val="004B5E24"/>
    <w:rsid w:val="004D0022"/>
    <w:rsid w:val="004D18D9"/>
    <w:rsid w:val="00501A90"/>
    <w:rsid w:val="00501A9A"/>
    <w:rsid w:val="00501E79"/>
    <w:rsid w:val="00520934"/>
    <w:rsid w:val="005238E5"/>
    <w:rsid w:val="0055482D"/>
    <w:rsid w:val="00571F5A"/>
    <w:rsid w:val="00577759"/>
    <w:rsid w:val="005A120B"/>
    <w:rsid w:val="005A2279"/>
    <w:rsid w:val="005B2ECA"/>
    <w:rsid w:val="005B58C8"/>
    <w:rsid w:val="005C433E"/>
    <w:rsid w:val="005C4BD9"/>
    <w:rsid w:val="005D0ED8"/>
    <w:rsid w:val="005D64EC"/>
    <w:rsid w:val="005E7757"/>
    <w:rsid w:val="00621106"/>
    <w:rsid w:val="00640CEB"/>
    <w:rsid w:val="00653044"/>
    <w:rsid w:val="0066419E"/>
    <w:rsid w:val="00670EEC"/>
    <w:rsid w:val="006777AB"/>
    <w:rsid w:val="00682FE6"/>
    <w:rsid w:val="0069252A"/>
    <w:rsid w:val="006A21B5"/>
    <w:rsid w:val="006A44A1"/>
    <w:rsid w:val="006C1521"/>
    <w:rsid w:val="006D0C35"/>
    <w:rsid w:val="006D0D71"/>
    <w:rsid w:val="006D2C44"/>
    <w:rsid w:val="006D561C"/>
    <w:rsid w:val="006E1A25"/>
    <w:rsid w:val="006E4BFB"/>
    <w:rsid w:val="006F1788"/>
    <w:rsid w:val="00700AD9"/>
    <w:rsid w:val="00711B3A"/>
    <w:rsid w:val="007149A2"/>
    <w:rsid w:val="00720CF4"/>
    <w:rsid w:val="00722195"/>
    <w:rsid w:val="0073151C"/>
    <w:rsid w:val="00760F07"/>
    <w:rsid w:val="00763CAA"/>
    <w:rsid w:val="00765424"/>
    <w:rsid w:val="0076555E"/>
    <w:rsid w:val="007707DF"/>
    <w:rsid w:val="00775A75"/>
    <w:rsid w:val="00780221"/>
    <w:rsid w:val="00783A0F"/>
    <w:rsid w:val="007904AD"/>
    <w:rsid w:val="00791FAD"/>
    <w:rsid w:val="0079725D"/>
    <w:rsid w:val="007B2233"/>
    <w:rsid w:val="007B2A29"/>
    <w:rsid w:val="007B3954"/>
    <w:rsid w:val="007B3D25"/>
    <w:rsid w:val="007D62EF"/>
    <w:rsid w:val="007F43D5"/>
    <w:rsid w:val="00801691"/>
    <w:rsid w:val="00801820"/>
    <w:rsid w:val="0080785F"/>
    <w:rsid w:val="0081764C"/>
    <w:rsid w:val="00832732"/>
    <w:rsid w:val="00832C35"/>
    <w:rsid w:val="008345A1"/>
    <w:rsid w:val="0084521E"/>
    <w:rsid w:val="00865437"/>
    <w:rsid w:val="008824E1"/>
    <w:rsid w:val="00882EA4"/>
    <w:rsid w:val="00885348"/>
    <w:rsid w:val="00890D83"/>
    <w:rsid w:val="008A11B3"/>
    <w:rsid w:val="008B2364"/>
    <w:rsid w:val="008C1917"/>
    <w:rsid w:val="008C510B"/>
    <w:rsid w:val="008C7A50"/>
    <w:rsid w:val="008E26A6"/>
    <w:rsid w:val="008F2284"/>
    <w:rsid w:val="008F230E"/>
    <w:rsid w:val="008F578B"/>
    <w:rsid w:val="00902015"/>
    <w:rsid w:val="00907016"/>
    <w:rsid w:val="00910242"/>
    <w:rsid w:val="009120B3"/>
    <w:rsid w:val="00917981"/>
    <w:rsid w:val="00922F9B"/>
    <w:rsid w:val="0094351C"/>
    <w:rsid w:val="00944468"/>
    <w:rsid w:val="0095373E"/>
    <w:rsid w:val="009559FC"/>
    <w:rsid w:val="00966307"/>
    <w:rsid w:val="0098146A"/>
    <w:rsid w:val="00991188"/>
    <w:rsid w:val="009933D0"/>
    <w:rsid w:val="00995FCA"/>
    <w:rsid w:val="009A43C1"/>
    <w:rsid w:val="009A61F1"/>
    <w:rsid w:val="009A67F4"/>
    <w:rsid w:val="009A7C5E"/>
    <w:rsid w:val="009B1199"/>
    <w:rsid w:val="009C5C9A"/>
    <w:rsid w:val="009C5E01"/>
    <w:rsid w:val="009D3305"/>
    <w:rsid w:val="009F2F96"/>
    <w:rsid w:val="009F6161"/>
    <w:rsid w:val="00A04213"/>
    <w:rsid w:val="00A24F00"/>
    <w:rsid w:val="00A400BB"/>
    <w:rsid w:val="00A44B6E"/>
    <w:rsid w:val="00A46FB3"/>
    <w:rsid w:val="00A53041"/>
    <w:rsid w:val="00A53340"/>
    <w:rsid w:val="00A736D8"/>
    <w:rsid w:val="00A85910"/>
    <w:rsid w:val="00A94983"/>
    <w:rsid w:val="00AA3D76"/>
    <w:rsid w:val="00AD3D20"/>
    <w:rsid w:val="00AD4D9D"/>
    <w:rsid w:val="00AF1F15"/>
    <w:rsid w:val="00AF58D3"/>
    <w:rsid w:val="00B04B90"/>
    <w:rsid w:val="00B07DFC"/>
    <w:rsid w:val="00B12198"/>
    <w:rsid w:val="00B3091D"/>
    <w:rsid w:val="00B31B6F"/>
    <w:rsid w:val="00B3470D"/>
    <w:rsid w:val="00B512B0"/>
    <w:rsid w:val="00B922A2"/>
    <w:rsid w:val="00B93610"/>
    <w:rsid w:val="00BA2CE5"/>
    <w:rsid w:val="00BA3687"/>
    <w:rsid w:val="00BA6F74"/>
    <w:rsid w:val="00BC0ED6"/>
    <w:rsid w:val="00BD4775"/>
    <w:rsid w:val="00BD62EA"/>
    <w:rsid w:val="00BE23A2"/>
    <w:rsid w:val="00C1149E"/>
    <w:rsid w:val="00C613A7"/>
    <w:rsid w:val="00C61A44"/>
    <w:rsid w:val="00C62A84"/>
    <w:rsid w:val="00C668C0"/>
    <w:rsid w:val="00C706EB"/>
    <w:rsid w:val="00C744DA"/>
    <w:rsid w:val="00C84BDA"/>
    <w:rsid w:val="00C9029C"/>
    <w:rsid w:val="00C95BFC"/>
    <w:rsid w:val="00CC3025"/>
    <w:rsid w:val="00CD6FA5"/>
    <w:rsid w:val="00CE53E5"/>
    <w:rsid w:val="00D05A9D"/>
    <w:rsid w:val="00D113F2"/>
    <w:rsid w:val="00D15D81"/>
    <w:rsid w:val="00D163C6"/>
    <w:rsid w:val="00D24FAC"/>
    <w:rsid w:val="00D35904"/>
    <w:rsid w:val="00D45E98"/>
    <w:rsid w:val="00D5026A"/>
    <w:rsid w:val="00D512B4"/>
    <w:rsid w:val="00D6279D"/>
    <w:rsid w:val="00D86DDB"/>
    <w:rsid w:val="00D87118"/>
    <w:rsid w:val="00DA17D3"/>
    <w:rsid w:val="00DA22E0"/>
    <w:rsid w:val="00DC464C"/>
    <w:rsid w:val="00DC48B3"/>
    <w:rsid w:val="00DC558B"/>
    <w:rsid w:val="00DC7E53"/>
    <w:rsid w:val="00DC7EAB"/>
    <w:rsid w:val="00DD3107"/>
    <w:rsid w:val="00DD722C"/>
    <w:rsid w:val="00DE6B3B"/>
    <w:rsid w:val="00DF728C"/>
    <w:rsid w:val="00E12CC4"/>
    <w:rsid w:val="00E254D4"/>
    <w:rsid w:val="00E43B14"/>
    <w:rsid w:val="00E4667D"/>
    <w:rsid w:val="00E47231"/>
    <w:rsid w:val="00E565D4"/>
    <w:rsid w:val="00E566E0"/>
    <w:rsid w:val="00E63BF7"/>
    <w:rsid w:val="00E64E41"/>
    <w:rsid w:val="00E743C4"/>
    <w:rsid w:val="00E7649C"/>
    <w:rsid w:val="00E76B97"/>
    <w:rsid w:val="00EA465E"/>
    <w:rsid w:val="00EB0DA1"/>
    <w:rsid w:val="00EC668F"/>
    <w:rsid w:val="00ED17BA"/>
    <w:rsid w:val="00ED3ACF"/>
    <w:rsid w:val="00EE50EA"/>
    <w:rsid w:val="00EF41C3"/>
    <w:rsid w:val="00F13654"/>
    <w:rsid w:val="00F13D05"/>
    <w:rsid w:val="00F233B3"/>
    <w:rsid w:val="00F311FC"/>
    <w:rsid w:val="00F312BE"/>
    <w:rsid w:val="00F4106B"/>
    <w:rsid w:val="00F4695E"/>
    <w:rsid w:val="00F56636"/>
    <w:rsid w:val="00F63387"/>
    <w:rsid w:val="00F763D5"/>
    <w:rsid w:val="00F82B22"/>
    <w:rsid w:val="00FA398A"/>
    <w:rsid w:val="00FB067F"/>
    <w:rsid w:val="00FB0FEE"/>
    <w:rsid w:val="00FB7FBE"/>
    <w:rsid w:val="00FC4DAB"/>
    <w:rsid w:val="00FC56D9"/>
    <w:rsid w:val="00FE26EA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21B5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A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CE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02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404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">
    <w:name w:val="qowt-stl-основнойтекстсотступом"/>
    <w:basedOn w:val="a"/>
    <w:rsid w:val="00C6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owt-stl-0">
    <w:name w:val="qowt-stl-обычный"/>
    <w:basedOn w:val="a"/>
    <w:rsid w:val="00C6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owt-stl-1">
    <w:name w:val="qowt-stl-основнойтекст"/>
    <w:basedOn w:val="a"/>
    <w:rsid w:val="00C6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stl-fontstyle13">
    <w:name w:val="qowt-stl-fontstyle13"/>
    <w:basedOn w:val="a0"/>
    <w:rsid w:val="00A44B6E"/>
  </w:style>
  <w:style w:type="paragraph" w:styleId="a8">
    <w:name w:val="Body Text"/>
    <w:basedOn w:val="a"/>
    <w:link w:val="a9"/>
    <w:uiPriority w:val="99"/>
    <w:semiHidden/>
    <w:unhideWhenUsed/>
    <w:rsid w:val="00A44B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4B6E"/>
  </w:style>
  <w:style w:type="paragraph" w:styleId="aa">
    <w:name w:val="header"/>
    <w:basedOn w:val="a"/>
    <w:link w:val="ab"/>
    <w:uiPriority w:val="99"/>
    <w:unhideWhenUsed/>
    <w:rsid w:val="00711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B3A"/>
  </w:style>
  <w:style w:type="paragraph" w:styleId="ac">
    <w:name w:val="footer"/>
    <w:basedOn w:val="a"/>
    <w:link w:val="ad"/>
    <w:uiPriority w:val="99"/>
    <w:unhideWhenUsed/>
    <w:rsid w:val="00711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B3A"/>
  </w:style>
  <w:style w:type="paragraph" w:customStyle="1" w:styleId="rvps2">
    <w:name w:val="rvps2"/>
    <w:basedOn w:val="a"/>
    <w:rsid w:val="0052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C253-520E-42B8-B66B-22ECB9F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Саратова Олена</dc:creator>
  <cp:lastModifiedBy>User</cp:lastModifiedBy>
  <cp:revision>4</cp:revision>
  <cp:lastPrinted>2019-05-07T08:45:00Z</cp:lastPrinted>
  <dcterms:created xsi:type="dcterms:W3CDTF">2019-05-23T12:02:00Z</dcterms:created>
  <dcterms:modified xsi:type="dcterms:W3CDTF">2019-05-23T12:02:00Z</dcterms:modified>
</cp:coreProperties>
</file>