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D5" w:rsidRPr="00B971F2" w:rsidRDefault="00CC78D5" w:rsidP="00CC78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71F2">
        <w:rPr>
          <w:rFonts w:ascii="Times New Roman" w:hAnsi="Times New Roman" w:cs="Times New Roman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4.5pt" o:ole="" fillcolor="window">
            <v:imagedata r:id="rId6" o:title=""/>
            <o:lock v:ext="edit" aspectratio="f"/>
          </v:shape>
          <o:OLEObject Type="Embed" ProgID="Word.Picture.8" ShapeID="_x0000_i1025" DrawAspect="Content" ObjectID="_1643700537" r:id="rId7"/>
        </w:object>
      </w:r>
    </w:p>
    <w:p w:rsidR="00CC78D5" w:rsidRPr="00B971F2" w:rsidRDefault="00CC78D5" w:rsidP="00CC78D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F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C78D5" w:rsidRPr="00B971F2" w:rsidRDefault="00CC78D5" w:rsidP="00CC7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F2">
        <w:rPr>
          <w:rFonts w:ascii="Times New Roman" w:hAnsi="Times New Roman" w:cs="Times New Roman"/>
          <w:b/>
          <w:sz w:val="28"/>
          <w:szCs w:val="28"/>
        </w:rPr>
        <w:t>ЖИТОМИРСЬКА МІСЬКА РАДА</w:t>
      </w:r>
    </w:p>
    <w:p w:rsidR="00CC78D5" w:rsidRPr="00B971F2" w:rsidRDefault="00CC78D5" w:rsidP="00CC78D5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F2">
        <w:rPr>
          <w:rFonts w:ascii="Times New Roman" w:hAnsi="Times New Roman" w:cs="Times New Roman"/>
          <w:b/>
          <w:sz w:val="28"/>
          <w:szCs w:val="28"/>
        </w:rPr>
        <w:t>ПРОЕКТ  РІШЕННЯ</w:t>
      </w:r>
    </w:p>
    <w:p w:rsidR="00CC78D5" w:rsidRPr="009F6153" w:rsidRDefault="00CC78D5" w:rsidP="00CC7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153">
        <w:rPr>
          <w:rFonts w:ascii="Times New Roman" w:hAnsi="Times New Roman" w:cs="Times New Roman"/>
          <w:sz w:val="24"/>
          <w:szCs w:val="24"/>
        </w:rPr>
        <w:t>від _____________ № __________</w:t>
      </w:r>
    </w:p>
    <w:p w:rsidR="00CC78D5" w:rsidRPr="00B971F2" w:rsidRDefault="00CC78D5" w:rsidP="00CC78D5">
      <w:pPr>
        <w:spacing w:after="0" w:line="240" w:lineRule="auto"/>
        <w:rPr>
          <w:rFonts w:ascii="Times New Roman" w:hAnsi="Times New Roman" w:cs="Times New Roman"/>
        </w:rPr>
      </w:pPr>
      <w:r w:rsidRPr="00B971F2">
        <w:rPr>
          <w:rFonts w:ascii="Times New Roman" w:hAnsi="Times New Roman" w:cs="Times New Roman"/>
          <w:b/>
        </w:rPr>
        <w:t xml:space="preserve">                            </w:t>
      </w:r>
      <w:r w:rsidRPr="00B971F2">
        <w:rPr>
          <w:rFonts w:ascii="Times New Roman" w:hAnsi="Times New Roman" w:cs="Times New Roman"/>
        </w:rPr>
        <w:t>м. Житомир</w:t>
      </w:r>
    </w:p>
    <w:p w:rsidR="00CC78D5" w:rsidRPr="00B971F2" w:rsidRDefault="00CC78D5" w:rsidP="00CC78D5">
      <w:pPr>
        <w:spacing w:after="0" w:line="240" w:lineRule="auto"/>
        <w:rPr>
          <w:rFonts w:ascii="Times New Roman" w:hAnsi="Times New Roman" w:cs="Times New Roman"/>
        </w:rPr>
      </w:pPr>
      <w:r w:rsidRPr="00B971F2">
        <w:rPr>
          <w:rFonts w:ascii="Times New Roman" w:hAnsi="Times New Roman" w:cs="Times New Roman"/>
          <w:sz w:val="28"/>
          <w:szCs w:val="28"/>
        </w:rPr>
        <w:t>Про затвердження ціни продажу</w:t>
      </w:r>
    </w:p>
    <w:p w:rsidR="00CC78D5" w:rsidRPr="00B971F2" w:rsidRDefault="00CC78D5" w:rsidP="00CC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1F2">
        <w:rPr>
          <w:rFonts w:ascii="Times New Roman" w:hAnsi="Times New Roman" w:cs="Times New Roman"/>
          <w:sz w:val="28"/>
          <w:szCs w:val="28"/>
        </w:rPr>
        <w:t>нежитлового приміщення за адресою:</w:t>
      </w:r>
    </w:p>
    <w:p w:rsidR="00CC78D5" w:rsidRPr="00B971F2" w:rsidRDefault="00CC78D5" w:rsidP="00CC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1F2">
        <w:rPr>
          <w:rFonts w:ascii="Times New Roman" w:hAnsi="Times New Roman" w:cs="Times New Roman"/>
          <w:sz w:val="28"/>
          <w:szCs w:val="28"/>
        </w:rPr>
        <w:t>м. Житомир, вул. Довженка, 64</w:t>
      </w:r>
    </w:p>
    <w:p w:rsidR="00CC78D5" w:rsidRPr="00B971F2" w:rsidRDefault="00CC78D5" w:rsidP="00CC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1F2">
        <w:rPr>
          <w:rFonts w:ascii="Times New Roman" w:hAnsi="Times New Roman" w:cs="Times New Roman"/>
          <w:sz w:val="28"/>
          <w:szCs w:val="28"/>
        </w:rPr>
        <w:tab/>
      </w:r>
    </w:p>
    <w:p w:rsidR="00CC78D5" w:rsidRPr="00B971F2" w:rsidRDefault="00CC78D5" w:rsidP="00CC7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F2">
        <w:rPr>
          <w:rFonts w:ascii="Times New Roman" w:hAnsi="Times New Roman" w:cs="Times New Roman"/>
          <w:sz w:val="28"/>
          <w:szCs w:val="28"/>
        </w:rPr>
        <w:t>Розглянувши звіт про незалежну оцінку нежитлового приміщення за адресою: м. Житомир, вул. Довженка, 64, орендован</w:t>
      </w:r>
      <w:r w:rsidR="006773FF">
        <w:rPr>
          <w:rFonts w:ascii="Times New Roman" w:hAnsi="Times New Roman" w:cs="Times New Roman"/>
          <w:sz w:val="28"/>
          <w:szCs w:val="28"/>
        </w:rPr>
        <w:t>ого</w:t>
      </w:r>
      <w:r w:rsidRPr="00B971F2">
        <w:rPr>
          <w:rFonts w:ascii="Times New Roman" w:hAnsi="Times New Roman" w:cs="Times New Roman"/>
          <w:sz w:val="28"/>
          <w:szCs w:val="28"/>
        </w:rPr>
        <w:t xml:space="preserve"> фізичною особою </w:t>
      </w:r>
      <w:r w:rsidR="006773FF" w:rsidRPr="00B971F2">
        <w:rPr>
          <w:rFonts w:ascii="Times New Roman" w:hAnsi="Times New Roman" w:cs="Times New Roman"/>
          <w:sz w:val="28"/>
          <w:szCs w:val="28"/>
        </w:rPr>
        <w:t>- підприємцем</w:t>
      </w:r>
      <w:r w:rsidRPr="00B971F2">
        <w:rPr>
          <w:rFonts w:ascii="Times New Roman" w:hAnsi="Times New Roman" w:cs="Times New Roman"/>
          <w:sz w:val="28"/>
          <w:szCs w:val="28"/>
        </w:rPr>
        <w:t xml:space="preserve"> Вергелес А.М., проведений приватним підприємством «Бюро незалежних оцінок», прорецензований Житомирською торгово – промисловою </w:t>
      </w:r>
      <w:r w:rsidR="00B971F2" w:rsidRPr="00B971F2">
        <w:rPr>
          <w:rFonts w:ascii="Times New Roman" w:hAnsi="Times New Roman" w:cs="Times New Roman"/>
          <w:sz w:val="28"/>
          <w:szCs w:val="28"/>
        </w:rPr>
        <w:t>палатою</w:t>
      </w:r>
      <w:r w:rsidRPr="00B971F2">
        <w:rPr>
          <w:rFonts w:ascii="Times New Roman" w:hAnsi="Times New Roman" w:cs="Times New Roman"/>
          <w:sz w:val="28"/>
          <w:szCs w:val="28"/>
        </w:rPr>
        <w:t>, на виконання рішення Житомирської міської ради від 1</w:t>
      </w:r>
      <w:r w:rsidR="006773FF">
        <w:rPr>
          <w:rFonts w:ascii="Times New Roman" w:hAnsi="Times New Roman" w:cs="Times New Roman"/>
          <w:sz w:val="28"/>
          <w:szCs w:val="28"/>
        </w:rPr>
        <w:t>8</w:t>
      </w:r>
      <w:r w:rsidRPr="00B971F2">
        <w:rPr>
          <w:rFonts w:ascii="Times New Roman" w:hAnsi="Times New Roman" w:cs="Times New Roman"/>
          <w:sz w:val="28"/>
          <w:szCs w:val="28"/>
        </w:rPr>
        <w:t>.</w:t>
      </w:r>
      <w:r w:rsidR="006773FF">
        <w:rPr>
          <w:rFonts w:ascii="Times New Roman" w:hAnsi="Times New Roman" w:cs="Times New Roman"/>
          <w:sz w:val="28"/>
          <w:szCs w:val="28"/>
        </w:rPr>
        <w:t>12</w:t>
      </w:r>
      <w:r w:rsidRPr="00B971F2">
        <w:rPr>
          <w:rFonts w:ascii="Times New Roman" w:hAnsi="Times New Roman" w:cs="Times New Roman"/>
          <w:sz w:val="28"/>
          <w:szCs w:val="28"/>
        </w:rPr>
        <w:t>.2019 № 17</w:t>
      </w:r>
      <w:r w:rsidR="006773FF">
        <w:rPr>
          <w:rFonts w:ascii="Times New Roman" w:hAnsi="Times New Roman" w:cs="Times New Roman"/>
          <w:sz w:val="28"/>
          <w:szCs w:val="28"/>
        </w:rPr>
        <w:t>18</w:t>
      </w:r>
      <w:r w:rsidRPr="00B971F2">
        <w:rPr>
          <w:rFonts w:ascii="Times New Roman" w:hAnsi="Times New Roman" w:cs="Times New Roman"/>
          <w:sz w:val="28"/>
          <w:szCs w:val="28"/>
        </w:rPr>
        <w:t xml:space="preserve"> «Про приватизацію нежитлов</w:t>
      </w:r>
      <w:r w:rsidR="00B971F2" w:rsidRPr="00B971F2">
        <w:rPr>
          <w:rFonts w:ascii="Times New Roman" w:hAnsi="Times New Roman" w:cs="Times New Roman"/>
          <w:sz w:val="28"/>
          <w:szCs w:val="28"/>
        </w:rPr>
        <w:t>ого</w:t>
      </w:r>
      <w:r w:rsidRPr="00B971F2">
        <w:rPr>
          <w:rFonts w:ascii="Times New Roman" w:hAnsi="Times New Roman" w:cs="Times New Roman"/>
          <w:sz w:val="28"/>
          <w:szCs w:val="28"/>
        </w:rPr>
        <w:t xml:space="preserve"> приміщен</w:t>
      </w:r>
      <w:r w:rsidR="00B971F2" w:rsidRPr="00B971F2">
        <w:rPr>
          <w:rFonts w:ascii="Times New Roman" w:hAnsi="Times New Roman" w:cs="Times New Roman"/>
          <w:sz w:val="28"/>
          <w:szCs w:val="28"/>
        </w:rPr>
        <w:t>ня</w:t>
      </w:r>
      <w:r w:rsidRPr="00B971F2">
        <w:rPr>
          <w:rFonts w:ascii="Times New Roman" w:hAnsi="Times New Roman" w:cs="Times New Roman"/>
          <w:sz w:val="28"/>
          <w:szCs w:val="28"/>
        </w:rPr>
        <w:t xml:space="preserve"> за адресою: м. Житомир, вул. </w:t>
      </w:r>
      <w:r w:rsidR="00B971F2" w:rsidRPr="00B971F2">
        <w:rPr>
          <w:rFonts w:ascii="Times New Roman" w:hAnsi="Times New Roman" w:cs="Times New Roman"/>
          <w:sz w:val="28"/>
          <w:szCs w:val="28"/>
        </w:rPr>
        <w:t>Довженка</w:t>
      </w:r>
      <w:r w:rsidRPr="00B971F2">
        <w:rPr>
          <w:rFonts w:ascii="Times New Roman" w:hAnsi="Times New Roman" w:cs="Times New Roman"/>
          <w:sz w:val="28"/>
          <w:szCs w:val="28"/>
        </w:rPr>
        <w:t xml:space="preserve">, </w:t>
      </w:r>
      <w:r w:rsidR="00B971F2" w:rsidRPr="00B971F2">
        <w:rPr>
          <w:rFonts w:ascii="Times New Roman" w:hAnsi="Times New Roman" w:cs="Times New Roman"/>
          <w:sz w:val="28"/>
          <w:szCs w:val="28"/>
        </w:rPr>
        <w:t>64</w:t>
      </w:r>
      <w:r w:rsidRPr="00B971F2">
        <w:rPr>
          <w:rFonts w:ascii="Times New Roman" w:hAnsi="Times New Roman" w:cs="Times New Roman"/>
          <w:sz w:val="28"/>
          <w:szCs w:val="28"/>
        </w:rPr>
        <w:t xml:space="preserve"> шляхом викупу», керуючись законами України «Про місцеве самоврядування в Україні» та «Про приватизацію державного і комунального майна», міська рада</w:t>
      </w:r>
    </w:p>
    <w:p w:rsidR="00CC78D5" w:rsidRPr="00B971F2" w:rsidRDefault="00CC78D5" w:rsidP="00CC78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78D5" w:rsidRDefault="00CC78D5" w:rsidP="00B97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1F2">
        <w:rPr>
          <w:rFonts w:ascii="Times New Roman" w:hAnsi="Times New Roman" w:cs="Times New Roman"/>
          <w:sz w:val="28"/>
          <w:szCs w:val="28"/>
        </w:rPr>
        <w:t xml:space="preserve">ВИРІШИЛА:  </w:t>
      </w:r>
    </w:p>
    <w:p w:rsidR="009F6153" w:rsidRPr="009F6153" w:rsidRDefault="009F6153" w:rsidP="00B97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1F2" w:rsidRPr="00B971F2" w:rsidRDefault="00B971F2" w:rsidP="009F615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6153">
        <w:rPr>
          <w:sz w:val="28"/>
          <w:szCs w:val="28"/>
          <w:lang w:val="uk-UA"/>
        </w:rPr>
        <w:t>Затвердити</w:t>
      </w:r>
      <w:r w:rsidRPr="00B971F2">
        <w:rPr>
          <w:sz w:val="28"/>
          <w:szCs w:val="28"/>
        </w:rPr>
        <w:t xml:space="preserve">: </w:t>
      </w:r>
    </w:p>
    <w:p w:rsidR="00B971F2" w:rsidRPr="00B971F2" w:rsidRDefault="00B971F2" w:rsidP="009F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1F2">
        <w:rPr>
          <w:rFonts w:ascii="Times New Roman" w:hAnsi="Times New Roman" w:cs="Times New Roman"/>
          <w:sz w:val="28"/>
          <w:szCs w:val="28"/>
        </w:rPr>
        <w:t>ціну продажу нежитлов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71F2">
        <w:rPr>
          <w:rFonts w:ascii="Times New Roman" w:hAnsi="Times New Roman" w:cs="Times New Roman"/>
          <w:sz w:val="28"/>
          <w:szCs w:val="28"/>
        </w:rPr>
        <w:t xml:space="preserve"> приміщен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B971F2">
        <w:rPr>
          <w:rFonts w:ascii="Times New Roman" w:hAnsi="Times New Roman" w:cs="Times New Roman"/>
          <w:sz w:val="28"/>
          <w:szCs w:val="28"/>
        </w:rPr>
        <w:t xml:space="preserve"> за адресою: м.</w:t>
      </w:r>
      <w:r w:rsidRPr="00B971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71F2">
        <w:rPr>
          <w:rFonts w:ascii="Times New Roman" w:hAnsi="Times New Roman" w:cs="Times New Roman"/>
          <w:sz w:val="28"/>
          <w:szCs w:val="28"/>
        </w:rPr>
        <w:t xml:space="preserve">Житомир, вул. </w:t>
      </w:r>
      <w:r w:rsidR="002624C1">
        <w:rPr>
          <w:rFonts w:ascii="Times New Roman" w:hAnsi="Times New Roman" w:cs="Times New Roman"/>
          <w:sz w:val="28"/>
          <w:szCs w:val="28"/>
        </w:rPr>
        <w:t>Довженка</w:t>
      </w:r>
      <w:r w:rsidRPr="00B971F2">
        <w:rPr>
          <w:rFonts w:ascii="Times New Roman" w:hAnsi="Times New Roman" w:cs="Times New Roman"/>
          <w:sz w:val="28"/>
          <w:szCs w:val="28"/>
        </w:rPr>
        <w:t xml:space="preserve">, </w:t>
      </w:r>
      <w:r w:rsidR="002624C1">
        <w:rPr>
          <w:rFonts w:ascii="Times New Roman" w:hAnsi="Times New Roman" w:cs="Times New Roman"/>
          <w:sz w:val="28"/>
          <w:szCs w:val="28"/>
        </w:rPr>
        <w:t>64</w:t>
      </w:r>
      <w:r w:rsidRPr="00B971F2">
        <w:rPr>
          <w:rFonts w:ascii="Times New Roman" w:hAnsi="Times New Roman" w:cs="Times New Roman"/>
          <w:sz w:val="28"/>
          <w:szCs w:val="28"/>
        </w:rPr>
        <w:t xml:space="preserve"> з урахуванням поліпшень в розмірі </w:t>
      </w:r>
      <w:r w:rsidR="002624C1">
        <w:rPr>
          <w:rFonts w:ascii="Times New Roman" w:hAnsi="Times New Roman" w:cs="Times New Roman"/>
          <w:sz w:val="28"/>
          <w:szCs w:val="28"/>
        </w:rPr>
        <w:t>1456356</w:t>
      </w:r>
      <w:r w:rsidRPr="00B971F2">
        <w:rPr>
          <w:rFonts w:ascii="Times New Roman" w:hAnsi="Times New Roman" w:cs="Times New Roman"/>
          <w:sz w:val="28"/>
          <w:szCs w:val="28"/>
        </w:rPr>
        <w:t>,</w:t>
      </w:r>
      <w:r w:rsidR="002624C1">
        <w:rPr>
          <w:rFonts w:ascii="Times New Roman" w:hAnsi="Times New Roman" w:cs="Times New Roman"/>
          <w:sz w:val="28"/>
          <w:szCs w:val="28"/>
        </w:rPr>
        <w:t>0</w:t>
      </w:r>
      <w:r w:rsidRPr="00B971F2">
        <w:rPr>
          <w:rFonts w:ascii="Times New Roman" w:hAnsi="Times New Roman" w:cs="Times New Roman"/>
          <w:sz w:val="28"/>
          <w:szCs w:val="28"/>
        </w:rPr>
        <w:t xml:space="preserve">0 </w:t>
      </w:r>
      <w:r w:rsidR="009F6153">
        <w:rPr>
          <w:rFonts w:ascii="Times New Roman" w:hAnsi="Times New Roman" w:cs="Times New Roman"/>
          <w:sz w:val="28"/>
          <w:szCs w:val="28"/>
        </w:rPr>
        <w:t>грн</w:t>
      </w:r>
      <w:r w:rsidRPr="00B971F2">
        <w:rPr>
          <w:rFonts w:ascii="Times New Roman" w:hAnsi="Times New Roman" w:cs="Times New Roman"/>
          <w:sz w:val="28"/>
          <w:szCs w:val="28"/>
        </w:rPr>
        <w:t xml:space="preserve"> (</w:t>
      </w:r>
      <w:r w:rsidR="002624C1">
        <w:rPr>
          <w:rFonts w:ascii="Times New Roman" w:hAnsi="Times New Roman" w:cs="Times New Roman"/>
          <w:sz w:val="28"/>
          <w:szCs w:val="28"/>
        </w:rPr>
        <w:t>один мільйон чотириста п’ятдесят шість</w:t>
      </w:r>
      <w:r w:rsidRPr="00B971F2">
        <w:rPr>
          <w:rFonts w:ascii="Times New Roman" w:hAnsi="Times New Roman" w:cs="Times New Roman"/>
          <w:sz w:val="28"/>
          <w:szCs w:val="28"/>
        </w:rPr>
        <w:t xml:space="preserve"> тисяч </w:t>
      </w:r>
      <w:r w:rsidR="009F6153">
        <w:rPr>
          <w:rFonts w:ascii="Times New Roman" w:hAnsi="Times New Roman" w:cs="Times New Roman"/>
          <w:sz w:val="28"/>
          <w:szCs w:val="28"/>
        </w:rPr>
        <w:t xml:space="preserve">триста п’ятдесят шість </w:t>
      </w:r>
      <w:r w:rsidRPr="00B971F2">
        <w:rPr>
          <w:rFonts w:ascii="Times New Roman" w:hAnsi="Times New Roman" w:cs="Times New Roman"/>
          <w:sz w:val="28"/>
          <w:szCs w:val="28"/>
        </w:rPr>
        <w:t xml:space="preserve">гривень </w:t>
      </w:r>
      <w:r w:rsidR="009F6153">
        <w:rPr>
          <w:rFonts w:ascii="Times New Roman" w:hAnsi="Times New Roman" w:cs="Times New Roman"/>
          <w:sz w:val="28"/>
          <w:szCs w:val="28"/>
        </w:rPr>
        <w:t xml:space="preserve">    00 коп</w:t>
      </w:r>
      <w:r w:rsidRPr="00B971F2">
        <w:rPr>
          <w:rFonts w:ascii="Times New Roman" w:hAnsi="Times New Roman" w:cs="Times New Roman"/>
          <w:sz w:val="28"/>
          <w:szCs w:val="28"/>
        </w:rPr>
        <w:t xml:space="preserve">), в тому числі ПДВ, </w:t>
      </w:r>
    </w:p>
    <w:p w:rsidR="00B971F2" w:rsidRPr="00B971F2" w:rsidRDefault="00B971F2" w:rsidP="009F6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F2">
        <w:rPr>
          <w:rFonts w:ascii="Times New Roman" w:hAnsi="Times New Roman" w:cs="Times New Roman"/>
          <w:sz w:val="28"/>
          <w:szCs w:val="28"/>
        </w:rPr>
        <w:t xml:space="preserve">вартість невід'ємних поліпшень, здійснених орендарем, в розмірі </w:t>
      </w:r>
      <w:r w:rsidR="009F6153">
        <w:rPr>
          <w:rFonts w:ascii="Times New Roman" w:hAnsi="Times New Roman" w:cs="Times New Roman"/>
          <w:sz w:val="28"/>
          <w:szCs w:val="28"/>
        </w:rPr>
        <w:t>212135</w:t>
      </w:r>
      <w:r w:rsidRPr="00B971F2">
        <w:rPr>
          <w:rFonts w:ascii="Times New Roman" w:hAnsi="Times New Roman" w:cs="Times New Roman"/>
          <w:sz w:val="28"/>
          <w:szCs w:val="28"/>
        </w:rPr>
        <w:t xml:space="preserve">,00 </w:t>
      </w:r>
      <w:r w:rsidR="009F6153">
        <w:rPr>
          <w:rFonts w:ascii="Times New Roman" w:hAnsi="Times New Roman" w:cs="Times New Roman"/>
          <w:sz w:val="28"/>
          <w:szCs w:val="28"/>
        </w:rPr>
        <w:t>грн</w:t>
      </w:r>
      <w:r w:rsidRPr="00B971F2">
        <w:rPr>
          <w:rFonts w:ascii="Times New Roman" w:hAnsi="Times New Roman" w:cs="Times New Roman"/>
          <w:sz w:val="28"/>
          <w:szCs w:val="28"/>
        </w:rPr>
        <w:t xml:space="preserve"> (</w:t>
      </w:r>
      <w:r w:rsidR="009F6153">
        <w:rPr>
          <w:rFonts w:ascii="Times New Roman" w:hAnsi="Times New Roman" w:cs="Times New Roman"/>
          <w:sz w:val="28"/>
          <w:szCs w:val="28"/>
        </w:rPr>
        <w:t>двісті</w:t>
      </w:r>
      <w:r w:rsidRPr="00B971F2">
        <w:rPr>
          <w:rFonts w:ascii="Times New Roman" w:hAnsi="Times New Roman" w:cs="Times New Roman"/>
          <w:sz w:val="28"/>
          <w:szCs w:val="28"/>
        </w:rPr>
        <w:t xml:space="preserve"> два</w:t>
      </w:r>
      <w:r w:rsidR="009F6153">
        <w:rPr>
          <w:rFonts w:ascii="Times New Roman" w:hAnsi="Times New Roman" w:cs="Times New Roman"/>
          <w:sz w:val="28"/>
          <w:szCs w:val="28"/>
        </w:rPr>
        <w:t xml:space="preserve">надцять </w:t>
      </w:r>
      <w:r w:rsidRPr="00B971F2">
        <w:rPr>
          <w:rFonts w:ascii="Times New Roman" w:hAnsi="Times New Roman" w:cs="Times New Roman"/>
          <w:sz w:val="28"/>
          <w:szCs w:val="28"/>
        </w:rPr>
        <w:t xml:space="preserve">тисяч </w:t>
      </w:r>
      <w:r w:rsidR="009F6153">
        <w:rPr>
          <w:rFonts w:ascii="Times New Roman" w:hAnsi="Times New Roman" w:cs="Times New Roman"/>
          <w:sz w:val="28"/>
          <w:szCs w:val="28"/>
        </w:rPr>
        <w:t xml:space="preserve">сто тридцять п’ять </w:t>
      </w:r>
      <w:r w:rsidRPr="00B971F2">
        <w:rPr>
          <w:rFonts w:ascii="Times New Roman" w:hAnsi="Times New Roman" w:cs="Times New Roman"/>
          <w:sz w:val="28"/>
          <w:szCs w:val="28"/>
        </w:rPr>
        <w:t>гривень 00 коп),</w:t>
      </w:r>
    </w:p>
    <w:p w:rsidR="00B971F2" w:rsidRPr="00B971F2" w:rsidRDefault="00B971F2" w:rsidP="009F6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F2">
        <w:rPr>
          <w:rFonts w:ascii="Times New Roman" w:hAnsi="Times New Roman" w:cs="Times New Roman"/>
          <w:sz w:val="28"/>
          <w:szCs w:val="28"/>
        </w:rPr>
        <w:t>ціну продажу нежитлов</w:t>
      </w:r>
      <w:r w:rsidR="009F6153">
        <w:rPr>
          <w:rFonts w:ascii="Times New Roman" w:hAnsi="Times New Roman" w:cs="Times New Roman"/>
          <w:sz w:val="28"/>
          <w:szCs w:val="28"/>
        </w:rPr>
        <w:t>ого</w:t>
      </w:r>
      <w:r w:rsidRPr="00B971F2">
        <w:rPr>
          <w:rFonts w:ascii="Times New Roman" w:hAnsi="Times New Roman" w:cs="Times New Roman"/>
          <w:sz w:val="28"/>
          <w:szCs w:val="28"/>
        </w:rPr>
        <w:t xml:space="preserve"> приміщен</w:t>
      </w:r>
      <w:r w:rsidR="009F6153">
        <w:rPr>
          <w:rFonts w:ascii="Times New Roman" w:hAnsi="Times New Roman" w:cs="Times New Roman"/>
          <w:sz w:val="28"/>
          <w:szCs w:val="28"/>
        </w:rPr>
        <w:t>ня</w:t>
      </w:r>
      <w:r w:rsidRPr="00B971F2">
        <w:rPr>
          <w:rFonts w:ascii="Times New Roman" w:hAnsi="Times New Roman" w:cs="Times New Roman"/>
          <w:sz w:val="28"/>
          <w:szCs w:val="28"/>
        </w:rPr>
        <w:t xml:space="preserve">, зменшену на суму компенсації невід’ємних поліпшень в розмірі </w:t>
      </w:r>
      <w:r w:rsidR="009F6153">
        <w:rPr>
          <w:rFonts w:ascii="Times New Roman" w:hAnsi="Times New Roman" w:cs="Times New Roman"/>
          <w:sz w:val="28"/>
          <w:szCs w:val="28"/>
        </w:rPr>
        <w:t>1244221,00</w:t>
      </w:r>
      <w:r w:rsidRPr="00B971F2">
        <w:rPr>
          <w:rFonts w:ascii="Times New Roman" w:hAnsi="Times New Roman" w:cs="Times New Roman"/>
          <w:sz w:val="28"/>
          <w:szCs w:val="28"/>
        </w:rPr>
        <w:t xml:space="preserve"> грн (</w:t>
      </w:r>
      <w:r w:rsidR="009F6153">
        <w:rPr>
          <w:rFonts w:ascii="Times New Roman" w:hAnsi="Times New Roman" w:cs="Times New Roman"/>
          <w:sz w:val="28"/>
          <w:szCs w:val="28"/>
        </w:rPr>
        <w:t>один мільйон двісті сорок чотири</w:t>
      </w:r>
      <w:r w:rsidRPr="00B971F2">
        <w:rPr>
          <w:rFonts w:ascii="Times New Roman" w:hAnsi="Times New Roman" w:cs="Times New Roman"/>
          <w:sz w:val="28"/>
          <w:szCs w:val="28"/>
        </w:rPr>
        <w:t xml:space="preserve"> тисячі </w:t>
      </w:r>
      <w:r w:rsidR="009F6153">
        <w:rPr>
          <w:rFonts w:ascii="Times New Roman" w:hAnsi="Times New Roman" w:cs="Times New Roman"/>
          <w:sz w:val="28"/>
          <w:szCs w:val="28"/>
        </w:rPr>
        <w:t xml:space="preserve">двісті двадцять одна </w:t>
      </w:r>
      <w:r w:rsidRPr="00B971F2">
        <w:rPr>
          <w:rFonts w:ascii="Times New Roman" w:hAnsi="Times New Roman" w:cs="Times New Roman"/>
          <w:sz w:val="28"/>
          <w:szCs w:val="28"/>
        </w:rPr>
        <w:t>гривн</w:t>
      </w:r>
      <w:r w:rsidR="009F6153">
        <w:rPr>
          <w:rFonts w:ascii="Times New Roman" w:hAnsi="Times New Roman" w:cs="Times New Roman"/>
          <w:sz w:val="28"/>
          <w:szCs w:val="28"/>
        </w:rPr>
        <w:t>я</w:t>
      </w:r>
      <w:r w:rsidRPr="00B971F2">
        <w:rPr>
          <w:rFonts w:ascii="Times New Roman" w:hAnsi="Times New Roman" w:cs="Times New Roman"/>
          <w:sz w:val="28"/>
          <w:szCs w:val="28"/>
        </w:rPr>
        <w:t xml:space="preserve"> </w:t>
      </w:r>
      <w:r w:rsidR="009F6153">
        <w:rPr>
          <w:rFonts w:ascii="Times New Roman" w:hAnsi="Times New Roman" w:cs="Times New Roman"/>
          <w:sz w:val="28"/>
          <w:szCs w:val="28"/>
        </w:rPr>
        <w:t>0</w:t>
      </w:r>
      <w:r w:rsidRPr="00B971F2">
        <w:rPr>
          <w:rFonts w:ascii="Times New Roman" w:hAnsi="Times New Roman" w:cs="Times New Roman"/>
          <w:sz w:val="28"/>
          <w:szCs w:val="28"/>
        </w:rPr>
        <w:t xml:space="preserve">0 коп), в тому числі ПДВ, що підлягає сплаті орендарем за об’єкт приватизації. </w:t>
      </w:r>
    </w:p>
    <w:p w:rsidR="00B971F2" w:rsidRPr="00B971F2" w:rsidRDefault="00B971F2" w:rsidP="009F6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1F2">
        <w:rPr>
          <w:rFonts w:ascii="Times New Roman" w:hAnsi="Times New Roman" w:cs="Times New Roman"/>
          <w:sz w:val="28"/>
          <w:szCs w:val="28"/>
        </w:rPr>
        <w:t xml:space="preserve">2. Доручити міському голові укласти договір купівлі - продажу нежитлового приміщення Житомирської міської об’єднаної територіальної громади, зазначеного в п.1 цього рішення. </w:t>
      </w:r>
    </w:p>
    <w:p w:rsidR="00CC78D5" w:rsidRPr="00B971F2" w:rsidRDefault="00B971F2" w:rsidP="009F6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78D5" w:rsidRPr="00B971F2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6773FF" w:rsidRDefault="006773FF" w:rsidP="00B97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8D5" w:rsidRDefault="00CC78D5" w:rsidP="00B97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8C"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A3B8C">
        <w:rPr>
          <w:rFonts w:ascii="Times New Roman" w:hAnsi="Times New Roman" w:cs="Times New Roman"/>
          <w:sz w:val="28"/>
          <w:szCs w:val="28"/>
        </w:rPr>
        <w:tab/>
      </w:r>
      <w:r w:rsidRPr="004A3B8C">
        <w:rPr>
          <w:rFonts w:ascii="Times New Roman" w:hAnsi="Times New Roman" w:cs="Times New Roman"/>
          <w:sz w:val="28"/>
          <w:szCs w:val="28"/>
        </w:rPr>
        <w:tab/>
      </w:r>
      <w:r w:rsidRPr="004A3B8C">
        <w:rPr>
          <w:rFonts w:ascii="Times New Roman" w:hAnsi="Times New Roman" w:cs="Times New Roman"/>
          <w:sz w:val="28"/>
          <w:szCs w:val="28"/>
        </w:rPr>
        <w:tab/>
      </w:r>
      <w:r w:rsidRPr="004A3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73F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3B8C">
        <w:rPr>
          <w:rFonts w:ascii="Times New Roman" w:hAnsi="Times New Roman" w:cs="Times New Roman"/>
          <w:sz w:val="28"/>
          <w:szCs w:val="28"/>
        </w:rPr>
        <w:t>С.І.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B8C">
        <w:rPr>
          <w:rFonts w:ascii="Times New Roman" w:hAnsi="Times New Roman" w:cs="Times New Roman"/>
          <w:sz w:val="28"/>
          <w:szCs w:val="28"/>
        </w:rPr>
        <w:t>Сухомлин</w:t>
      </w:r>
      <w:r w:rsidRPr="004A3B8C">
        <w:rPr>
          <w:rFonts w:ascii="Times New Roman" w:hAnsi="Times New Roman" w:cs="Times New Roman"/>
          <w:sz w:val="28"/>
          <w:szCs w:val="28"/>
        </w:rPr>
        <w:tab/>
      </w:r>
      <w:r w:rsidRPr="004A3B8C">
        <w:rPr>
          <w:rFonts w:ascii="Times New Roman" w:hAnsi="Times New Roman" w:cs="Times New Roman"/>
          <w:sz w:val="28"/>
          <w:szCs w:val="28"/>
        </w:rPr>
        <w:tab/>
      </w:r>
      <w:r w:rsidRPr="004A3B8C">
        <w:rPr>
          <w:rFonts w:ascii="Times New Roman" w:hAnsi="Times New Roman" w:cs="Times New Roman"/>
          <w:sz w:val="28"/>
          <w:szCs w:val="28"/>
        </w:rPr>
        <w:tab/>
      </w:r>
      <w:r w:rsidRPr="004A3B8C">
        <w:rPr>
          <w:rFonts w:ascii="Times New Roman" w:hAnsi="Times New Roman" w:cs="Times New Roman"/>
          <w:sz w:val="28"/>
          <w:szCs w:val="28"/>
        </w:rPr>
        <w:tab/>
      </w:r>
    </w:p>
    <w:p w:rsidR="00D2335D" w:rsidRPr="00CC78D5" w:rsidRDefault="00D2335D" w:rsidP="00B971F2">
      <w:pPr>
        <w:spacing w:after="0" w:line="240" w:lineRule="auto"/>
      </w:pPr>
    </w:p>
    <w:sectPr w:rsidR="00D2335D" w:rsidRPr="00CC78D5" w:rsidSect="00B971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F26"/>
    <w:multiLevelType w:val="multilevel"/>
    <w:tmpl w:val="A4083E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1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1">
    <w:nsid w:val="795B77B6"/>
    <w:multiLevelType w:val="hybridMultilevel"/>
    <w:tmpl w:val="FC90CA46"/>
    <w:lvl w:ilvl="0" w:tplc="8E26E87A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78D5"/>
    <w:rsid w:val="002624C1"/>
    <w:rsid w:val="006773FF"/>
    <w:rsid w:val="009F6153"/>
    <w:rsid w:val="00B971F2"/>
    <w:rsid w:val="00CC78D5"/>
    <w:rsid w:val="00CE342B"/>
    <w:rsid w:val="00D2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D35D-0A40-4315-8B4E-F779F6F1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2020-02-20T08:23:00Z</cp:lastPrinted>
  <dcterms:created xsi:type="dcterms:W3CDTF">2020-02-20T07:35:00Z</dcterms:created>
  <dcterms:modified xsi:type="dcterms:W3CDTF">2020-02-20T08:42:00Z</dcterms:modified>
</cp:coreProperties>
</file>