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F3" w:rsidRPr="00EC1DEB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EC1DEB">
        <w:object w:dxaOrig="677" w:dyaOrig="9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4.75pt" o:ole="" filled="t">
            <v:fill color2="black"/>
            <v:imagedata r:id="rId8" o:title=""/>
          </v:shape>
          <o:OLEObject Type="Embed" ProgID="Word.Picture.8" ShapeID="_x0000_i1025" DrawAspect="Content" ObjectID="_1663760272" r:id="rId9"/>
        </w:object>
      </w:r>
    </w:p>
    <w:p w:rsidR="00C358F3" w:rsidRPr="00EC1DEB" w:rsidRDefault="00C358F3">
      <w:pPr>
        <w:tabs>
          <w:tab w:val="left" w:pos="0"/>
        </w:tabs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УКРАЇНА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ЖИТОМИРСЬКА МІСЬКА РАДА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ВИКОНАВЧИЙ КОМІТЕТ</w:t>
      </w:r>
    </w:p>
    <w:p w:rsidR="00C358F3" w:rsidRPr="00EC1DEB" w:rsidRDefault="00C358F3">
      <w:pPr>
        <w:jc w:val="center"/>
        <w:rPr>
          <w:b/>
          <w:sz w:val="28"/>
          <w:szCs w:val="28"/>
        </w:rPr>
      </w:pPr>
    </w:p>
    <w:p w:rsidR="00C358F3" w:rsidRPr="00EC1DEB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  <w:r w:rsidRPr="00EC1DEB">
        <w:rPr>
          <w:b/>
          <w:sz w:val="28"/>
          <w:szCs w:val="28"/>
        </w:rPr>
        <w:t>РІШЕННЯ</w:t>
      </w:r>
    </w:p>
    <w:p w:rsidR="00C358F3" w:rsidRPr="00EC1DEB" w:rsidRDefault="00C358F3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C358F3" w:rsidRPr="00EC1DEB" w:rsidRDefault="007C6CAD">
      <w:pPr>
        <w:rPr>
          <w:b/>
          <w:sz w:val="28"/>
          <w:szCs w:val="28"/>
        </w:rPr>
      </w:pPr>
      <w:r>
        <w:rPr>
          <w:sz w:val="28"/>
          <w:szCs w:val="28"/>
        </w:rPr>
        <w:t>від _____________ №________</w:t>
      </w:r>
    </w:p>
    <w:p w:rsidR="00C358F3" w:rsidRPr="00EC1DEB" w:rsidRDefault="00C358F3">
      <w:pPr>
        <w:rPr>
          <w:sz w:val="28"/>
          <w:szCs w:val="28"/>
        </w:rPr>
      </w:pPr>
      <w:r w:rsidRPr="00EC1DEB">
        <w:rPr>
          <w:b/>
          <w:sz w:val="28"/>
          <w:szCs w:val="28"/>
        </w:rPr>
        <w:t xml:space="preserve">                              </w:t>
      </w:r>
      <w:r w:rsidRPr="00EC1DEB">
        <w:rPr>
          <w:sz w:val="28"/>
          <w:szCs w:val="28"/>
        </w:rPr>
        <w:t>м. Житомир</w:t>
      </w:r>
    </w:p>
    <w:p w:rsidR="007C6CAD" w:rsidRDefault="007C6CAD" w:rsidP="009C5709">
      <w:pPr>
        <w:pStyle w:val="a5"/>
      </w:pPr>
    </w:p>
    <w:p w:rsidR="000E172E" w:rsidRDefault="00B37178" w:rsidP="009C5709">
      <w:pPr>
        <w:pStyle w:val="a5"/>
      </w:pPr>
      <w:r>
        <w:t xml:space="preserve">Про внесення </w:t>
      </w:r>
      <w:r w:rsidR="00807AE0">
        <w:t>змін</w:t>
      </w:r>
      <w:r>
        <w:t xml:space="preserve"> в рішення</w:t>
      </w:r>
      <w:r w:rsidR="00807AE0">
        <w:t xml:space="preserve"> виконавчого</w:t>
      </w:r>
    </w:p>
    <w:p w:rsidR="00B37178" w:rsidRDefault="00B37178" w:rsidP="009C5709">
      <w:pPr>
        <w:pStyle w:val="a5"/>
      </w:pPr>
      <w:r>
        <w:t>комітету міської ради від</w:t>
      </w:r>
      <w:r w:rsidR="00455D66">
        <w:t xml:space="preserve"> 05.07.2017  № 604</w:t>
      </w:r>
    </w:p>
    <w:p w:rsidR="00455D66" w:rsidRDefault="00B37178" w:rsidP="00B37178">
      <w:pPr>
        <w:pStyle w:val="a5"/>
        <w:rPr>
          <w:bCs/>
          <w:szCs w:val="28"/>
        </w:rPr>
      </w:pPr>
      <w:r>
        <w:t>«</w:t>
      </w:r>
      <w:r w:rsidR="005E34A3" w:rsidRPr="00B37178">
        <w:rPr>
          <w:bCs/>
          <w:szCs w:val="28"/>
        </w:rPr>
        <w:t xml:space="preserve">Про </w:t>
      </w:r>
      <w:r>
        <w:rPr>
          <w:bCs/>
          <w:szCs w:val="28"/>
        </w:rPr>
        <w:t xml:space="preserve"> </w:t>
      </w:r>
      <w:r w:rsidR="00455D66">
        <w:rPr>
          <w:bCs/>
          <w:szCs w:val="28"/>
        </w:rPr>
        <w:t xml:space="preserve">встановлення тарифів на послуги </w:t>
      </w:r>
    </w:p>
    <w:p w:rsidR="00E13887" w:rsidRDefault="00455D66" w:rsidP="00B37178">
      <w:pPr>
        <w:pStyle w:val="a5"/>
        <w:rPr>
          <w:bCs/>
          <w:szCs w:val="28"/>
        </w:rPr>
      </w:pPr>
      <w:r>
        <w:rPr>
          <w:bCs/>
          <w:szCs w:val="28"/>
        </w:rPr>
        <w:t xml:space="preserve">з демонстрування фільмів комунальному </w:t>
      </w:r>
    </w:p>
    <w:p w:rsidR="000C78EB" w:rsidRPr="00E13887" w:rsidRDefault="00455D66" w:rsidP="00B37178">
      <w:pPr>
        <w:pStyle w:val="a5"/>
        <w:rPr>
          <w:bCs/>
          <w:szCs w:val="28"/>
        </w:rPr>
      </w:pPr>
      <w:r>
        <w:rPr>
          <w:bCs/>
          <w:szCs w:val="28"/>
        </w:rPr>
        <w:t>підприємству</w:t>
      </w:r>
      <w:r w:rsidR="00E13887">
        <w:rPr>
          <w:bCs/>
          <w:szCs w:val="28"/>
        </w:rPr>
        <w:t xml:space="preserve"> </w:t>
      </w:r>
      <w:r w:rsidR="00E1505A" w:rsidRPr="00B37178">
        <w:rPr>
          <w:szCs w:val="28"/>
        </w:rPr>
        <w:t>«</w:t>
      </w:r>
      <w:r>
        <w:rPr>
          <w:szCs w:val="28"/>
        </w:rPr>
        <w:t>Об</w:t>
      </w:r>
      <w:r w:rsidRPr="00E13887">
        <w:rPr>
          <w:szCs w:val="28"/>
        </w:rPr>
        <w:t>’</w:t>
      </w:r>
      <w:r>
        <w:rPr>
          <w:szCs w:val="28"/>
        </w:rPr>
        <w:t>єднана дирекція кінотеатрів міста</w:t>
      </w:r>
      <w:r w:rsidR="000C78EB" w:rsidRPr="00B37178">
        <w:rPr>
          <w:szCs w:val="28"/>
        </w:rPr>
        <w:t>»</w:t>
      </w:r>
    </w:p>
    <w:p w:rsidR="00455D66" w:rsidRPr="00807AE0" w:rsidRDefault="00455D66" w:rsidP="00B37178">
      <w:pPr>
        <w:pStyle w:val="a5"/>
        <w:rPr>
          <w:bCs/>
          <w:szCs w:val="28"/>
        </w:rPr>
      </w:pPr>
      <w:r>
        <w:rPr>
          <w:szCs w:val="28"/>
        </w:rPr>
        <w:t>Житомирської міської ради</w:t>
      </w:r>
    </w:p>
    <w:p w:rsidR="00807AE0" w:rsidRPr="000C78EB" w:rsidRDefault="00807AE0" w:rsidP="003C25AF">
      <w:pPr>
        <w:ind w:right="-143"/>
        <w:jc w:val="both"/>
        <w:rPr>
          <w:sz w:val="28"/>
          <w:szCs w:val="28"/>
        </w:rPr>
      </w:pPr>
    </w:p>
    <w:p w:rsidR="00455D66" w:rsidRPr="00455D66" w:rsidRDefault="00B76673" w:rsidP="00C17C12">
      <w:pPr>
        <w:pStyle w:val="a5"/>
        <w:jc w:val="both"/>
        <w:rPr>
          <w:szCs w:val="28"/>
        </w:rPr>
      </w:pPr>
      <w:r w:rsidRPr="00EC1DEB">
        <w:rPr>
          <w:szCs w:val="28"/>
        </w:rPr>
        <w:t xml:space="preserve">        </w:t>
      </w:r>
      <w:r w:rsidR="003A12EA">
        <w:rPr>
          <w:szCs w:val="28"/>
        </w:rPr>
        <w:t>Розглянувши лист</w:t>
      </w:r>
      <w:r w:rsidR="00455D66">
        <w:rPr>
          <w:szCs w:val="28"/>
        </w:rPr>
        <w:t xml:space="preserve"> комунального підприємства «Об</w:t>
      </w:r>
      <w:r w:rsidR="00455D66" w:rsidRPr="00455D66">
        <w:rPr>
          <w:szCs w:val="28"/>
        </w:rPr>
        <w:t>’</w:t>
      </w:r>
      <w:r w:rsidR="00455D66">
        <w:rPr>
          <w:szCs w:val="28"/>
        </w:rPr>
        <w:t>єднана дирекція кінотеатрів міста</w:t>
      </w:r>
      <w:r w:rsidR="00455D66" w:rsidRPr="00B37178">
        <w:rPr>
          <w:szCs w:val="28"/>
        </w:rPr>
        <w:t>»</w:t>
      </w:r>
      <w:r w:rsidR="00455D66">
        <w:rPr>
          <w:szCs w:val="28"/>
        </w:rPr>
        <w:t xml:space="preserve"> Житомирської міської ради щодо </w:t>
      </w:r>
      <w:r w:rsidR="003A12EA">
        <w:rPr>
          <w:szCs w:val="28"/>
        </w:rPr>
        <w:t xml:space="preserve">внесення змін до </w:t>
      </w:r>
      <w:r w:rsidR="00455D66">
        <w:rPr>
          <w:szCs w:val="28"/>
        </w:rPr>
        <w:t>тарифів на послуги з демонстрування фільмів</w:t>
      </w:r>
      <w:r w:rsidR="003A12EA">
        <w:rPr>
          <w:szCs w:val="28"/>
        </w:rPr>
        <w:t xml:space="preserve">, </w:t>
      </w:r>
      <w:r w:rsidR="00455D66">
        <w:rPr>
          <w:szCs w:val="28"/>
        </w:rPr>
        <w:t xml:space="preserve"> на підставі статті 28 Закону України «Про місцеве самоврядування в Україні», Закону України «Про кінематографію», Наказу Міністерства культури України, Міністерства фінансів </w:t>
      </w:r>
      <w:r w:rsidR="00DB4732">
        <w:rPr>
          <w:szCs w:val="28"/>
        </w:rPr>
        <w:t xml:space="preserve"> </w:t>
      </w:r>
      <w:r w:rsidR="00455D66">
        <w:rPr>
          <w:szCs w:val="28"/>
        </w:rPr>
        <w:t xml:space="preserve">України, Міністерства </w:t>
      </w:r>
      <w:r w:rsidR="00DB4732">
        <w:rPr>
          <w:szCs w:val="28"/>
        </w:rPr>
        <w:t xml:space="preserve"> </w:t>
      </w:r>
      <w:r w:rsidR="00455D66">
        <w:rPr>
          <w:szCs w:val="28"/>
        </w:rPr>
        <w:t xml:space="preserve">економічного </w:t>
      </w:r>
      <w:r w:rsidR="00DB4732">
        <w:rPr>
          <w:szCs w:val="28"/>
        </w:rPr>
        <w:t xml:space="preserve"> </w:t>
      </w:r>
      <w:r w:rsidR="00455D66">
        <w:rPr>
          <w:szCs w:val="28"/>
        </w:rPr>
        <w:t>розвитку</w:t>
      </w:r>
      <w:r w:rsidR="00DB4732">
        <w:rPr>
          <w:szCs w:val="28"/>
        </w:rPr>
        <w:t xml:space="preserve"> </w:t>
      </w:r>
      <w:r w:rsidR="00455D66">
        <w:rPr>
          <w:szCs w:val="28"/>
        </w:rPr>
        <w:t xml:space="preserve"> і торгівлі </w:t>
      </w:r>
      <w:r w:rsidR="00DB4732">
        <w:rPr>
          <w:szCs w:val="28"/>
        </w:rPr>
        <w:t xml:space="preserve"> </w:t>
      </w:r>
      <w:r w:rsidR="00455D66">
        <w:rPr>
          <w:szCs w:val="28"/>
        </w:rPr>
        <w:t xml:space="preserve">України від </w:t>
      </w:r>
      <w:r w:rsidR="00DB4732">
        <w:rPr>
          <w:szCs w:val="28"/>
        </w:rPr>
        <w:t xml:space="preserve"> </w:t>
      </w:r>
      <w:r w:rsidR="00455D66">
        <w:rPr>
          <w:szCs w:val="28"/>
        </w:rPr>
        <w:t>01.12.2015</w:t>
      </w:r>
      <w:r w:rsidR="003A12EA">
        <w:rPr>
          <w:szCs w:val="28"/>
        </w:rPr>
        <w:t xml:space="preserve"> </w:t>
      </w:r>
      <w:r w:rsidR="00455D66">
        <w:rPr>
          <w:szCs w:val="28"/>
        </w:rPr>
        <w:t>№ 1004/1113/1556 виконавчий комітет міської ради</w:t>
      </w:r>
    </w:p>
    <w:p w:rsidR="00BA062B" w:rsidRPr="00EC1DEB" w:rsidRDefault="00BA062B" w:rsidP="003C25AF">
      <w:pPr>
        <w:pStyle w:val="a5"/>
        <w:ind w:right="-143"/>
        <w:jc w:val="both"/>
        <w:rPr>
          <w:szCs w:val="28"/>
        </w:rPr>
      </w:pPr>
    </w:p>
    <w:p w:rsidR="00BA062B" w:rsidRDefault="007C6CAD" w:rsidP="003C25AF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7C6CAD" w:rsidRDefault="007C6CAD" w:rsidP="003C25AF">
      <w:pPr>
        <w:ind w:right="-143"/>
        <w:jc w:val="both"/>
        <w:rPr>
          <w:sz w:val="28"/>
          <w:szCs w:val="28"/>
        </w:rPr>
      </w:pPr>
    </w:p>
    <w:p w:rsidR="00B37178" w:rsidRDefault="001C3AE6" w:rsidP="00742D62">
      <w:pPr>
        <w:pStyle w:val="a5"/>
        <w:tabs>
          <w:tab w:val="left" w:pos="567"/>
        </w:tabs>
        <w:jc w:val="both"/>
        <w:rPr>
          <w:szCs w:val="28"/>
        </w:rPr>
      </w:pPr>
      <w:r>
        <w:rPr>
          <w:szCs w:val="28"/>
        </w:rPr>
        <w:t xml:space="preserve">       </w:t>
      </w:r>
      <w:r w:rsidR="00742D62">
        <w:rPr>
          <w:szCs w:val="28"/>
        </w:rPr>
        <w:t xml:space="preserve"> </w:t>
      </w:r>
      <w:r>
        <w:rPr>
          <w:szCs w:val="28"/>
        </w:rPr>
        <w:t>1.</w:t>
      </w:r>
      <w:r w:rsidR="00742D62">
        <w:rPr>
          <w:szCs w:val="28"/>
        </w:rPr>
        <w:t xml:space="preserve"> </w:t>
      </w:r>
      <w:r w:rsidR="00807AE0">
        <w:rPr>
          <w:szCs w:val="28"/>
        </w:rPr>
        <w:t>Внести зміни</w:t>
      </w:r>
      <w:r w:rsidR="00B37178">
        <w:rPr>
          <w:szCs w:val="28"/>
        </w:rPr>
        <w:t xml:space="preserve"> </w:t>
      </w:r>
      <w:r w:rsidR="00DB4732">
        <w:rPr>
          <w:szCs w:val="28"/>
        </w:rPr>
        <w:t>в</w:t>
      </w:r>
      <w:r w:rsidR="00C17C12">
        <w:rPr>
          <w:szCs w:val="28"/>
        </w:rPr>
        <w:t xml:space="preserve"> </w:t>
      </w:r>
      <w:r w:rsidR="002A799A">
        <w:rPr>
          <w:szCs w:val="28"/>
        </w:rPr>
        <w:t>п. 3</w:t>
      </w:r>
      <w:r w:rsidR="003A12EA">
        <w:rPr>
          <w:szCs w:val="28"/>
        </w:rPr>
        <w:t xml:space="preserve"> «</w:t>
      </w:r>
      <w:r w:rsidR="002A799A">
        <w:rPr>
          <w:szCs w:val="28"/>
        </w:rPr>
        <w:t>Фільми прем’єрного показу</w:t>
      </w:r>
      <w:r w:rsidR="003A12EA">
        <w:rPr>
          <w:szCs w:val="28"/>
        </w:rPr>
        <w:t xml:space="preserve">» </w:t>
      </w:r>
      <w:r w:rsidR="00C17C12">
        <w:rPr>
          <w:szCs w:val="28"/>
        </w:rPr>
        <w:t xml:space="preserve">додатку до рішення виконавчого комітету міської ради </w:t>
      </w:r>
      <w:r w:rsidR="00E13887">
        <w:rPr>
          <w:szCs w:val="28"/>
        </w:rPr>
        <w:t xml:space="preserve"> від 05.07.2017 </w:t>
      </w:r>
      <w:r w:rsidR="00C17C12">
        <w:rPr>
          <w:szCs w:val="28"/>
        </w:rPr>
        <w:t xml:space="preserve">№ 604 </w:t>
      </w:r>
      <w:r w:rsidR="00F9311F" w:rsidRPr="00F9311F">
        <w:rPr>
          <w:szCs w:val="28"/>
        </w:rPr>
        <w:t>«Про  встановлення тарифів н</w:t>
      </w:r>
      <w:r w:rsidR="00F9311F">
        <w:rPr>
          <w:szCs w:val="28"/>
        </w:rPr>
        <w:t xml:space="preserve">а послуги </w:t>
      </w:r>
      <w:r w:rsidR="00F9311F" w:rsidRPr="00F9311F">
        <w:rPr>
          <w:szCs w:val="28"/>
        </w:rPr>
        <w:t>з демонстрування фільмів комунальному підприємству</w:t>
      </w:r>
      <w:r w:rsidR="00F9311F">
        <w:rPr>
          <w:szCs w:val="28"/>
        </w:rPr>
        <w:t xml:space="preserve"> </w:t>
      </w:r>
      <w:r w:rsidR="00F9311F" w:rsidRPr="00B37178">
        <w:rPr>
          <w:szCs w:val="28"/>
        </w:rPr>
        <w:t>«</w:t>
      </w:r>
      <w:r w:rsidR="00F9311F">
        <w:rPr>
          <w:szCs w:val="28"/>
        </w:rPr>
        <w:t>Об</w:t>
      </w:r>
      <w:r w:rsidR="00F9311F" w:rsidRPr="00E13887">
        <w:rPr>
          <w:szCs w:val="28"/>
        </w:rPr>
        <w:t>’</w:t>
      </w:r>
      <w:r w:rsidR="00F9311F">
        <w:rPr>
          <w:szCs w:val="28"/>
        </w:rPr>
        <w:t>єднана дирекція кінотеатрів міста</w:t>
      </w:r>
      <w:r w:rsidR="00F9311F" w:rsidRPr="00B37178">
        <w:rPr>
          <w:szCs w:val="28"/>
        </w:rPr>
        <w:t>»</w:t>
      </w:r>
      <w:r w:rsidR="00F9311F">
        <w:rPr>
          <w:szCs w:val="28"/>
        </w:rPr>
        <w:t xml:space="preserve"> Житомирської міської ради</w:t>
      </w:r>
      <w:r w:rsidR="00742D62">
        <w:rPr>
          <w:szCs w:val="28"/>
        </w:rPr>
        <w:t>»</w:t>
      </w:r>
      <w:r>
        <w:rPr>
          <w:szCs w:val="28"/>
        </w:rPr>
        <w:t xml:space="preserve"> </w:t>
      </w:r>
      <w:r w:rsidR="00B37178">
        <w:rPr>
          <w:szCs w:val="28"/>
        </w:rPr>
        <w:t>та викласти його в новій редакції:</w:t>
      </w:r>
    </w:p>
    <w:p w:rsidR="002811FA" w:rsidRDefault="002811FA" w:rsidP="002811F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>«</w:t>
      </w:r>
      <w:r w:rsidRPr="00E13887">
        <w:rPr>
          <w:szCs w:val="28"/>
        </w:rPr>
        <w:t>В залежності від художнього рівня та глядацького попиту, строків та умов показу можливе підвищення цін, що визначається окремим наказом по підприємству</w:t>
      </w:r>
      <w:r>
        <w:rPr>
          <w:szCs w:val="28"/>
        </w:rPr>
        <w:t xml:space="preserve"> до 100%».</w:t>
      </w:r>
    </w:p>
    <w:p w:rsidR="00C358F3" w:rsidRPr="00EC1DEB" w:rsidRDefault="002811FA" w:rsidP="002811FA">
      <w:pPr>
        <w:pStyle w:val="a5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="00C358F3" w:rsidRPr="00EC1DEB">
        <w:rPr>
          <w:szCs w:val="28"/>
        </w:rPr>
        <w:t>Контроль за виконанням цього рішення по</w:t>
      </w:r>
      <w:r w:rsidR="00E85318">
        <w:rPr>
          <w:szCs w:val="28"/>
        </w:rPr>
        <w:t>класти на заступника</w:t>
      </w:r>
      <w:r w:rsidR="00C358F3" w:rsidRPr="00EC1DEB">
        <w:rPr>
          <w:szCs w:val="28"/>
        </w:rPr>
        <w:t xml:space="preserve"> міського голови з питань діяльності виконавчих органів ради </w:t>
      </w:r>
      <w:r w:rsidR="003A12EA">
        <w:rPr>
          <w:szCs w:val="28"/>
        </w:rPr>
        <w:t>Місюрову М.О</w:t>
      </w:r>
      <w:r w:rsidR="00C358F3" w:rsidRPr="00EC1DEB">
        <w:rPr>
          <w:szCs w:val="28"/>
        </w:rPr>
        <w:t xml:space="preserve">. </w:t>
      </w:r>
    </w:p>
    <w:p w:rsidR="00C358F3" w:rsidRPr="00EC1DEB" w:rsidRDefault="00C358F3" w:rsidP="003C25AF">
      <w:pPr>
        <w:ind w:right="-143"/>
        <w:jc w:val="both"/>
        <w:rPr>
          <w:sz w:val="28"/>
          <w:szCs w:val="28"/>
        </w:rPr>
      </w:pPr>
    </w:p>
    <w:p w:rsidR="00533752" w:rsidRDefault="00533752" w:rsidP="003C25AF">
      <w:pPr>
        <w:ind w:right="-143"/>
        <w:rPr>
          <w:sz w:val="28"/>
          <w:szCs w:val="28"/>
        </w:rPr>
      </w:pPr>
    </w:p>
    <w:p w:rsidR="002811FA" w:rsidRPr="00EC1DEB" w:rsidRDefault="002811FA" w:rsidP="003C25AF">
      <w:pPr>
        <w:ind w:right="-143"/>
        <w:rPr>
          <w:sz w:val="28"/>
          <w:szCs w:val="28"/>
        </w:rPr>
      </w:pPr>
    </w:p>
    <w:p w:rsidR="00C358F3" w:rsidRPr="00EC1DEB" w:rsidRDefault="00C358F3" w:rsidP="003C25AF">
      <w:pPr>
        <w:tabs>
          <w:tab w:val="left" w:pos="7088"/>
        </w:tabs>
        <w:ind w:right="-143"/>
        <w:rPr>
          <w:sz w:val="28"/>
          <w:szCs w:val="28"/>
        </w:rPr>
      </w:pPr>
    </w:p>
    <w:p w:rsidR="00C358F3" w:rsidRPr="00EC1DEB" w:rsidRDefault="00E85318" w:rsidP="00F9311F">
      <w:pPr>
        <w:tabs>
          <w:tab w:val="left" w:pos="7088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Міський  голова</w:t>
      </w:r>
      <w:r w:rsidR="00C358F3" w:rsidRPr="00EC1DEB">
        <w:rPr>
          <w:sz w:val="28"/>
          <w:szCs w:val="28"/>
        </w:rPr>
        <w:t xml:space="preserve">                                             </w:t>
      </w:r>
      <w:r w:rsidR="00E753AA">
        <w:rPr>
          <w:sz w:val="28"/>
          <w:szCs w:val="28"/>
        </w:rPr>
        <w:t xml:space="preserve">                   </w:t>
      </w:r>
      <w:r w:rsidR="00F9311F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С. І. Сухомлин</w:t>
      </w:r>
    </w:p>
    <w:p w:rsidR="00385C2E" w:rsidRDefault="00385C2E" w:rsidP="00B37178">
      <w:pPr>
        <w:ind w:right="-143"/>
        <w:rPr>
          <w:sz w:val="28"/>
          <w:szCs w:val="28"/>
        </w:rPr>
      </w:pPr>
    </w:p>
    <w:sectPr w:rsidR="00385C2E" w:rsidSect="008C5B4A">
      <w:headerReference w:type="default" r:id="rId10"/>
      <w:pgSz w:w="11906" w:h="16838"/>
      <w:pgMar w:top="993" w:right="567" w:bottom="425" w:left="1701" w:header="624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28C" w:rsidRDefault="00C5028C">
      <w:r>
        <w:separator/>
      </w:r>
    </w:p>
  </w:endnote>
  <w:endnote w:type="continuationSeparator" w:id="0">
    <w:p w:rsidR="00C5028C" w:rsidRDefault="00C50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28C" w:rsidRDefault="00C5028C">
      <w:r>
        <w:separator/>
      </w:r>
    </w:p>
  </w:footnote>
  <w:footnote w:type="continuationSeparator" w:id="0">
    <w:p w:rsidR="00C5028C" w:rsidRDefault="00C502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273" w:rsidRPr="00614273" w:rsidRDefault="00614273">
    <w:pPr>
      <w:pStyle w:val="a8"/>
      <w:jc w:val="center"/>
      <w:rPr>
        <w:sz w:val="28"/>
        <w:szCs w:val="28"/>
      </w:rPr>
    </w:pPr>
    <w:r w:rsidRPr="00614273">
      <w:rPr>
        <w:sz w:val="28"/>
        <w:szCs w:val="28"/>
      </w:rPr>
      <w:fldChar w:fldCharType="begin"/>
    </w:r>
    <w:r w:rsidRPr="00614273">
      <w:rPr>
        <w:sz w:val="28"/>
        <w:szCs w:val="28"/>
      </w:rPr>
      <w:instrText xml:space="preserve"> PAGE   \* MERGEFORMAT </w:instrText>
    </w:r>
    <w:r w:rsidRPr="00614273">
      <w:rPr>
        <w:sz w:val="28"/>
        <w:szCs w:val="28"/>
      </w:rPr>
      <w:fldChar w:fldCharType="separate"/>
    </w:r>
    <w:r w:rsidR="002811FA">
      <w:rPr>
        <w:noProof/>
        <w:sz w:val="28"/>
        <w:szCs w:val="28"/>
      </w:rPr>
      <w:t>2</w:t>
    </w:r>
    <w:r w:rsidRPr="00614273">
      <w:rPr>
        <w:sz w:val="28"/>
        <w:szCs w:val="28"/>
      </w:rPr>
      <w:fldChar w:fldCharType="end"/>
    </w:r>
  </w:p>
  <w:p w:rsidR="00C358F3" w:rsidRPr="00614273" w:rsidRDefault="00C358F3" w:rsidP="00614273">
    <w:pPr>
      <w:pStyle w:val="a8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75" w:hanging="375"/>
      </w:pPr>
      <w:rPr>
        <w:rFonts w:eastAsia="Times New Roman" w:cs="Times New Roman"/>
      </w:rPr>
    </w:lvl>
    <w:lvl w:ilvl="1">
      <w:start w:val="1"/>
      <w:numFmt w:val="none"/>
      <w:suff w:val="nothing"/>
      <w:lvlText w:val="​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​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​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​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​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​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​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​"/>
      <w:lvlJc w:val="left"/>
      <w:pPr>
        <w:tabs>
          <w:tab w:val="num" w:pos="0"/>
        </w:tabs>
        <w:ind w:left="3600" w:hanging="360"/>
      </w:pPr>
    </w:lvl>
  </w:abstractNum>
  <w:abstractNum w:abstractNumId="2">
    <w:nsid w:val="1D643CC0"/>
    <w:multiLevelType w:val="hybridMultilevel"/>
    <w:tmpl w:val="754A0540"/>
    <w:lvl w:ilvl="0" w:tplc="E54074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grammar="clean"/>
  <w:attachedTemplate r:id="rId1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A062B"/>
    <w:rsid w:val="00022A88"/>
    <w:rsid w:val="00023A60"/>
    <w:rsid w:val="00056508"/>
    <w:rsid w:val="000824EC"/>
    <w:rsid w:val="000962C7"/>
    <w:rsid w:val="000A4A90"/>
    <w:rsid w:val="000B0758"/>
    <w:rsid w:val="000C6F5B"/>
    <w:rsid w:val="000C78EB"/>
    <w:rsid w:val="000E172E"/>
    <w:rsid w:val="000E756D"/>
    <w:rsid w:val="00136B6A"/>
    <w:rsid w:val="001509FE"/>
    <w:rsid w:val="001A6676"/>
    <w:rsid w:val="001B1697"/>
    <w:rsid w:val="001C3AE6"/>
    <w:rsid w:val="00261122"/>
    <w:rsid w:val="002655E6"/>
    <w:rsid w:val="0027637F"/>
    <w:rsid w:val="002811FA"/>
    <w:rsid w:val="002A799A"/>
    <w:rsid w:val="0032397B"/>
    <w:rsid w:val="0032407B"/>
    <w:rsid w:val="003622D6"/>
    <w:rsid w:val="00385C2E"/>
    <w:rsid w:val="003A12EA"/>
    <w:rsid w:val="003B2932"/>
    <w:rsid w:val="003C25AF"/>
    <w:rsid w:val="003C7198"/>
    <w:rsid w:val="00455D66"/>
    <w:rsid w:val="00473824"/>
    <w:rsid w:val="004A3C54"/>
    <w:rsid w:val="004C3319"/>
    <w:rsid w:val="004D6272"/>
    <w:rsid w:val="00533752"/>
    <w:rsid w:val="00563818"/>
    <w:rsid w:val="00574E03"/>
    <w:rsid w:val="0059113E"/>
    <w:rsid w:val="0059199D"/>
    <w:rsid w:val="0059696D"/>
    <w:rsid w:val="005B339C"/>
    <w:rsid w:val="005E34A3"/>
    <w:rsid w:val="005F2B0F"/>
    <w:rsid w:val="00606D3E"/>
    <w:rsid w:val="00614273"/>
    <w:rsid w:val="0062005C"/>
    <w:rsid w:val="006340C5"/>
    <w:rsid w:val="00637249"/>
    <w:rsid w:val="00641703"/>
    <w:rsid w:val="00653175"/>
    <w:rsid w:val="0066153F"/>
    <w:rsid w:val="00661CF6"/>
    <w:rsid w:val="0066659D"/>
    <w:rsid w:val="00684DF9"/>
    <w:rsid w:val="006A0AC3"/>
    <w:rsid w:val="006B4F10"/>
    <w:rsid w:val="006E3257"/>
    <w:rsid w:val="0071198A"/>
    <w:rsid w:val="0073269E"/>
    <w:rsid w:val="00742D62"/>
    <w:rsid w:val="0076003E"/>
    <w:rsid w:val="00794E72"/>
    <w:rsid w:val="007B5995"/>
    <w:rsid w:val="007C4AC8"/>
    <w:rsid w:val="007C6CAD"/>
    <w:rsid w:val="007F0159"/>
    <w:rsid w:val="007F04E8"/>
    <w:rsid w:val="00807AE0"/>
    <w:rsid w:val="00812E10"/>
    <w:rsid w:val="00881C2D"/>
    <w:rsid w:val="0089122E"/>
    <w:rsid w:val="008B37A8"/>
    <w:rsid w:val="008B67A9"/>
    <w:rsid w:val="008B7807"/>
    <w:rsid w:val="008C5B4A"/>
    <w:rsid w:val="008F1AE0"/>
    <w:rsid w:val="008F4A78"/>
    <w:rsid w:val="008F7A61"/>
    <w:rsid w:val="009276A0"/>
    <w:rsid w:val="0093545C"/>
    <w:rsid w:val="009400A8"/>
    <w:rsid w:val="00941FBA"/>
    <w:rsid w:val="00955097"/>
    <w:rsid w:val="0097018B"/>
    <w:rsid w:val="009A1980"/>
    <w:rsid w:val="009C4D22"/>
    <w:rsid w:val="009C5709"/>
    <w:rsid w:val="009F6C27"/>
    <w:rsid w:val="009F7751"/>
    <w:rsid w:val="00A16854"/>
    <w:rsid w:val="00A92360"/>
    <w:rsid w:val="00AA4B6B"/>
    <w:rsid w:val="00AB7A5B"/>
    <w:rsid w:val="00AC3DE2"/>
    <w:rsid w:val="00AE3B3D"/>
    <w:rsid w:val="00AE628A"/>
    <w:rsid w:val="00B36F0F"/>
    <w:rsid w:val="00B37178"/>
    <w:rsid w:val="00B66D66"/>
    <w:rsid w:val="00B76673"/>
    <w:rsid w:val="00BA062B"/>
    <w:rsid w:val="00BB3E59"/>
    <w:rsid w:val="00BB7332"/>
    <w:rsid w:val="00BD2E67"/>
    <w:rsid w:val="00BF5537"/>
    <w:rsid w:val="00C018E4"/>
    <w:rsid w:val="00C17C12"/>
    <w:rsid w:val="00C358F3"/>
    <w:rsid w:val="00C374C8"/>
    <w:rsid w:val="00C5028C"/>
    <w:rsid w:val="00C84D0E"/>
    <w:rsid w:val="00CC7231"/>
    <w:rsid w:val="00D07B66"/>
    <w:rsid w:val="00D31DB9"/>
    <w:rsid w:val="00D32A32"/>
    <w:rsid w:val="00D52FE1"/>
    <w:rsid w:val="00DB4732"/>
    <w:rsid w:val="00DC0A2D"/>
    <w:rsid w:val="00DD7E43"/>
    <w:rsid w:val="00E13887"/>
    <w:rsid w:val="00E1505A"/>
    <w:rsid w:val="00E65586"/>
    <w:rsid w:val="00E75271"/>
    <w:rsid w:val="00E753AA"/>
    <w:rsid w:val="00E82F66"/>
    <w:rsid w:val="00E84EF1"/>
    <w:rsid w:val="00E85318"/>
    <w:rsid w:val="00EC1DEB"/>
    <w:rsid w:val="00ED20B1"/>
    <w:rsid w:val="00EE2D5E"/>
    <w:rsid w:val="00F1077C"/>
    <w:rsid w:val="00F218F6"/>
    <w:rsid w:val="00F26CE3"/>
    <w:rsid w:val="00F573CF"/>
    <w:rsid w:val="00F81BAB"/>
    <w:rsid w:val="00F9311F"/>
    <w:rsid w:val="00FD082E"/>
    <w:rsid w:val="00FF3711"/>
    <w:rsid w:val="00FF5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val="uk-UA"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line="320" w:lineRule="exact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eastAsia="Times New Roman"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ListLabel3">
    <w:name w:val="ListLabel 3"/>
    <w:rPr>
      <w:rFonts w:eastAsia="Times New Roman" w:cs="Times New Roman"/>
    </w:rPr>
  </w:style>
  <w:style w:type="paragraph" w:customStyle="1" w:styleId="a4">
    <w:name w:val="Заголовок"/>
    <w:basedOn w:val="a"/>
    <w:next w:val="a5"/>
    <w:pPr>
      <w:jc w:val="center"/>
    </w:pPr>
    <w:rPr>
      <w:b/>
      <w:sz w:val="28"/>
    </w:rPr>
  </w:style>
  <w:style w:type="paragraph" w:styleId="a5">
    <w:name w:val="Body Text"/>
    <w:basedOn w:val="a"/>
    <w:pPr>
      <w:spacing w:line="320" w:lineRule="exact"/>
    </w:pPr>
    <w:rPr>
      <w:sz w:val="28"/>
    </w:rPr>
  </w:style>
  <w:style w:type="paragraph" w:styleId="a6">
    <w:name w:val="List"/>
    <w:basedOn w:val="a5"/>
    <w:rPr>
      <w:rFonts w:cs="Arial Unicode M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Arial Unicode MS"/>
    </w:rPr>
  </w:style>
  <w:style w:type="paragraph" w:styleId="a8">
    <w:name w:val="header"/>
    <w:basedOn w:val="a"/>
    <w:link w:val="a9"/>
    <w:uiPriority w:val="99"/>
    <w:pPr>
      <w:tabs>
        <w:tab w:val="center" w:pos="4153"/>
        <w:tab w:val="right" w:pos="8306"/>
      </w:tabs>
    </w:pPr>
  </w:style>
  <w:style w:type="paragraph" w:styleId="aa">
    <w:name w:val="Subtitle"/>
    <w:basedOn w:val="a"/>
    <w:next w:val="a5"/>
    <w:qFormat/>
    <w:pPr>
      <w:jc w:val="center"/>
    </w:pPr>
    <w:rPr>
      <w:b/>
      <w:spacing w:val="8"/>
      <w:sz w:val="30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  <w:pPr>
      <w:spacing w:line="360" w:lineRule="exact"/>
      <w:ind w:firstLine="720"/>
      <w:jc w:val="both"/>
    </w:pPr>
    <w:rPr>
      <w:sz w:val="28"/>
    </w:rPr>
  </w:style>
  <w:style w:type="paragraph" w:customStyle="1" w:styleId="21">
    <w:name w:val="Основной текст 21"/>
    <w:basedOn w:val="a"/>
    <w:pPr>
      <w:spacing w:line="276" w:lineRule="auto"/>
      <w:jc w:val="both"/>
    </w:pPr>
    <w:rPr>
      <w:sz w:val="28"/>
    </w:rPr>
  </w:style>
  <w:style w:type="paragraph" w:customStyle="1" w:styleId="31">
    <w:name w:val="Основной текст 31"/>
    <w:basedOn w:val="a"/>
    <w:pPr>
      <w:spacing w:line="360" w:lineRule="auto"/>
      <w:jc w:val="both"/>
    </w:pPr>
    <w:rPr>
      <w:b/>
      <w:bCs/>
      <w:sz w:val="28"/>
    </w:rPr>
  </w:style>
  <w:style w:type="paragraph" w:customStyle="1" w:styleId="210">
    <w:name w:val="Основной текст с отступом 21"/>
    <w:basedOn w:val="a"/>
    <w:pPr>
      <w:ind w:firstLine="709"/>
      <w:jc w:val="both"/>
    </w:pPr>
    <w:rPr>
      <w:sz w:val="28"/>
    </w:rPr>
  </w:style>
  <w:style w:type="paragraph" w:customStyle="1" w:styleId="310">
    <w:name w:val="Основной текст с отступом 31"/>
    <w:basedOn w:val="a"/>
    <w:pPr>
      <w:ind w:firstLine="454"/>
      <w:jc w:val="both"/>
    </w:pPr>
    <w:rPr>
      <w:sz w:val="28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customStyle="1" w:styleId="af0">
    <w:name w:val="Блочная цитата"/>
    <w:basedOn w:val="a"/>
    <w:pPr>
      <w:spacing w:after="283"/>
      <w:ind w:left="567" w:right="567"/>
    </w:pPr>
  </w:style>
  <w:style w:type="paragraph" w:styleId="af1">
    <w:name w:val="Title"/>
    <w:basedOn w:val="a4"/>
    <w:next w:val="a5"/>
    <w:qFormat/>
    <w:rPr>
      <w:bCs/>
      <w:sz w:val="56"/>
      <w:szCs w:val="56"/>
    </w:rPr>
  </w:style>
  <w:style w:type="paragraph" w:customStyle="1" w:styleId="BodyText3">
    <w:name w:val="Body Text 3"/>
    <w:basedOn w:val="a"/>
    <w:pPr>
      <w:spacing w:after="120"/>
    </w:pPr>
    <w:rPr>
      <w:sz w:val="16"/>
      <w:szCs w:val="16"/>
    </w:rPr>
  </w:style>
  <w:style w:type="paragraph" w:customStyle="1" w:styleId="Standard">
    <w:name w:val="Standard"/>
    <w:pPr>
      <w:widowControl w:val="0"/>
      <w:suppressAutoHyphens/>
      <w:spacing w:after="200" w:line="276" w:lineRule="auto"/>
      <w:textAlignment w:val="baseline"/>
    </w:pPr>
    <w:rPr>
      <w:rFonts w:eastAsia="Andale Sans UI" w:cs="Tahoma"/>
      <w:color w:val="00000A"/>
      <w:sz w:val="24"/>
      <w:szCs w:val="24"/>
      <w:lang w:val="en-US" w:eastAsia="en-US" w:bidi="en-US"/>
    </w:rPr>
  </w:style>
  <w:style w:type="paragraph" w:styleId="af2">
    <w:name w:val="Normal (Web)"/>
    <w:basedOn w:val="a"/>
    <w:uiPriority w:val="99"/>
    <w:unhideWhenUsed/>
    <w:rsid w:val="00EE2D5E"/>
    <w:pPr>
      <w:suppressAutoHyphens w:val="0"/>
      <w:spacing w:before="100" w:beforeAutospacing="1" w:after="119"/>
    </w:pPr>
    <w:rPr>
      <w:sz w:val="24"/>
      <w:szCs w:val="24"/>
      <w:lang w:val="ru-RU" w:eastAsia="ru-RU"/>
    </w:rPr>
  </w:style>
  <w:style w:type="character" w:customStyle="1" w:styleId="a9">
    <w:name w:val="Верхний колонтитул Знак"/>
    <w:link w:val="a8"/>
    <w:uiPriority w:val="99"/>
    <w:rsid w:val="00614273"/>
    <w:rPr>
      <w:lang w:val="uk-UA" w:eastAsia="zh-CN"/>
    </w:rPr>
  </w:style>
  <w:style w:type="table" w:styleId="af3">
    <w:name w:val="Table Grid"/>
    <w:basedOn w:val="a1"/>
    <w:uiPriority w:val="59"/>
    <w:rsid w:val="00E13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9;&#1087;&#1088;&#1072;&#1074;&#1083;&#1077;&#1085;&#1080;&#1077;\Application%20Data\Microsoft\&#1064;&#1072;&#1073;&#1083;&#1086;&#1085;&#1099;\&#1056;&#1110;&#1096;&#1077;&#1085;&#1085;&#1103;%20&#1052;&#1042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915CC-BBCD-4A5B-BDE8-A6C570594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Рішення МВК</Template>
  <TotalTime>0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УКРАЇНА</vt:lpstr>
    </vt:vector>
  </TitlesOfParts>
  <Company>Microsoft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УКРАЇНА</dc:title>
  <dc:creator>Управление семьи и спорта</dc:creator>
  <cp:lastModifiedBy>user1</cp:lastModifiedBy>
  <cp:revision>2</cp:revision>
  <cp:lastPrinted>2020-10-08T08:24:00Z</cp:lastPrinted>
  <dcterms:created xsi:type="dcterms:W3CDTF">2020-10-09T11:51:00Z</dcterms:created>
  <dcterms:modified xsi:type="dcterms:W3CDTF">2020-10-09T11:51:00Z</dcterms:modified>
</cp:coreProperties>
</file>