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Default="00654030" w:rsidP="00654030">
      <w:pPr>
        <w:jc w:val="center"/>
      </w:pPr>
    </w:p>
    <w:p w14:paraId="0B294C41" w14:textId="7995E87B" w:rsidR="00B91481" w:rsidRDefault="00654030" w:rsidP="00654030">
      <w:pPr>
        <w:jc w:val="center"/>
      </w:pPr>
      <w:r w:rsidRPr="006A06A8">
        <w:fldChar w:fldCharType="begin"/>
      </w:r>
      <w:r w:rsidRPr="006A06A8">
        <w:instrText xml:space="preserve"> INCLUDEPICTURE "http://zakonst.rada.gov.ua/images/gerb.gif" \* MERGEFORMATINET </w:instrText>
      </w:r>
      <w:r w:rsidRPr="006A06A8">
        <w:fldChar w:fldCharType="separate"/>
      </w:r>
      <w:r w:rsidR="00927A5A">
        <w:fldChar w:fldCharType="begin"/>
      </w:r>
      <w:r w:rsidR="00927A5A">
        <w:instrText xml:space="preserve"> INCLUDEPICTURE  "http://zakonst.rada.gov.ua/images/gerb.gif" \* MERGEFORMATINET </w:instrText>
      </w:r>
      <w:r w:rsidR="00927A5A">
        <w:fldChar w:fldCharType="separate"/>
      </w:r>
      <w:r w:rsidR="00D349F0">
        <w:fldChar w:fldCharType="begin"/>
      </w:r>
      <w:r w:rsidR="00D349F0">
        <w:instrText xml:space="preserve"> INCLUDEPICTURE  "http://zakonst.rada.gov.ua/images/gerb.gif" \* MERGEFORMATINET </w:instrText>
      </w:r>
      <w:r w:rsidR="00D349F0">
        <w:fldChar w:fldCharType="separate"/>
      </w:r>
      <w:r w:rsidR="0081122F">
        <w:fldChar w:fldCharType="begin"/>
      </w:r>
      <w:r w:rsidR="0081122F">
        <w:instrText xml:space="preserve"> INCLUDEPICTURE  "http://zakonst.rada.gov.ua/images/gerb.gif" \* MERGEFORMATINET </w:instrText>
      </w:r>
      <w:r w:rsidR="0081122F">
        <w:fldChar w:fldCharType="separate"/>
      </w:r>
      <w:r w:rsidR="00A0696E">
        <w:fldChar w:fldCharType="begin"/>
      </w:r>
      <w:r w:rsidR="00A0696E">
        <w:instrText xml:space="preserve"> INCLUDEPICTURE  "http://zakonst.rada.gov.ua/images/gerb.gif" \* MERGEFORMATINET </w:instrText>
      </w:r>
      <w:r w:rsidR="00A0696E">
        <w:fldChar w:fldCharType="separate"/>
      </w:r>
      <w:r w:rsidR="00700D11">
        <w:fldChar w:fldCharType="begin"/>
      </w:r>
      <w:r w:rsidR="00700D11">
        <w:instrText xml:space="preserve"> INCLUDEPICTURE  "http://zakonst.rada.gov.ua/images/gerb.gif" \* MERGEFORMATINET </w:instrText>
      </w:r>
      <w:r w:rsidR="00700D11">
        <w:fldChar w:fldCharType="separate"/>
      </w:r>
      <w:r w:rsidR="008A1E14">
        <w:fldChar w:fldCharType="begin"/>
      </w:r>
      <w:r w:rsidR="008A1E14">
        <w:instrText xml:space="preserve"> INCLUDEPICTURE  "http://zakonst.rada.gov.ua/images/gerb.gif" \* MERGEFORMATINET </w:instrText>
      </w:r>
      <w:r w:rsidR="008A1E14">
        <w:fldChar w:fldCharType="separate"/>
      </w:r>
      <w:r w:rsidR="00484722">
        <w:fldChar w:fldCharType="begin"/>
      </w:r>
      <w:r w:rsidR="00484722">
        <w:instrText xml:space="preserve"> INCLUDEPICTURE  "http://zakonst.rada.gov.ua/images/gerb.gif" \* MERGEFORMATINET </w:instrText>
      </w:r>
      <w:r w:rsidR="00484722">
        <w:fldChar w:fldCharType="separate"/>
      </w:r>
      <w:r w:rsidR="00430B45">
        <w:fldChar w:fldCharType="begin"/>
      </w:r>
      <w:r w:rsidR="00430B45">
        <w:instrText xml:space="preserve"> INCLUDEPICTURE  "http://zakonst.rada.gov.ua/images/gerb.gif" \* MERGEFORMATINET </w:instrText>
      </w:r>
      <w:r w:rsidR="00430B45">
        <w:fldChar w:fldCharType="separate"/>
      </w:r>
      <w:r w:rsidR="00F20949">
        <w:fldChar w:fldCharType="begin"/>
      </w:r>
      <w:r w:rsidR="00F20949">
        <w:instrText xml:space="preserve"> INCLUDEPICTURE  "http://zakonst.rada.gov.ua/images/gerb.gif" \* MERGEFORMATINET </w:instrText>
      </w:r>
      <w:r w:rsidR="00F20949">
        <w:fldChar w:fldCharType="separate"/>
      </w:r>
      <w:r w:rsidR="000945DF">
        <w:fldChar w:fldCharType="begin"/>
      </w:r>
      <w:r w:rsidR="000945DF">
        <w:instrText xml:space="preserve"> </w:instrText>
      </w:r>
      <w:r w:rsidR="000945DF">
        <w:instrText>INCLUDEPICTURE  "http://zakonst.rada.gov.ua/images/gerb.gif" \* MERGEFORMATINET</w:instrText>
      </w:r>
      <w:r w:rsidR="000945DF">
        <w:instrText xml:space="preserve"> </w:instrText>
      </w:r>
      <w:r w:rsidR="000945DF">
        <w:fldChar w:fldCharType="separate"/>
      </w:r>
      <w:r w:rsidR="003A2021">
        <w:pict w14:anchorId="7FEF3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.5pt;height:42pt">
            <v:imagedata r:id="rId5" r:href="rId6"/>
          </v:shape>
        </w:pict>
      </w:r>
      <w:r w:rsidR="000945DF">
        <w:fldChar w:fldCharType="end"/>
      </w:r>
      <w:r w:rsidR="00F20949">
        <w:fldChar w:fldCharType="end"/>
      </w:r>
      <w:r w:rsidR="00430B45">
        <w:fldChar w:fldCharType="end"/>
      </w:r>
      <w:r w:rsidR="00484722">
        <w:fldChar w:fldCharType="end"/>
      </w:r>
      <w:r w:rsidR="008A1E14">
        <w:fldChar w:fldCharType="end"/>
      </w:r>
      <w:r w:rsidR="00700D11">
        <w:fldChar w:fldCharType="end"/>
      </w:r>
      <w:r w:rsidR="00A0696E">
        <w:fldChar w:fldCharType="end"/>
      </w:r>
      <w:r w:rsidR="0081122F">
        <w:fldChar w:fldCharType="end"/>
      </w:r>
      <w:r w:rsidR="00D349F0">
        <w:fldChar w:fldCharType="end"/>
      </w:r>
      <w:r w:rsidR="00927A5A">
        <w:fldChar w:fldCharType="end"/>
      </w:r>
      <w:r w:rsidRPr="006A06A8">
        <w:fldChar w:fldCharType="end"/>
      </w:r>
    </w:p>
    <w:p w14:paraId="5B842D3A" w14:textId="77777777" w:rsidR="003D6296" w:rsidRPr="00CC5B2D" w:rsidRDefault="003D6296" w:rsidP="003D6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УКРАЇНА </w:t>
      </w:r>
    </w:p>
    <w:p w14:paraId="78C7F211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2D">
        <w:rPr>
          <w:rFonts w:ascii="Times New Roman" w:hAnsi="Times New Roman" w:cs="Times New Roman"/>
          <w:b/>
          <w:sz w:val="24"/>
          <w:szCs w:val="24"/>
        </w:rPr>
        <w:t>ЖИТОМИРСЬКА МІСЬКА РАДА</w:t>
      </w:r>
    </w:p>
    <w:p w14:paraId="299E7AE0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2D">
        <w:rPr>
          <w:rFonts w:ascii="Times New Roman" w:hAnsi="Times New Roman" w:cs="Times New Roman"/>
          <w:b/>
          <w:sz w:val="24"/>
          <w:szCs w:val="24"/>
        </w:rPr>
        <w:t>Управління капітального будівництва</w:t>
      </w:r>
    </w:p>
    <w:p w14:paraId="3FDCB13A" w14:textId="77777777" w:rsidR="003D6296" w:rsidRPr="00CC5B2D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B2D">
        <w:rPr>
          <w:rFonts w:ascii="Times New Roman" w:hAnsi="Times New Roman" w:cs="Times New Roman"/>
          <w:sz w:val="24"/>
          <w:szCs w:val="24"/>
        </w:rPr>
        <w:t>майдан ім. С.П.Корольова, 4/2, м. Житомир, 10014, тел. 44-57-16</w:t>
      </w:r>
    </w:p>
    <w:p w14:paraId="1087CD59" w14:textId="77777777" w:rsid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E- mail: </w:t>
      </w:r>
      <w:hyperlink r:id="rId7" w:history="1">
        <w:r w:rsidRPr="00CC5B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ukb@zt-rada.gov.ua</w:t>
        </w:r>
      </w:hyperlink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5B2D">
        <w:rPr>
          <w:rFonts w:ascii="Times New Roman" w:hAnsi="Times New Roman" w:cs="Times New Roman"/>
          <w:sz w:val="24"/>
          <w:szCs w:val="24"/>
        </w:rPr>
        <w:t>код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B2D">
        <w:rPr>
          <w:rFonts w:ascii="Times New Roman" w:hAnsi="Times New Roman" w:cs="Times New Roman"/>
          <w:sz w:val="24"/>
          <w:szCs w:val="24"/>
        </w:rPr>
        <w:t>ЄДРПОУ</w:t>
      </w:r>
      <w:r w:rsidRPr="00CC5B2D">
        <w:rPr>
          <w:rFonts w:ascii="Times New Roman" w:hAnsi="Times New Roman" w:cs="Times New Roman"/>
          <w:sz w:val="24"/>
          <w:szCs w:val="24"/>
          <w:lang w:val="en-US"/>
        </w:rPr>
        <w:t xml:space="preserve"> 36072499</w:t>
      </w:r>
    </w:p>
    <w:p w14:paraId="0FEB3F20" w14:textId="65900211" w:rsidR="00654030" w:rsidRPr="003D6296" w:rsidRDefault="003D6296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4F4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1F2C53C" wp14:editId="59854E8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172200" cy="0"/>
                <wp:effectExtent l="28575" t="34925" r="28575" b="317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B970" id="Пряма сполучна ліні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" o:allowincell="f" strokeweight="4.5pt">
                <v:stroke linestyle="thickThin"/>
              </v:lin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654030" w14:paraId="65547964" w14:textId="77777777" w:rsidTr="00E62C4B">
        <w:tc>
          <w:tcPr>
            <w:tcW w:w="3964" w:type="dxa"/>
          </w:tcPr>
          <w:p w14:paraId="48CA666A" w14:textId="12D96001" w:rsidR="00654030" w:rsidRDefault="00654030" w:rsidP="0065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30">
              <w:rPr>
                <w:rFonts w:ascii="Times New Roman" w:hAnsi="Times New Roman" w:cs="Times New Roman"/>
                <w:sz w:val="28"/>
                <w:szCs w:val="28"/>
              </w:rPr>
              <w:t>_____________  № _________</w:t>
            </w:r>
            <w:r w:rsidRPr="006540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65" w:type="dxa"/>
          </w:tcPr>
          <w:p w14:paraId="26D486B9" w14:textId="79AEF55A" w:rsidR="000F1099" w:rsidRDefault="00950FDA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по зв’язках з громадськістю</w:t>
            </w:r>
          </w:p>
          <w:p w14:paraId="37954CFC" w14:textId="0579EF16" w:rsidR="005E1A65" w:rsidRDefault="00950FDA" w:rsidP="00950F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E1A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міської ради</w:t>
            </w:r>
          </w:p>
          <w:p w14:paraId="490E618A" w14:textId="77777777" w:rsidR="005E1A65" w:rsidRPr="005E1A65" w:rsidRDefault="005E1A65" w:rsidP="000F10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7C7C16F" w14:textId="77777777" w:rsidR="00654030" w:rsidRDefault="00654030" w:rsidP="00675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124C79" w14:textId="050E12B0" w:rsidR="005D2CC7" w:rsidRPr="006754E1" w:rsidRDefault="006754E1" w:rsidP="005D2C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E1">
        <w:rPr>
          <w:rFonts w:ascii="Times New Roman" w:hAnsi="Times New Roman" w:cs="Times New Roman"/>
          <w:sz w:val="28"/>
          <w:szCs w:val="28"/>
          <w:lang w:val="uk-UA"/>
        </w:rPr>
        <w:t>Про оприлюднення інформації</w:t>
      </w:r>
    </w:p>
    <w:p w14:paraId="511A1299" w14:textId="26C13991" w:rsidR="00F22C14" w:rsidRDefault="005E1A65" w:rsidP="00D416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</w:t>
      </w:r>
      <w:r w:rsidR="002030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 пункту 4 та 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>пункту 4</w:t>
      </w:r>
      <w:r w:rsidRPr="005E1A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1A65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11.10.2016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710 «Про ефективне використання державних коштів»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оприлюднити на 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веб-</w:t>
      </w:r>
      <w:r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="00F22C14" w:rsidRPr="00F22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Житомирської міської ради в розділі «Публічні закупівлі» </w:t>
      </w:r>
      <w:r w:rsidR="006754E1">
        <w:rPr>
          <w:rFonts w:ascii="Times New Roman" w:hAnsi="Times New Roman" w:cs="Times New Roman"/>
          <w:sz w:val="28"/>
          <w:szCs w:val="28"/>
          <w:lang w:val="uk-UA"/>
        </w:rPr>
        <w:t xml:space="preserve">в підрозділі «Обґрунтування технічних та якісних характеристик предмета закупівлі, розміру бюджетного призначення, очікуваної вартості предмета закупівлі» 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 пізніше </w:t>
      </w:r>
      <w:r w:rsidR="00A42D9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80791F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96729F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484722" w:rsidRPr="00484722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 р.</w:t>
      </w:r>
      <w:r w:rsidR="0048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C14">
        <w:rPr>
          <w:rFonts w:ascii="Times New Roman" w:hAnsi="Times New Roman" w:cs="Times New Roman"/>
          <w:sz w:val="28"/>
          <w:szCs w:val="28"/>
          <w:lang w:val="uk-UA"/>
        </w:rPr>
        <w:t>таку інформацію</w:t>
      </w:r>
      <w:r w:rsidR="00D416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51D63BD9" w:rsidR="00F22C14" w:rsidRPr="0080791F" w:rsidRDefault="0080791F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79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UA-2021-08-13-009969-a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5E5192FA" w14:textId="77777777" w:rsidR="006754E1" w:rsidRDefault="00BE58BF" w:rsidP="00BE58BF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BE58BF"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  <w:t xml:space="preserve">«Реконструкція аеродромного комплексу за адресою: Житомирська область, м. Житомир, вулиця Авіаторів, 9» </w:t>
            </w:r>
            <w:r w:rsidRPr="00BE58BF">
              <w:rPr>
                <w:sz w:val="24"/>
                <w:szCs w:val="24"/>
                <w:lang w:val="uk-UA"/>
              </w:rPr>
              <w:t>(</w:t>
            </w:r>
            <w:r w:rsidRPr="00BE58BF">
              <w:rPr>
                <w:b w:val="0"/>
                <w:bCs w:val="0"/>
                <w:sz w:val="24"/>
                <w:szCs w:val="24"/>
                <w:lang w:val="uk-UA"/>
              </w:rPr>
              <w:t>CPV ДК 021:2015 45230000-8 Будівництво трубопроводів, ліній зв’язку та електропередач, шосе, доріг, аеродромів і залізничних доріг; вирівнювання поверхонь)</w:t>
            </w:r>
            <w:r w:rsidRPr="00BE58BF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A42D94" w:rsidRPr="00BE58BF">
              <w:rPr>
                <w:b w:val="0"/>
                <w:bCs w:val="0"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  <w:r w:rsidR="002F75D8">
              <w:rPr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226B2C24" w14:textId="77777777" w:rsidR="0096729F" w:rsidRPr="0096729F" w:rsidRDefault="0096729F" w:rsidP="00967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729F">
              <w:rPr>
                <w:rFonts w:ascii="Times New Roman" w:eastAsia="Times New Roman" w:hAnsi="Times New Roman" w:cs="Times New Roman"/>
                <w:sz w:val="24"/>
                <w:szCs w:val="24"/>
              </w:rPr>
              <w:t>«Reconstraction of the airfield complex at address: Zh</w:t>
            </w:r>
            <w:r w:rsidRPr="0096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67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tomyr </w:t>
            </w:r>
            <w:r w:rsidRPr="0096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region, </w:t>
            </w:r>
          </w:p>
          <w:p w14:paraId="04891D66" w14:textId="77777777" w:rsidR="0096729F" w:rsidRPr="0096729F" w:rsidRDefault="0096729F" w:rsidP="00967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29F">
              <w:rPr>
                <w:rFonts w:ascii="Times New Roman" w:eastAsia="Times New Roman" w:hAnsi="Times New Roman" w:cs="Times New Roman"/>
                <w:sz w:val="24"/>
                <w:szCs w:val="24"/>
              </w:rPr>
              <w:t>Zh</w:t>
            </w:r>
            <w:r w:rsidRPr="009672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6729F">
              <w:rPr>
                <w:rFonts w:ascii="Times New Roman" w:eastAsia="Times New Roman" w:hAnsi="Times New Roman" w:cs="Times New Roman"/>
                <w:sz w:val="24"/>
                <w:szCs w:val="24"/>
              </w:rPr>
              <w:t>tomyr, Aviatoriv Street, 9»</w:t>
            </w:r>
          </w:p>
          <w:p w14:paraId="133D337C" w14:textId="3B6723FE" w:rsidR="002F75D8" w:rsidRPr="0096729F" w:rsidRDefault="0096729F" w:rsidP="0096729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729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6729F">
              <w:rPr>
                <w:rFonts w:ascii="Times New Roman" w:hAnsi="Times New Roman"/>
                <w:sz w:val="24"/>
                <w:szCs w:val="24"/>
              </w:rPr>
              <w:t>CPV ДК 021:2015 45230000-8 Con</w:t>
            </w:r>
            <w:r w:rsidRPr="0096729F">
              <w:rPr>
                <w:rFonts w:ascii="Times New Roman" w:eastAsia="Times New Roman" w:hAnsi="Times New Roman"/>
                <w:bCs/>
                <w:sz w:val="24"/>
                <w:szCs w:val="24"/>
              </w:rPr>
              <w:t>straction work for pip</w:t>
            </w:r>
            <w:r w:rsidRPr="0096729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96729F">
              <w:rPr>
                <w:rFonts w:ascii="Times New Roman" w:eastAsia="Times New Roman" w:hAnsi="Times New Roman"/>
                <w:bCs/>
                <w:sz w:val="24"/>
                <w:szCs w:val="24"/>
              </w:rPr>
              <w:t>lines, communication and power lines, for highways, roads, airfields and railways; flatwork)considering DSTU B.D.1.1-1:2013 Rules for determining the cost of constraction</w:t>
            </w:r>
          </w:p>
        </w:tc>
      </w:tr>
      <w:tr w:rsidR="006754E1" w:rsidRPr="006754E1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1BFB49C7"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</w:t>
            </w:r>
            <w:r w:rsidR="002F75D8">
              <w:t>схвале</w:t>
            </w:r>
            <w:r>
              <w:t>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14:paraId="25BA7936" w14:textId="68E28D35" w:rsidR="002F75D8" w:rsidRDefault="007B738E" w:rsidP="006754E1">
            <w:pPr>
              <w:pStyle w:val="Default"/>
              <w:jc w:val="both"/>
            </w:pPr>
            <w:r>
              <w:t xml:space="preserve">     Відповідно</w:t>
            </w:r>
            <w:r w:rsidR="00300592">
              <w:t xml:space="preserve"> до</w:t>
            </w:r>
            <w:r>
              <w:t xml:space="preserve"> ДБН А.2.2-3:2014 «Склад та зміст проектної документації на будівництво» (зі змінами), </w:t>
            </w:r>
            <w:r w:rsidR="00300592">
              <w:t>Порядку розроблення проектної документації на будівництво об’єктів</w:t>
            </w:r>
            <w:r w:rsidR="00F20949">
              <w:t>,</w:t>
            </w:r>
            <w:r>
              <w:t xml:space="preserve"> </w:t>
            </w:r>
            <w:r w:rsidR="00300592">
              <w:t xml:space="preserve">затвердженого </w:t>
            </w:r>
            <w:r w:rsidR="00A22A55">
              <w:t>наказом Мінрегіонбуду від 16.05.2011 № 45</w:t>
            </w:r>
            <w:r w:rsidR="00F20949">
              <w:t>,</w:t>
            </w:r>
            <w:r w:rsidR="00A22A55">
              <w:t xml:space="preserve"> для об’єктів, що за класом наслідків  (відповідальності) належ</w:t>
            </w:r>
            <w:r w:rsidR="005366EC">
              <w:t>а</w:t>
            </w:r>
            <w:r w:rsidR="00A22A55">
              <w:t xml:space="preserve">ть до об’єктів зі значними наслідками (СС3), проектування виконується в три стадії, а саме стадія ТЕО (техніко-економічне </w:t>
            </w:r>
            <w:r w:rsidR="004A4E56">
              <w:lastRenderedPageBreak/>
              <w:t>обґрунтування</w:t>
            </w:r>
            <w:r w:rsidR="00A22A55">
              <w:t>)</w:t>
            </w:r>
            <w:r w:rsidR="004A4E56">
              <w:t>, стадія П (Проект), стадія Р (Робоча документація).</w:t>
            </w:r>
          </w:p>
          <w:p w14:paraId="6F04B9C6" w14:textId="0A95D7ED" w:rsidR="004A4E56" w:rsidRPr="001760E1" w:rsidRDefault="004A4E56" w:rsidP="006754E1">
            <w:pPr>
              <w:pStyle w:val="Default"/>
              <w:jc w:val="both"/>
            </w:pPr>
            <w:r>
              <w:t xml:space="preserve">     </w:t>
            </w:r>
            <w:r w:rsidR="005366EC">
              <w:t>Згідно з ст. 32 Закону України «Про регулювання містобудівної діяльності» о</w:t>
            </w:r>
            <w:r>
              <w:t xml:space="preserve">б’єкт будівництва </w:t>
            </w:r>
            <w:r w:rsidRPr="001760E1">
              <w:rPr>
                <w:color w:val="333333"/>
              </w:rPr>
              <w:t xml:space="preserve">«Реконструкція аеродромного комплексу за адресою: Житомирська область, </w:t>
            </w:r>
            <w:r w:rsidR="005366EC">
              <w:rPr>
                <w:color w:val="333333"/>
              </w:rPr>
              <w:t xml:space="preserve">      </w:t>
            </w:r>
            <w:r w:rsidRPr="001760E1">
              <w:rPr>
                <w:color w:val="333333"/>
              </w:rPr>
              <w:t>м. Житомир, вулиця Авіаторів, 9»</w:t>
            </w:r>
            <w:r w:rsidR="001760E1">
              <w:rPr>
                <w:color w:val="333333"/>
              </w:rPr>
              <w:t xml:space="preserve"> відноситься до класу наслідків (відповідальності) СС3</w:t>
            </w:r>
            <w:r w:rsidR="005366EC">
              <w:rPr>
                <w:color w:val="333333"/>
              </w:rPr>
              <w:t>.</w:t>
            </w:r>
          </w:p>
          <w:p w14:paraId="336340DF" w14:textId="6CA0975E"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 xml:space="preserve">ехнічні та якісні характеристики предмета закупівлі визначені відповідно до </w:t>
            </w:r>
            <w:r w:rsidR="002F75D8">
              <w:t>схвале</w:t>
            </w:r>
            <w:r w:rsidRPr="00D54789">
              <w:t xml:space="preserve">ної </w:t>
            </w:r>
            <w:r w:rsidR="00F20949">
              <w:t xml:space="preserve">частини (стадії) </w:t>
            </w:r>
            <w:r w:rsidRPr="00D54789">
              <w:t>проект</w:t>
            </w:r>
            <w:r>
              <w:t>но</w:t>
            </w:r>
            <w:r w:rsidRPr="00D54789">
              <w:t>ї документації</w:t>
            </w:r>
            <w:r w:rsidR="00BE58BF">
              <w:t xml:space="preserve">, а саме стадії «Техніко-економічне обґрунтування» (ТЕО), </w:t>
            </w:r>
            <w:r>
              <w:t xml:space="preserve"> по об’єкту будівництва</w:t>
            </w:r>
            <w:r w:rsidR="00BE58BF">
              <w:t xml:space="preserve">: </w:t>
            </w:r>
            <w:r w:rsidR="00BE58BF" w:rsidRPr="00BE58BF">
              <w:rPr>
                <w:color w:val="333333"/>
              </w:rPr>
              <w:t>«Реконструкція аеродромного комплексу за адресою: Житомирська область,</w:t>
            </w:r>
            <w:r w:rsidR="00C6727F">
              <w:rPr>
                <w:color w:val="333333"/>
              </w:rPr>
              <w:t xml:space="preserve"> </w:t>
            </w:r>
            <w:r w:rsidR="00BE58BF" w:rsidRPr="00BE58BF">
              <w:rPr>
                <w:color w:val="333333"/>
              </w:rPr>
              <w:t>м. Житомир, вулиця Авіаторів, 9»</w:t>
            </w:r>
            <w:r>
              <w:t>, яка пройшла експертизу</w:t>
            </w:r>
            <w:r w:rsidR="00C6727F">
              <w:t xml:space="preserve"> </w:t>
            </w:r>
            <w:r>
              <w:t xml:space="preserve">та отримала </w:t>
            </w:r>
            <w:r w:rsidR="00D416C9">
              <w:t xml:space="preserve">позитивний </w:t>
            </w:r>
            <w:r>
              <w:t xml:space="preserve">експертний звіт № </w:t>
            </w:r>
            <w:r w:rsidR="00C6727F">
              <w:t>10-0308-21</w:t>
            </w:r>
            <w:r>
              <w:t xml:space="preserve"> від </w:t>
            </w:r>
            <w:r w:rsidR="00C6727F">
              <w:t>07</w:t>
            </w:r>
            <w:r>
              <w:t>.0</w:t>
            </w:r>
            <w:r w:rsidR="00C6727F">
              <w:t>6</w:t>
            </w:r>
            <w:r>
              <w:t>.2021</w:t>
            </w:r>
            <w:r w:rsidR="00950FDA">
              <w:t>,</w:t>
            </w:r>
            <w:r>
              <w:t xml:space="preserve">  виданий </w:t>
            </w:r>
            <w:r w:rsidR="00C6727F">
              <w:t xml:space="preserve">ДП </w:t>
            </w:r>
            <w:r>
              <w:t xml:space="preserve"> «</w:t>
            </w:r>
            <w:r w:rsidR="00C6727F">
              <w:t>Державний науково-дослідний та проектно-вишукувальний інститут «НДІпроектреконструкція» (Інститут «НДІпроектреконструкція»)</w:t>
            </w:r>
            <w:r w:rsidR="003A03D3">
              <w:t>.</w:t>
            </w:r>
          </w:p>
        </w:tc>
      </w:tr>
      <w:tr w:rsidR="006754E1" w:rsidRPr="000A6664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Розмір бюджетного призначення</w:t>
            </w:r>
          </w:p>
        </w:tc>
        <w:tc>
          <w:tcPr>
            <w:tcW w:w="6799" w:type="dxa"/>
          </w:tcPr>
          <w:p w14:paraId="145226B5" w14:textId="7A45ACC5" w:rsidR="006754E1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згідно</w:t>
            </w:r>
            <w:r w:rsidR="00F209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п. </w:t>
            </w:r>
            <w:r w:rsidR="00C6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6.4</w:t>
            </w:r>
            <w:r w:rsidR="00F577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77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500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C6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577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000,00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r w:rsidR="003A03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120747BB" w14:textId="6E34CF42" w:rsidR="003A03D3" w:rsidRPr="00F577E9" w:rsidRDefault="003A03D3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 2021 р</w:t>
            </w:r>
            <w:r w:rsidR="002D64CF"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становить – </w:t>
            </w:r>
            <w:r w:rsidR="002D64CF"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2D64CF"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991</w:t>
            </w:r>
            <w:r w:rsidRPr="002D64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000,00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76B22F2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14:paraId="01EB55F1" w14:textId="1D252598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>ідно</w:t>
            </w:r>
            <w:r w:rsidR="005366EC">
              <w:t xml:space="preserve"> з</w:t>
            </w:r>
            <w:r w:rsidRPr="005449D1">
              <w:t xml:space="preserve">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5366EC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</w:t>
            </w:r>
            <w:r w:rsidR="003C6785">
              <w:t>а</w:t>
            </w:r>
            <w:r w:rsidR="0077615B">
              <w:t xml:space="preserve">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14:paraId="68A388E9" w14:textId="084AC92B" w:rsidR="00A47E52" w:rsidRDefault="009F1F73" w:rsidP="006754E1">
            <w:pPr>
              <w:pStyle w:val="Default"/>
              <w:jc w:val="both"/>
            </w:pPr>
            <w:r>
              <w:t xml:space="preserve">     </w:t>
            </w:r>
            <w:r w:rsidR="003C6785">
              <w:t>Відповідно до схвале</w:t>
            </w:r>
            <w:r>
              <w:t>ного зведеного кошторисного розрахунку вартості об’єкта будівництва</w:t>
            </w:r>
            <w:r w:rsidR="0055370D">
              <w:t>:</w:t>
            </w:r>
            <w:r w:rsidR="005476F7">
              <w:t xml:space="preserve"> </w:t>
            </w:r>
            <w:r w:rsidR="00C6727F" w:rsidRPr="00BE58BF">
              <w:rPr>
                <w:color w:val="333333"/>
              </w:rPr>
              <w:t>«Реконструкція аеродромного комплексу за адресою: Житомирська область,</w:t>
            </w:r>
            <w:r w:rsidR="00C6727F">
              <w:rPr>
                <w:color w:val="333333"/>
              </w:rPr>
              <w:t xml:space="preserve">       </w:t>
            </w:r>
            <w:r w:rsidR="00C6727F" w:rsidRPr="00BE58BF">
              <w:rPr>
                <w:color w:val="333333"/>
              </w:rPr>
              <w:t>м. Житомир, вулиця Авіаторів, 9»</w:t>
            </w:r>
            <w:r w:rsidR="00F20949">
              <w:rPr>
                <w:color w:val="333333"/>
              </w:rPr>
              <w:t xml:space="preserve"> (що є частиною розробленої стадії ТЕО)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96729F">
              <w:t>844492206,00</w:t>
            </w:r>
            <w:r w:rsidR="0055370D">
              <w:t xml:space="preserve"> грн. </w:t>
            </w:r>
            <w:r w:rsidR="0020485E">
              <w:t xml:space="preserve"> </w:t>
            </w:r>
          </w:p>
          <w:p w14:paraId="648D5145" w14:textId="1EB8D01C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і:</w:t>
            </w:r>
            <w:r w:rsidR="005476F7" w:rsidRPr="00A42D9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C4B36" w:rsidRPr="000C4B3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«Реконструкція аеродромного комплексу за адресою: Житомирська область, </w:t>
            </w:r>
            <w:r w:rsidR="000C4B3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     </w:t>
            </w:r>
            <w:r w:rsidR="000C4B36" w:rsidRPr="000C4B3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м. Житомир, вулиця Авіаторів, 9»</w:t>
            </w:r>
            <w:r w:rsidR="000C4B36" w:rsidRPr="000C4B36">
              <w:rPr>
                <w:color w:val="333333"/>
                <w:sz w:val="24"/>
                <w:szCs w:val="24"/>
                <w:lang w:val="uk-UA"/>
              </w:rPr>
              <w:t xml:space="preserve"> </w:t>
            </w:r>
            <w:r w:rsidR="000C4B36" w:rsidRPr="000C4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(CPV ДК 021:2015 45230000-8 Будівництво трубопроводів, ліній зв’язку та електропередач, шосе, доріг, аеродромів і залізничних доріг; вирівнювання </w:t>
            </w:r>
            <w:r w:rsidR="000C4B36" w:rsidRPr="000C4B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поверхонь)</w:t>
            </w:r>
            <w:r w:rsidR="000C4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саме </w:t>
            </w:r>
            <w:r w:rsidR="003C6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="0039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проектних робіт стадії «Проект»</w:t>
            </w:r>
            <w:r w:rsidR="000C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(П)</w:t>
            </w:r>
            <w:r w:rsidR="00392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0C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«Робоча документація» (Р),</w:t>
            </w:r>
            <w:r w:rsidR="003C6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також </w:t>
            </w:r>
            <w:r w:rsidR="000C4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C6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5476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</w:t>
            </w:r>
            <w:r w:rsidR="003C6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 виключен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ням вартості проектних робіт Стаді</w:t>
            </w:r>
            <w:r w:rsidR="003C6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 та Стаді</w:t>
            </w:r>
            <w:r w:rsidR="003C67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Р)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967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800550206,40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1BB928C1" w14:textId="757DCE21" w:rsidR="00173ED2" w:rsidRPr="00173ED2" w:rsidRDefault="00173ED2" w:rsidP="00173ED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проектні роботи – 20</w:t>
            </w:r>
            <w:r w:rsidR="003A0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67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3A0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 грн</w:t>
            </w:r>
            <w:r w:rsidR="00967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т.ч. експертиза)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E1908D" w14:textId="1EE54535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9672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545 674 282,00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53EA1493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  <w:r w:rsidR="009672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9672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47 663</w:t>
            </w:r>
            <w:r w:rsidR="00173E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5A17739C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945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201 428 261,40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14:paraId="7CCBD374" w14:textId="79348EFA" w:rsidR="00E62C4B" w:rsidRDefault="00E62C4B" w:rsidP="00A47E52">
      <w:pPr>
        <w:rPr>
          <w:sz w:val="28"/>
          <w:szCs w:val="28"/>
          <w:lang w:val="uk-UA"/>
        </w:rPr>
      </w:pPr>
    </w:p>
    <w:p w14:paraId="705E181C" w14:textId="77777777" w:rsidR="003A03D3" w:rsidRDefault="003A03D3" w:rsidP="00A47E52">
      <w:pPr>
        <w:rPr>
          <w:sz w:val="28"/>
          <w:szCs w:val="28"/>
          <w:lang w:val="uk-UA"/>
        </w:rPr>
      </w:pPr>
    </w:p>
    <w:p w14:paraId="5BEF61BF" w14:textId="6DF55E6E" w:rsidR="00E62C4B" w:rsidRPr="00307C5A" w:rsidRDefault="00307C5A" w:rsidP="00307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7C5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3A03D3"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3A03D3">
        <w:rPr>
          <w:rFonts w:ascii="Times New Roman" w:hAnsi="Times New Roman" w:cs="Times New Roman"/>
          <w:sz w:val="28"/>
          <w:szCs w:val="28"/>
          <w:lang w:val="uk-UA"/>
        </w:rPr>
        <w:t>ЛАЗУНОВ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945DF"/>
    <w:rsid w:val="000A6664"/>
    <w:rsid w:val="000C49E6"/>
    <w:rsid w:val="000C4B36"/>
    <w:rsid w:val="000D003D"/>
    <w:rsid w:val="000F1099"/>
    <w:rsid w:val="000F6F45"/>
    <w:rsid w:val="00102181"/>
    <w:rsid w:val="00173ED2"/>
    <w:rsid w:val="001760E1"/>
    <w:rsid w:val="00203054"/>
    <w:rsid w:val="0020485E"/>
    <w:rsid w:val="00223F9C"/>
    <w:rsid w:val="00285C19"/>
    <w:rsid w:val="002A1547"/>
    <w:rsid w:val="002D64CF"/>
    <w:rsid w:val="002F75D8"/>
    <w:rsid w:val="00300592"/>
    <w:rsid w:val="00307C5A"/>
    <w:rsid w:val="003839A5"/>
    <w:rsid w:val="00392EC4"/>
    <w:rsid w:val="003A03D3"/>
    <w:rsid w:val="003A2021"/>
    <w:rsid w:val="003C6785"/>
    <w:rsid w:val="003D6296"/>
    <w:rsid w:val="00430B45"/>
    <w:rsid w:val="00484722"/>
    <w:rsid w:val="004A4E56"/>
    <w:rsid w:val="005168C2"/>
    <w:rsid w:val="005366EC"/>
    <w:rsid w:val="005449D1"/>
    <w:rsid w:val="005476F7"/>
    <w:rsid w:val="0055370D"/>
    <w:rsid w:val="005977C9"/>
    <w:rsid w:val="005D2CC7"/>
    <w:rsid w:val="005E1A65"/>
    <w:rsid w:val="00654030"/>
    <w:rsid w:val="006754E1"/>
    <w:rsid w:val="006A0F42"/>
    <w:rsid w:val="006F1D75"/>
    <w:rsid w:val="00700D11"/>
    <w:rsid w:val="007066C9"/>
    <w:rsid w:val="0071712B"/>
    <w:rsid w:val="0077615B"/>
    <w:rsid w:val="007B738E"/>
    <w:rsid w:val="0080791F"/>
    <w:rsid w:val="0081122F"/>
    <w:rsid w:val="00821EA8"/>
    <w:rsid w:val="008A1E14"/>
    <w:rsid w:val="008C12B7"/>
    <w:rsid w:val="008D463B"/>
    <w:rsid w:val="00927A5A"/>
    <w:rsid w:val="00942ED5"/>
    <w:rsid w:val="00947FCF"/>
    <w:rsid w:val="00950FDA"/>
    <w:rsid w:val="009641CA"/>
    <w:rsid w:val="0096729F"/>
    <w:rsid w:val="009B7574"/>
    <w:rsid w:val="009F1F73"/>
    <w:rsid w:val="00A0696E"/>
    <w:rsid w:val="00A22A55"/>
    <w:rsid w:val="00A42D94"/>
    <w:rsid w:val="00A47E52"/>
    <w:rsid w:val="00B8425B"/>
    <w:rsid w:val="00B91481"/>
    <w:rsid w:val="00B964EF"/>
    <w:rsid w:val="00BA7D57"/>
    <w:rsid w:val="00BE58BF"/>
    <w:rsid w:val="00C12BA4"/>
    <w:rsid w:val="00C25763"/>
    <w:rsid w:val="00C347E5"/>
    <w:rsid w:val="00C6727F"/>
    <w:rsid w:val="00D349F0"/>
    <w:rsid w:val="00D416C9"/>
    <w:rsid w:val="00D45A6F"/>
    <w:rsid w:val="00D54789"/>
    <w:rsid w:val="00E26AA3"/>
    <w:rsid w:val="00E62C4B"/>
    <w:rsid w:val="00E93DD2"/>
    <w:rsid w:val="00EF5B37"/>
    <w:rsid w:val="00F1460F"/>
    <w:rsid w:val="00F20949"/>
    <w:rsid w:val="00F22C14"/>
    <w:rsid w:val="00F3103B"/>
    <w:rsid w:val="00F577E9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b@zt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st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4526</Words>
  <Characters>2581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Пользователь Windows</cp:lastModifiedBy>
  <cp:revision>3</cp:revision>
  <cp:lastPrinted>2021-06-23T14:28:00Z</cp:lastPrinted>
  <dcterms:created xsi:type="dcterms:W3CDTF">2021-08-17T13:40:00Z</dcterms:created>
  <dcterms:modified xsi:type="dcterms:W3CDTF">2021-08-17T14:20:00Z</dcterms:modified>
</cp:coreProperties>
</file>