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8C4C8" w14:textId="1AE21998" w:rsidR="001E2E64" w:rsidRDefault="00CC6143" w:rsidP="002655CE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655CE">
        <w:rPr>
          <w:sz w:val="28"/>
          <w:szCs w:val="28"/>
        </w:rPr>
        <w:t xml:space="preserve">          </w:t>
      </w:r>
      <w:r w:rsidRPr="002655CE">
        <w:rPr>
          <w:b/>
          <w:color w:val="000000"/>
          <w:sz w:val="28"/>
          <w:szCs w:val="28"/>
        </w:rPr>
        <w:t>Інформаційна картка адміністративної послуги</w:t>
      </w:r>
    </w:p>
    <w:p w14:paraId="1E8B66A7" w14:textId="77777777" w:rsidR="002655CE" w:rsidRPr="002655CE" w:rsidRDefault="002655CE" w:rsidP="002655CE">
      <w:pPr>
        <w:pStyle w:val="Standard"/>
        <w:jc w:val="both"/>
        <w:rPr>
          <w:b/>
        </w:rPr>
      </w:pPr>
    </w:p>
    <w:p w14:paraId="52E206A5" w14:textId="77777777" w:rsidR="001E2E64" w:rsidRPr="002655CE" w:rsidRDefault="00CC6143">
      <w:pPr>
        <w:pStyle w:val="Standard"/>
        <w:jc w:val="center"/>
      </w:pPr>
      <w:r w:rsidRPr="002655CE">
        <w:rPr>
          <w:sz w:val="28"/>
          <w:szCs w:val="28"/>
        </w:rPr>
        <w:t>Р</w:t>
      </w:r>
      <w:r w:rsidRPr="002655CE">
        <w:rPr>
          <w:sz w:val="28"/>
          <w:szCs w:val="28"/>
        </w:rPr>
        <w:t>ішення пр</w:t>
      </w:r>
      <w:r w:rsidRPr="002655CE">
        <w:rPr>
          <w:sz w:val="28"/>
          <w:szCs w:val="28"/>
        </w:rPr>
        <w:t>о зміну адреси щодо закінченого будівництвом</w:t>
      </w:r>
      <w:r w:rsidRPr="002655CE">
        <w:rPr>
          <w:color w:val="FF0000"/>
          <w:sz w:val="28"/>
          <w:szCs w:val="28"/>
        </w:rPr>
        <w:t xml:space="preserve"> </w:t>
      </w:r>
      <w:r w:rsidRPr="002655CE">
        <w:rPr>
          <w:sz w:val="28"/>
          <w:szCs w:val="28"/>
        </w:rPr>
        <w:t>об’єкта</w:t>
      </w:r>
    </w:p>
    <w:p w14:paraId="4425C78D" w14:textId="77777777" w:rsidR="001E2E64" w:rsidRPr="002655CE" w:rsidRDefault="00CC6143">
      <w:pPr>
        <w:pStyle w:val="Standard"/>
        <w:jc w:val="center"/>
        <w:rPr>
          <w:sz w:val="28"/>
          <w:szCs w:val="28"/>
        </w:rPr>
      </w:pPr>
      <w:r w:rsidRPr="002655CE">
        <w:rPr>
          <w:sz w:val="28"/>
          <w:szCs w:val="28"/>
        </w:rPr>
        <w:t>нерухомого майна у разі його об’єднання, поділу або виділення частки (крім квартири, житлового або нежитлового приміщення тощо)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7365"/>
      </w:tblGrid>
      <w:tr w:rsidR="001E2E64" w14:paraId="3A9B163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3D5E" w14:textId="77777777" w:rsidR="001E2E64" w:rsidRDefault="00CC614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347C" w14:textId="77777777" w:rsidR="001E2E64" w:rsidRDefault="00CC6143">
            <w:pPr>
              <w:pStyle w:val="1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Орган, що надає послугу</w:t>
            </w:r>
          </w:p>
          <w:p w14:paraId="401A6445" w14:textId="77777777" w:rsidR="001E2E64" w:rsidRDefault="001E2E6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8222" w14:textId="77777777" w:rsidR="001E2E64" w:rsidRDefault="00CC6143">
            <w:pPr>
              <w:pStyle w:val="Standard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Виконавчий комітет Житомирської міської ради (пі</w:t>
            </w:r>
            <w:r>
              <w:rPr>
                <w:sz w:val="22"/>
                <w:szCs w:val="22"/>
              </w:rPr>
              <w:t xml:space="preserve">дготовку проєкту рішення  здійснює Департамент містобудування та земельних відносин міської ради, </w:t>
            </w:r>
            <w:proofErr w:type="spellStart"/>
            <w:r>
              <w:rPr>
                <w:sz w:val="22"/>
                <w:szCs w:val="22"/>
              </w:rPr>
              <w:t>м.Житомир</w:t>
            </w:r>
            <w:proofErr w:type="spellEnd"/>
            <w:r>
              <w:rPr>
                <w:sz w:val="22"/>
                <w:szCs w:val="22"/>
              </w:rPr>
              <w:t xml:space="preserve">, вул. Покровська, 6,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.: 41-84-93; 47-27-86)</w:t>
            </w:r>
          </w:p>
          <w:p w14:paraId="4FDE2EBD" w14:textId="77777777" w:rsidR="001E2E64" w:rsidRDefault="00CC614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роботи: понеділок – п’ятниця з 9.00 до 18.00 год, обідня перерва: з 13.00 до 14.00 год</w:t>
            </w:r>
          </w:p>
          <w:p w14:paraId="19B3E114" w14:textId="77777777" w:rsidR="001E2E64" w:rsidRDefault="00CC6143">
            <w:pPr>
              <w:pStyle w:val="Standard"/>
              <w:jc w:val="both"/>
            </w:pPr>
            <w:r>
              <w:rPr>
                <w:sz w:val="22"/>
                <w:szCs w:val="22"/>
              </w:rPr>
              <w:t>Адреса е</w:t>
            </w:r>
            <w:r>
              <w:rPr>
                <w:sz w:val="22"/>
                <w:szCs w:val="22"/>
              </w:rPr>
              <w:t xml:space="preserve">лектронної пошти: </w:t>
            </w:r>
            <w:proofErr w:type="spellStart"/>
            <w:r>
              <w:rPr>
                <w:sz w:val="22"/>
                <w:szCs w:val="22"/>
                <w:lang w:val="en-US"/>
              </w:rPr>
              <w:t>uma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zt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rada</w:t>
            </w:r>
            <w:proofErr w:type="spellEnd"/>
            <w:r>
              <w:rPr>
                <w:sz w:val="22"/>
                <w:szCs w:val="22"/>
              </w:rPr>
              <w:t>.gov.ua</w:t>
            </w:r>
          </w:p>
          <w:p w14:paraId="24CE7CA2" w14:textId="77777777" w:rsidR="001E2E64" w:rsidRDefault="00CC61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Прийом документів:</w:t>
            </w:r>
          </w:p>
          <w:p w14:paraId="20900774" w14:textId="77777777" w:rsidR="001E2E64" w:rsidRDefault="00CC61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 Житомирської міської ради</w:t>
            </w:r>
          </w:p>
          <w:p w14:paraId="507AB43F" w14:textId="77777777" w:rsidR="001E2E64" w:rsidRDefault="00CC61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Місцезнаходження: м. Житомир, вул. Михайлівська, 4,</w:t>
            </w:r>
          </w:p>
          <w:p w14:paraId="0E61BD31" w14:textId="77777777" w:rsidR="001E2E64" w:rsidRDefault="00CC6143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. 47-06-15, 42-24-01</w:t>
            </w:r>
          </w:p>
          <w:p w14:paraId="56A3AE48" w14:textId="77777777" w:rsidR="001E2E64" w:rsidRDefault="00CC61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роботи:</w:t>
            </w:r>
          </w:p>
          <w:p w14:paraId="6061E3CF" w14:textId="77777777" w:rsidR="001E2E64" w:rsidRDefault="00CC61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пн, ср, чт: з 9.00 до 18.00 год, пт: з 9.00 до</w:t>
            </w:r>
            <w:r>
              <w:rPr>
                <w:sz w:val="22"/>
                <w:szCs w:val="22"/>
              </w:rPr>
              <w:t xml:space="preserve"> 17.00 год,</w:t>
            </w:r>
          </w:p>
          <w:p w14:paraId="266D6C5E" w14:textId="77777777" w:rsidR="001E2E64" w:rsidRDefault="00CC6143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вт: з 9.00 до 20.00 год</w:t>
            </w:r>
          </w:p>
          <w:p w14:paraId="4EE328C4" w14:textId="77777777" w:rsidR="001E2E64" w:rsidRDefault="00CC6143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Адреса електронної пошти: </w:t>
            </w:r>
            <w:hyperlink r:id="rId6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edo</w:t>
              </w:r>
            </w:hyperlink>
            <w:hyperlink r:id="rId7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</w:rPr>
                <w:t>412@</w:t>
              </w:r>
            </w:hyperlink>
            <w:hyperlink r:id="rId8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ukr</w:t>
              </w:r>
            </w:hyperlink>
            <w:hyperlink r:id="rId9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</w:rPr>
                <w:t>.</w:t>
              </w:r>
            </w:hyperlink>
            <w:hyperlink r:id="rId10" w:history="1">
              <w:r>
                <w:rPr>
                  <w:rStyle w:val="Internetlink"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  <w:r>
              <w:rPr>
                <w:sz w:val="22"/>
                <w:szCs w:val="22"/>
              </w:rPr>
              <w:t xml:space="preserve">,  </w:t>
            </w:r>
          </w:p>
          <w:p w14:paraId="7B9FC024" w14:textId="77777777" w:rsidR="001E2E64" w:rsidRDefault="00CC6143">
            <w:pPr>
              <w:pStyle w:val="Standard"/>
            </w:pPr>
            <w:r>
              <w:rPr>
                <w:sz w:val="22"/>
                <w:szCs w:val="22"/>
                <w:lang w:val="en-US"/>
              </w:rPr>
              <w:t>administrator-cnap@ukr.net</w:t>
            </w:r>
          </w:p>
        </w:tc>
      </w:tr>
      <w:tr w:rsidR="001E2E64" w14:paraId="49D6A7F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46F8" w14:textId="77777777" w:rsidR="001E2E64" w:rsidRDefault="00CC614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9620" w14:textId="77777777" w:rsidR="001E2E64" w:rsidRDefault="00CC6143">
            <w:pPr>
              <w:pStyle w:val="10"/>
              <w:shd w:val="clear" w:color="auto" w:fill="FFFFFF"/>
              <w:spacing w:before="0" w:after="0"/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документів</w:t>
            </w:r>
          </w:p>
          <w:p w14:paraId="104F1109" w14:textId="77777777" w:rsidR="001E2E64" w:rsidRDefault="001E2E6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3DB7" w14:textId="77777777" w:rsidR="001E2E64" w:rsidRDefault="00CC6143">
            <w:pPr>
              <w:ind w:firstLine="4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заява встановленого зразка власника (співвласників) закінченого будівництвом об’єкта про зміну адреси із зазначенням прізвища, імені, по батькові власника </w:t>
            </w:r>
            <w:r>
              <w:rPr>
                <w:sz w:val="22"/>
                <w:szCs w:val="22"/>
              </w:rPr>
              <w:t>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</w:t>
            </w:r>
            <w:r>
              <w:rPr>
                <w:sz w:val="22"/>
                <w:szCs w:val="22"/>
              </w:rPr>
              <w:t xml:space="preserve">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</w:t>
            </w:r>
            <w:r>
              <w:rPr>
                <w:sz w:val="22"/>
                <w:szCs w:val="22"/>
              </w:rPr>
              <w:t>ності на об’єкт зареєстровано в Державному реєстрі речових прав на нерухоме майно);</w:t>
            </w:r>
          </w:p>
          <w:p w14:paraId="62457F34" w14:textId="77777777" w:rsidR="001E2E64" w:rsidRDefault="00CC6143">
            <w:pPr>
              <w:ind w:firstLine="457"/>
              <w:jc w:val="both"/>
              <w:rPr>
                <w:sz w:val="22"/>
                <w:szCs w:val="22"/>
              </w:rPr>
            </w:pPr>
            <w:bookmarkStart w:id="0" w:name="n1555"/>
            <w:bookmarkEnd w:id="0"/>
            <w:r>
              <w:rPr>
                <w:sz w:val="22"/>
                <w:szCs w:val="22"/>
              </w:rPr>
              <w:t>2) 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</w:t>
            </w:r>
            <w:r>
              <w:rPr>
                <w:sz w:val="22"/>
                <w:szCs w:val="22"/>
              </w:rPr>
              <w:t>ано в Державному реєстрі речових прав на нерухоме майно;</w:t>
            </w:r>
          </w:p>
          <w:p w14:paraId="1F2DD30C" w14:textId="77777777" w:rsidR="001E2E64" w:rsidRDefault="00CC6143">
            <w:pPr>
              <w:ind w:firstLine="457"/>
              <w:jc w:val="both"/>
              <w:rPr>
                <w:sz w:val="22"/>
                <w:szCs w:val="22"/>
              </w:rPr>
            </w:pPr>
            <w:bookmarkStart w:id="1" w:name="n1556"/>
            <w:bookmarkEnd w:id="1"/>
            <w:r>
              <w:rPr>
                <w:sz w:val="22"/>
                <w:szCs w:val="22"/>
              </w:rPr>
              <w:t>3) 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      </w:r>
          </w:p>
          <w:p w14:paraId="3C062F14" w14:textId="77777777" w:rsidR="001E2E64" w:rsidRDefault="00CC6143">
            <w:pPr>
              <w:ind w:firstLine="457"/>
              <w:jc w:val="both"/>
              <w:rPr>
                <w:sz w:val="22"/>
                <w:szCs w:val="22"/>
              </w:rPr>
            </w:pPr>
            <w:bookmarkStart w:id="2" w:name="n1557"/>
            <w:bookmarkEnd w:id="2"/>
            <w:r>
              <w:rPr>
                <w:sz w:val="22"/>
                <w:szCs w:val="22"/>
              </w:rPr>
              <w:t>4) документ, що зас</w:t>
            </w:r>
            <w:r>
              <w:rPr>
                <w:sz w:val="22"/>
                <w:szCs w:val="22"/>
              </w:rPr>
              <w:t xml:space="preserve">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</w:t>
            </w:r>
            <w:r>
              <w:rPr>
                <w:sz w:val="22"/>
                <w:szCs w:val="22"/>
              </w:rPr>
              <w:t xml:space="preserve">на їх проведення), - у разі, якщо відомості про прийняття в експлуатацію закінченого будівництвом об’єкта не </w:t>
            </w:r>
            <w:proofErr w:type="spellStart"/>
            <w:r>
              <w:rPr>
                <w:sz w:val="22"/>
                <w:szCs w:val="22"/>
              </w:rPr>
              <w:t>внесено</w:t>
            </w:r>
            <w:proofErr w:type="spellEnd"/>
            <w:r>
              <w:rPr>
                <w:sz w:val="22"/>
                <w:szCs w:val="22"/>
              </w:rPr>
              <w:t xml:space="preserve"> до Реєстру будівельної діяльност</w:t>
            </w:r>
            <w:bookmarkStart w:id="3" w:name="n1558"/>
            <w:bookmarkEnd w:id="3"/>
            <w:r>
              <w:rPr>
                <w:sz w:val="22"/>
                <w:szCs w:val="22"/>
              </w:rPr>
              <w:t>і;</w:t>
            </w:r>
          </w:p>
          <w:p w14:paraId="5448E330" w14:textId="77777777" w:rsidR="001E2E64" w:rsidRDefault="00CC6143">
            <w:pPr>
              <w:pStyle w:val="rvps2"/>
              <w:shd w:val="clear" w:color="auto" w:fill="FFFFFF"/>
              <w:spacing w:before="0" w:after="0"/>
              <w:ind w:firstLine="4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технічний паспорт на новостворений об’єкт нерухомого майна - у разі, якщо технічний паспорт створений</w:t>
            </w:r>
            <w:r>
              <w:rPr>
                <w:sz w:val="22"/>
                <w:szCs w:val="22"/>
              </w:rPr>
              <w:t xml:space="preserve"> без використання Реєстру будівельної діяльності;</w:t>
            </w:r>
          </w:p>
          <w:p w14:paraId="0B4088E0" w14:textId="77777777" w:rsidR="001E2E64" w:rsidRDefault="001E2E64">
            <w:pPr>
              <w:pStyle w:val="rvps2"/>
              <w:shd w:val="clear" w:color="auto" w:fill="FFFFFF"/>
              <w:spacing w:before="0" w:after="0"/>
              <w:ind w:firstLine="448"/>
              <w:jc w:val="both"/>
            </w:pPr>
          </w:p>
          <w:p w14:paraId="45CFA416" w14:textId="77777777" w:rsidR="001E2E64" w:rsidRDefault="001E2E64">
            <w:pPr>
              <w:ind w:firstLine="457"/>
              <w:jc w:val="both"/>
            </w:pPr>
          </w:p>
        </w:tc>
      </w:tr>
    </w:tbl>
    <w:p w14:paraId="4AF7D0D4" w14:textId="1537762C" w:rsidR="001E2E64" w:rsidRDefault="001E2E64">
      <w:pPr>
        <w:shd w:val="clear" w:color="auto" w:fill="FFFFFF"/>
        <w:jc w:val="center"/>
        <w:rPr>
          <w:color w:val="000000"/>
          <w:szCs w:val="28"/>
        </w:rPr>
      </w:pPr>
    </w:p>
    <w:p w14:paraId="6EFCAAAB" w14:textId="77777777" w:rsidR="002655CE" w:rsidRDefault="00CC6143">
      <w:pPr>
        <w:pStyle w:val="Standard"/>
        <w:ind w:left="5648" w:firstLine="70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30AB26C" w14:textId="77777777" w:rsidR="002655CE" w:rsidRDefault="002655CE">
      <w:pPr>
        <w:pStyle w:val="Standard"/>
        <w:ind w:left="5648" w:firstLine="706"/>
        <w:rPr>
          <w:sz w:val="28"/>
          <w:szCs w:val="28"/>
        </w:rPr>
      </w:pPr>
    </w:p>
    <w:p w14:paraId="3C6BA2E4" w14:textId="77777777" w:rsidR="002655CE" w:rsidRDefault="002655CE">
      <w:pPr>
        <w:pStyle w:val="Standard"/>
        <w:ind w:left="5648" w:firstLine="706"/>
        <w:rPr>
          <w:sz w:val="28"/>
          <w:szCs w:val="28"/>
        </w:rPr>
      </w:pPr>
    </w:p>
    <w:p w14:paraId="0854CD83" w14:textId="77777777" w:rsidR="002655CE" w:rsidRDefault="002655CE">
      <w:pPr>
        <w:pStyle w:val="Standard"/>
        <w:ind w:left="5648" w:firstLine="706"/>
        <w:rPr>
          <w:sz w:val="28"/>
          <w:szCs w:val="28"/>
        </w:rPr>
      </w:pPr>
    </w:p>
    <w:p w14:paraId="20134423" w14:textId="64EDE357" w:rsidR="001E2E64" w:rsidRDefault="001E2E64">
      <w:pPr>
        <w:pStyle w:val="Standard"/>
        <w:ind w:left="5648" w:firstLine="706"/>
        <w:rPr>
          <w:sz w:val="28"/>
          <w:szCs w:val="28"/>
        </w:rPr>
      </w:pPr>
    </w:p>
    <w:tbl>
      <w:tblPr>
        <w:tblW w:w="96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6979"/>
      </w:tblGrid>
      <w:tr w:rsidR="001E2E64" w14:paraId="4A93975E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B481" w14:textId="77777777" w:rsidR="001E2E64" w:rsidRDefault="001E2E6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7EC6" w14:textId="77777777" w:rsidR="001E2E64" w:rsidRDefault="001E2E6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3776" w14:textId="77777777" w:rsidR="001E2E64" w:rsidRDefault="00CC6143">
            <w:pPr>
              <w:pStyle w:val="rvps2"/>
              <w:shd w:val="clear" w:color="auto" w:fill="FFFFFF"/>
              <w:spacing w:before="0" w:after="0"/>
              <w:ind w:firstLine="448"/>
              <w:jc w:val="both"/>
              <w:rPr>
                <w:sz w:val="22"/>
                <w:szCs w:val="22"/>
              </w:rPr>
            </w:pPr>
            <w:bookmarkStart w:id="4" w:name="n1559"/>
            <w:bookmarkEnd w:id="4"/>
            <w:r>
              <w:rPr>
                <w:sz w:val="22"/>
                <w:szCs w:val="22"/>
              </w:rPr>
              <w:t>6) копія документа, що посвідчує особу заявника, - у разі подання документів поштовим відправленням;</w:t>
            </w:r>
          </w:p>
          <w:p w14:paraId="33269949" w14:textId="77777777" w:rsidR="001E2E64" w:rsidRDefault="00CC6143">
            <w:pPr>
              <w:pStyle w:val="rvps2"/>
              <w:shd w:val="clear" w:color="auto" w:fill="FFFFFF"/>
              <w:spacing w:before="0" w:after="0"/>
              <w:ind w:firstLine="448"/>
              <w:jc w:val="both"/>
              <w:rPr>
                <w:sz w:val="22"/>
                <w:szCs w:val="22"/>
              </w:rPr>
            </w:pPr>
            <w:bookmarkStart w:id="5" w:name="n1560"/>
            <w:bookmarkEnd w:id="5"/>
            <w:r>
              <w:rPr>
                <w:sz w:val="22"/>
                <w:szCs w:val="22"/>
              </w:rPr>
              <w:t xml:space="preserve">7) копія документа, що засвідчує повноваження представника, - у разі </w:t>
            </w:r>
            <w:r>
              <w:rPr>
                <w:sz w:val="22"/>
                <w:szCs w:val="22"/>
              </w:rPr>
              <w:t>подання документів представником поштовим відправленням або в електронній формі.</w:t>
            </w:r>
          </w:p>
          <w:p w14:paraId="6AD36341" w14:textId="77777777" w:rsidR="001E2E64" w:rsidRDefault="00CC6143">
            <w:pPr>
              <w:pStyle w:val="Standard"/>
              <w:ind w:firstLine="448"/>
              <w:jc w:val="both"/>
            </w:pPr>
            <w:bookmarkStart w:id="6" w:name="n1561"/>
            <w:bookmarkEnd w:id="6"/>
            <w:r>
              <w:rPr>
                <w:sz w:val="22"/>
                <w:szCs w:val="22"/>
              </w:rPr>
              <w:t>Всі копії документів, які додаються до заяви, посвідчуються підписом заявника (або його представника)</w:t>
            </w:r>
          </w:p>
        </w:tc>
      </w:tr>
      <w:tr w:rsidR="001E2E64" w14:paraId="64F904B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DA93" w14:textId="77777777" w:rsidR="001E2E64" w:rsidRDefault="00CC614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02AF" w14:textId="77777777" w:rsidR="001E2E64" w:rsidRDefault="00CC614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BFC7" w14:textId="77777777" w:rsidR="001E2E64" w:rsidRDefault="00CC61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Безкоштовно</w:t>
            </w:r>
          </w:p>
        </w:tc>
      </w:tr>
      <w:tr w:rsidR="001E2E64" w14:paraId="04D6CD1A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CF00" w14:textId="77777777" w:rsidR="001E2E64" w:rsidRDefault="00CC614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09C5" w14:textId="77777777" w:rsidR="001E2E64" w:rsidRDefault="00CC6143">
            <w:pPr>
              <w:pStyle w:val="10"/>
              <w:shd w:val="clear" w:color="auto" w:fill="FFFFFF"/>
              <w:spacing w:before="0" w:after="0"/>
              <w:ind w:left="-15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Термін</w:t>
            </w:r>
          </w:p>
          <w:p w14:paraId="29738B15" w14:textId="77777777" w:rsidR="001E2E64" w:rsidRDefault="00CC6143">
            <w:pPr>
              <w:pStyle w:val="10"/>
              <w:shd w:val="clear" w:color="auto" w:fill="FFFFFF"/>
              <w:spacing w:before="0" w:after="0"/>
              <w:ind w:left="-15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виконання</w:t>
            </w:r>
          </w:p>
          <w:p w14:paraId="50AB672A" w14:textId="77777777" w:rsidR="001E2E64" w:rsidRDefault="001E2E6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9B7C" w14:textId="77777777" w:rsidR="001E2E64" w:rsidRDefault="00CC6143">
            <w:pPr>
              <w:pStyle w:val="Standard"/>
              <w:tabs>
                <w:tab w:val="left" w:pos="2745"/>
              </w:tabs>
              <w:jc w:val="both"/>
            </w:pPr>
            <w:r>
              <w:rPr>
                <w:sz w:val="22"/>
                <w:szCs w:val="22"/>
              </w:rPr>
              <w:t xml:space="preserve">5 робочих днів з моменту </w:t>
            </w:r>
            <w:r>
              <w:rPr>
                <w:sz w:val="22"/>
                <w:szCs w:val="22"/>
              </w:rPr>
              <w:t>належним чином оформленого звернення заявника в Центрі надання адміністративних послуг Житомирської міської ради з відповідним пакетом документів (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без врахування вимог ст. 15 Закону України «Про доступ до публічної інформації» </w:t>
            </w:r>
            <w:r>
              <w:rPr>
                <w:color w:val="222222"/>
                <w:shd w:val="clear" w:color="auto" w:fill="FFFFFF"/>
              </w:rPr>
              <w:t>та згідно з графіком засідань</w:t>
            </w:r>
            <w:r>
              <w:rPr>
                <w:color w:val="222222"/>
                <w:shd w:val="clear" w:color="auto" w:fill="FFFFFF"/>
              </w:rPr>
              <w:t xml:space="preserve"> виконавчого комітету міської ради відповідно до регламенту роботи виконавчого комітету міської ради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1E2E64" w14:paraId="32A1C133" w14:textId="77777777">
        <w:trPr>
          <w:trHeight w:val="60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F8704E2" w14:textId="77777777" w:rsidR="001E2E64" w:rsidRDefault="00CC6143">
            <w:pPr>
              <w:pStyle w:val="10"/>
              <w:shd w:val="clear" w:color="auto" w:fill="FFFFFF"/>
              <w:spacing w:before="0"/>
              <w:ind w:right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9D332E9" w14:textId="77777777" w:rsidR="001E2E64" w:rsidRDefault="00CC6143">
            <w:pPr>
              <w:pStyle w:val="10"/>
              <w:shd w:val="clear" w:color="auto" w:fill="FFFFFF"/>
              <w:spacing w:before="0"/>
              <w:ind w:left="15"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654E231" w14:textId="77777777" w:rsidR="001E2E64" w:rsidRDefault="00CC6143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Подання неповного пакета документів, зазначеного у пункті 2 цієї Інформаційної </w:t>
            </w:r>
            <w:r>
              <w:rPr>
                <w:sz w:val="22"/>
                <w:szCs w:val="22"/>
              </w:rPr>
              <w:t>картки.</w:t>
            </w:r>
          </w:p>
          <w:p w14:paraId="317671EE" w14:textId="77777777" w:rsidR="001E2E64" w:rsidRDefault="00CC6143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Виявлення неповних або недостовірних відомостей у поданих документах, що підтверджено документально.</w:t>
            </w:r>
          </w:p>
          <w:p w14:paraId="27FD8251" w14:textId="77777777" w:rsidR="001E2E64" w:rsidRDefault="00CC6143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Подання заяви особою, яка не є власником (співвласником) об’єкта нерухомого майна, щодо якого подано заяву про зміну адреси, або його (їх)  п</w:t>
            </w:r>
            <w:r>
              <w:rPr>
                <w:sz w:val="22"/>
                <w:szCs w:val="22"/>
              </w:rPr>
              <w:t>редставником.</w:t>
            </w:r>
          </w:p>
          <w:p w14:paraId="437D2283" w14:textId="77777777" w:rsidR="001E2E64" w:rsidRDefault="00CC6143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Подання заяви до органу з присвоєння адреси, який не має повноважень приймати рішення про зміну адреси на відповідній території</w:t>
            </w:r>
          </w:p>
        </w:tc>
      </w:tr>
      <w:tr w:rsidR="001E2E64" w14:paraId="3C473B6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918E" w14:textId="77777777" w:rsidR="001E2E64" w:rsidRDefault="00CC614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A7C4" w14:textId="77777777" w:rsidR="001E2E64" w:rsidRDefault="00CC6143">
            <w:pPr>
              <w:pStyle w:val="Standard"/>
            </w:pPr>
            <w:r>
              <w:rPr>
                <w:sz w:val="22"/>
                <w:szCs w:val="22"/>
              </w:rPr>
              <w:t>Результат послуги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C001" w14:textId="77777777" w:rsidR="001E2E64" w:rsidRDefault="00CC6143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Рішення про зміну адреси об’єкта нерухомого майна у разі його об’єднання, поділу або ви</w:t>
            </w:r>
            <w:r>
              <w:rPr>
                <w:sz w:val="22"/>
                <w:szCs w:val="22"/>
              </w:rPr>
              <w:t>ділення частки (крім квартири, житлового або нежитлового приміщення тощо).</w:t>
            </w:r>
          </w:p>
          <w:p w14:paraId="4A6FC0E0" w14:textId="77777777" w:rsidR="001E2E64" w:rsidRDefault="00CC614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Вмотивована відмова у формі рішення про зміну адреси об’єкта нерухомого майна у разі його об’єднання, поділу або виділення частки (крім квартири, житлового або нежитлового </w:t>
            </w:r>
            <w:r>
              <w:rPr>
                <w:sz w:val="22"/>
                <w:szCs w:val="22"/>
              </w:rPr>
              <w:t>приміщення тощо)</w:t>
            </w:r>
          </w:p>
        </w:tc>
      </w:tr>
      <w:tr w:rsidR="001E2E64" w14:paraId="3AE76F4E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92B9" w14:textId="77777777" w:rsidR="001E2E64" w:rsidRDefault="00CC614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6E72" w14:textId="77777777" w:rsidR="001E2E64" w:rsidRDefault="00CC6143">
            <w:pPr>
              <w:pStyle w:val="Standard"/>
            </w:pPr>
            <w:r>
              <w:rPr>
                <w:sz w:val="22"/>
                <w:szCs w:val="22"/>
              </w:rPr>
              <w:t>Спосіб отримання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B77A" w14:textId="77777777" w:rsidR="001E2E64" w:rsidRDefault="00CC6143">
            <w:pPr>
              <w:pStyle w:val="Standard"/>
            </w:pPr>
            <w:r>
              <w:rPr>
                <w:sz w:val="22"/>
                <w:szCs w:val="22"/>
              </w:rPr>
              <w:t>Особисто або у спосіб, передбачений чинним законодавством України.</w:t>
            </w:r>
          </w:p>
        </w:tc>
      </w:tr>
      <w:tr w:rsidR="001E2E64" w14:paraId="2398B43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CEB6" w14:textId="77777777" w:rsidR="001E2E64" w:rsidRDefault="00CC614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11FC" w14:textId="77777777" w:rsidR="001E2E64" w:rsidRDefault="00CC6143">
            <w:pPr>
              <w:pStyle w:val="10"/>
              <w:shd w:val="clear" w:color="auto" w:fill="FFFFFF"/>
              <w:spacing w:before="0" w:after="0"/>
              <w:ind w:righ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Законодавчі підстави</w:t>
            </w:r>
          </w:p>
          <w:p w14:paraId="01D69950" w14:textId="77777777" w:rsidR="001E2E64" w:rsidRDefault="001E2E64">
            <w:pPr>
              <w:pStyle w:val="Standard"/>
              <w:jc w:val="right"/>
              <w:rPr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3E5A" w14:textId="77777777" w:rsidR="001E2E64" w:rsidRDefault="00CC6143">
            <w:pPr>
              <w:pStyle w:val="Standard"/>
              <w:jc w:val="both"/>
            </w:pPr>
            <w:r>
              <w:rPr>
                <w:rFonts w:eastAsia="Times New Roman"/>
                <w:sz w:val="22"/>
                <w:szCs w:val="22"/>
              </w:rPr>
              <w:t>Закони України: «Про адміністративні послуги», «Про місцеве самоврядування в Україні», «Про регулювання містобудівної діяльност</w:t>
            </w:r>
            <w:r>
              <w:rPr>
                <w:rFonts w:eastAsia="Times New Roman"/>
                <w:sz w:val="22"/>
                <w:szCs w:val="22"/>
              </w:rPr>
              <w:t xml:space="preserve">і»,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Постанова Кабінету Міністрів України від 07.07.2021               № 690 «Про затвердження Порядку присвоєння адрес об’єктам будівництва, об’єктам нерухомого майна»</w:t>
            </w:r>
          </w:p>
        </w:tc>
      </w:tr>
    </w:tbl>
    <w:p w14:paraId="34469D04" w14:textId="77777777" w:rsidR="001E2E64" w:rsidRDefault="001E2E64">
      <w:pPr>
        <w:pStyle w:val="Standard"/>
        <w:rPr>
          <w:sz w:val="28"/>
          <w:szCs w:val="28"/>
        </w:rPr>
      </w:pPr>
    </w:p>
    <w:p w14:paraId="14025FAC" w14:textId="77777777" w:rsidR="001E2E64" w:rsidRDefault="001E2E64">
      <w:pPr>
        <w:pStyle w:val="Standard"/>
        <w:rPr>
          <w:sz w:val="28"/>
          <w:szCs w:val="28"/>
        </w:rPr>
      </w:pPr>
    </w:p>
    <w:p w14:paraId="1D577D6D" w14:textId="385CD569" w:rsidR="00DF7AA9" w:rsidRDefault="00DF7AA9" w:rsidP="00DF7AA9">
      <w:pPr>
        <w:pStyle w:val="Standard"/>
        <w:jc w:val="both"/>
        <w:rPr>
          <w:sz w:val="28"/>
          <w:szCs w:val="28"/>
        </w:rPr>
      </w:pPr>
    </w:p>
    <w:p w14:paraId="4CA2265C" w14:textId="77777777" w:rsidR="00DF7AA9" w:rsidRDefault="00DF7AA9" w:rsidP="00DF7AA9">
      <w:pPr>
        <w:pStyle w:val="Standard"/>
        <w:jc w:val="right"/>
        <w:rPr>
          <w:sz w:val="28"/>
          <w:szCs w:val="28"/>
        </w:rPr>
      </w:pPr>
    </w:p>
    <w:p w14:paraId="5C73E72C" w14:textId="77777777" w:rsidR="002655CE" w:rsidRDefault="002655CE" w:rsidP="00DF7AA9">
      <w:pPr>
        <w:pStyle w:val="Standard"/>
        <w:jc w:val="right"/>
        <w:rPr>
          <w:sz w:val="28"/>
          <w:szCs w:val="28"/>
        </w:rPr>
      </w:pPr>
    </w:p>
    <w:p w14:paraId="65786E81" w14:textId="77777777" w:rsidR="002655CE" w:rsidRDefault="002655CE" w:rsidP="00DF7AA9">
      <w:pPr>
        <w:pStyle w:val="Standard"/>
        <w:jc w:val="right"/>
        <w:rPr>
          <w:sz w:val="28"/>
          <w:szCs w:val="28"/>
        </w:rPr>
      </w:pPr>
    </w:p>
    <w:p w14:paraId="58343DCD" w14:textId="77777777" w:rsidR="002655CE" w:rsidRDefault="002655CE" w:rsidP="00DF7AA9">
      <w:pPr>
        <w:pStyle w:val="Standard"/>
        <w:jc w:val="right"/>
        <w:rPr>
          <w:sz w:val="28"/>
          <w:szCs w:val="28"/>
        </w:rPr>
      </w:pPr>
    </w:p>
    <w:p w14:paraId="6733D3BC" w14:textId="77777777" w:rsidR="002655CE" w:rsidRDefault="002655CE" w:rsidP="00DF7AA9">
      <w:pPr>
        <w:pStyle w:val="Standard"/>
        <w:jc w:val="right"/>
        <w:rPr>
          <w:sz w:val="28"/>
          <w:szCs w:val="28"/>
        </w:rPr>
      </w:pPr>
    </w:p>
    <w:p w14:paraId="4A4ED393" w14:textId="77777777" w:rsidR="002655CE" w:rsidRDefault="002655CE" w:rsidP="00DF7AA9">
      <w:pPr>
        <w:pStyle w:val="Standard"/>
        <w:jc w:val="right"/>
        <w:rPr>
          <w:sz w:val="28"/>
          <w:szCs w:val="28"/>
        </w:rPr>
      </w:pPr>
    </w:p>
    <w:p w14:paraId="4D17870B" w14:textId="77777777" w:rsidR="002655CE" w:rsidRDefault="002655CE" w:rsidP="00DF7AA9">
      <w:pPr>
        <w:pStyle w:val="Standard"/>
        <w:jc w:val="right"/>
        <w:rPr>
          <w:sz w:val="28"/>
          <w:szCs w:val="28"/>
        </w:rPr>
      </w:pPr>
    </w:p>
    <w:p w14:paraId="1AA48644" w14:textId="77777777" w:rsidR="002655CE" w:rsidRDefault="002655CE" w:rsidP="00DF7AA9">
      <w:pPr>
        <w:pStyle w:val="Standard"/>
        <w:jc w:val="right"/>
        <w:rPr>
          <w:sz w:val="28"/>
          <w:szCs w:val="28"/>
        </w:rPr>
      </w:pPr>
    </w:p>
    <w:p w14:paraId="34BFAD4E" w14:textId="77777777" w:rsidR="002655CE" w:rsidRDefault="002655CE" w:rsidP="00DF7AA9">
      <w:pPr>
        <w:pStyle w:val="Standard"/>
        <w:jc w:val="right"/>
        <w:rPr>
          <w:sz w:val="28"/>
          <w:szCs w:val="28"/>
        </w:rPr>
      </w:pPr>
    </w:p>
    <w:p w14:paraId="38685191" w14:textId="77777777" w:rsidR="002655CE" w:rsidRDefault="002655CE" w:rsidP="00DF7AA9">
      <w:pPr>
        <w:pStyle w:val="Standard"/>
        <w:jc w:val="right"/>
        <w:rPr>
          <w:sz w:val="28"/>
          <w:szCs w:val="28"/>
        </w:rPr>
      </w:pPr>
    </w:p>
    <w:p w14:paraId="150E056A" w14:textId="77777777" w:rsidR="002655CE" w:rsidRDefault="002655CE" w:rsidP="00DF7AA9">
      <w:pPr>
        <w:pStyle w:val="Standard"/>
        <w:jc w:val="right"/>
        <w:rPr>
          <w:sz w:val="28"/>
          <w:szCs w:val="28"/>
        </w:rPr>
      </w:pPr>
    </w:p>
    <w:p w14:paraId="55F26FE6" w14:textId="77777777" w:rsidR="002655CE" w:rsidRDefault="002655CE" w:rsidP="00DF7AA9">
      <w:pPr>
        <w:pStyle w:val="Standard"/>
        <w:jc w:val="right"/>
        <w:rPr>
          <w:sz w:val="28"/>
          <w:szCs w:val="28"/>
        </w:rPr>
      </w:pPr>
    </w:p>
    <w:p w14:paraId="2AA454B6" w14:textId="77777777" w:rsidR="002655CE" w:rsidRDefault="002655CE" w:rsidP="00DF7AA9">
      <w:pPr>
        <w:pStyle w:val="10"/>
        <w:shd w:val="clear" w:color="auto" w:fill="FFFFFF"/>
        <w:spacing w:before="0" w:after="0"/>
        <w:ind w:hanging="17"/>
        <w:jc w:val="center"/>
        <w:rPr>
          <w:b/>
          <w:color w:val="000000"/>
          <w:sz w:val="28"/>
          <w:szCs w:val="28"/>
        </w:rPr>
      </w:pPr>
    </w:p>
    <w:p w14:paraId="03A66C05" w14:textId="77777777" w:rsidR="00DF7AA9" w:rsidRDefault="00DF7AA9" w:rsidP="00DF7AA9">
      <w:pPr>
        <w:pStyle w:val="10"/>
        <w:shd w:val="clear" w:color="auto" w:fill="FFFFFF"/>
        <w:spacing w:before="0" w:after="0"/>
        <w:ind w:hanging="17"/>
        <w:jc w:val="center"/>
        <w:rPr>
          <w:b/>
          <w:color w:val="000000"/>
          <w:sz w:val="28"/>
          <w:szCs w:val="28"/>
        </w:rPr>
      </w:pPr>
      <w:r w:rsidRPr="002655CE">
        <w:rPr>
          <w:b/>
          <w:color w:val="000000"/>
          <w:sz w:val="28"/>
          <w:szCs w:val="28"/>
        </w:rPr>
        <w:lastRenderedPageBreak/>
        <w:t>Технологічна картка адміністративної послуги</w:t>
      </w:r>
    </w:p>
    <w:p w14:paraId="4BEEADB9" w14:textId="77777777" w:rsidR="002655CE" w:rsidRPr="002655CE" w:rsidRDefault="002655CE" w:rsidP="00DF7AA9">
      <w:pPr>
        <w:pStyle w:val="10"/>
        <w:shd w:val="clear" w:color="auto" w:fill="FFFFFF"/>
        <w:spacing w:before="0" w:after="0"/>
        <w:ind w:hanging="17"/>
        <w:jc w:val="center"/>
        <w:rPr>
          <w:b/>
        </w:rPr>
      </w:pPr>
    </w:p>
    <w:p w14:paraId="228AB211" w14:textId="77777777" w:rsidR="00DF7AA9" w:rsidRDefault="00DF7AA9" w:rsidP="00DF7AA9">
      <w:pPr>
        <w:pStyle w:val="Standard"/>
        <w:jc w:val="center"/>
      </w:pPr>
      <w:r>
        <w:rPr>
          <w:sz w:val="28"/>
          <w:szCs w:val="28"/>
        </w:rPr>
        <w:t>Рішення про зміну адреси щодо закінченого будівництвом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об’єкта нерухомого майна у разі його об’єднання, поділу або виділення частки (крім квартири, житлового або нежитлового приміщення тощо)</w:t>
      </w:r>
    </w:p>
    <w:tbl>
      <w:tblPr>
        <w:tblW w:w="9667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349"/>
        <w:gridCol w:w="2227"/>
        <w:gridCol w:w="1699"/>
        <w:gridCol w:w="1708"/>
        <w:gridCol w:w="40"/>
      </w:tblGrid>
      <w:tr w:rsidR="00DF7AA9" w14:paraId="59C1DC49" w14:textId="77777777" w:rsidTr="006A09D4">
        <w:trPr>
          <w:trHeight w:val="90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DDDFD22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844DBB8" w14:textId="77777777" w:rsidR="00DF7AA9" w:rsidRDefault="00DF7AA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Етапи послуги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4ADD791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-40" w:hanging="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Відповідальна особа і структурний підрозділ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C33B895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15" w:right="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Дія</w:t>
            </w: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73CFCFA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91" w:right="284"/>
              <w:jc w:val="center"/>
            </w:pPr>
            <w:r>
              <w:rPr>
                <w:color w:val="000000"/>
                <w:sz w:val="22"/>
                <w:szCs w:val="22"/>
              </w:rPr>
              <w:t>Термін виконання (днів)</w:t>
            </w:r>
          </w:p>
        </w:tc>
      </w:tr>
      <w:tr w:rsidR="00DF7AA9" w14:paraId="5B7023FA" w14:textId="77777777" w:rsidTr="006A09D4">
        <w:trPr>
          <w:trHeight w:val="1244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D2CB1B6" w14:textId="77777777" w:rsidR="00DF7AA9" w:rsidRDefault="00DF7AA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6AA811D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45" w:hanging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Заява до виконавчого комітету Житомирської міської ради через Центр надання адміністративних послуг Житомирської міської ради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62801E3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23" w:hanging="11"/>
              <w:jc w:val="center"/>
            </w:pPr>
            <w:r>
              <w:rPr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7DD3ED4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91"/>
              <w:jc w:val="center"/>
            </w:pPr>
            <w:r>
              <w:rPr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C00AEE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F7AA9" w14:paraId="19FBB163" w14:textId="77777777" w:rsidTr="006A09D4">
        <w:trPr>
          <w:trHeight w:val="1859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8210DA7" w14:textId="77777777" w:rsidR="00DF7AA9" w:rsidRDefault="00DF7AA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715A5B9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hanging="6"/>
            </w:pPr>
            <w:r>
              <w:rPr>
                <w:color w:val="000000"/>
                <w:sz w:val="22"/>
                <w:szCs w:val="22"/>
              </w:rPr>
              <w:t>Передача адміністратором Центру надання адміністративних послуг Житомирської міської ради заяви до Департаменту містобудування та земельних відносин Житомирської міської ради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4836CF9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17"/>
              <w:jc w:val="center"/>
            </w:pPr>
            <w:r>
              <w:rPr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0F839DD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30" w:right="45"/>
              <w:jc w:val="center"/>
            </w:pPr>
            <w:r>
              <w:rPr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DD0AFFA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пізніше наступного робочого дня</w:t>
            </w:r>
          </w:p>
        </w:tc>
      </w:tr>
      <w:tr w:rsidR="00DF7AA9" w14:paraId="5E47A1BC" w14:textId="77777777" w:rsidTr="006A09D4">
        <w:trPr>
          <w:trHeight w:val="19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7D0D2D8" w14:textId="77777777" w:rsidR="00DF7AA9" w:rsidRDefault="00DF7AA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13584EE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11"/>
            </w:pPr>
            <w:r>
              <w:rPr>
                <w:color w:val="000000"/>
                <w:sz w:val="22"/>
                <w:szCs w:val="22"/>
              </w:rPr>
              <w:t>Перевірка поданих документів на відповідність діючому законодавству України, встановленим нормам, стандартам та правилам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D397DD9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719DAA12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892763D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30" w:right="45"/>
              <w:jc w:val="center"/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5CEEC2F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F7AA9" w14:paraId="164321AF" w14:textId="77777777" w:rsidTr="006A09D4">
        <w:trPr>
          <w:trHeight w:val="2499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D14A141" w14:textId="77777777" w:rsidR="00DF7AA9" w:rsidRDefault="00DF7AA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B7B3366" w14:textId="77777777" w:rsidR="00DF7AA9" w:rsidRDefault="00DF7AA9" w:rsidP="006A09D4">
            <w:pPr>
              <w:pStyle w:val="10"/>
              <w:shd w:val="clear" w:color="auto" w:fill="FFFFFF"/>
              <w:spacing w:before="0"/>
              <w:ind w:right="45" w:firstLine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разі відповідності поданих документів (п.3) підготовка проєкту  рішення для розгляду на засіданні виконавчого комітету Житомирської міської ради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06FA266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35B614CC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548A59C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-15" w:right="30"/>
              <w:jc w:val="center"/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F0620CB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14:paraId="592504C1" w14:textId="77777777" w:rsidR="00DF7AA9" w:rsidRDefault="00DF7AA9" w:rsidP="006A09D4">
            <w:pPr>
              <w:pStyle w:val="Standard"/>
              <w:shd w:val="clear" w:color="auto" w:fill="FFFFFF"/>
              <w:spacing w:before="60" w:after="60"/>
              <w:jc w:val="center"/>
            </w:pPr>
            <w:r>
              <w:rPr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7C344770" w14:textId="77777777" w:rsidR="00DF7AA9" w:rsidRDefault="00DF7AA9" w:rsidP="006A09D4">
            <w:pPr>
              <w:pStyle w:val="Standard"/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  <w:p w14:paraId="7CA58008" w14:textId="77777777" w:rsidR="00DF7AA9" w:rsidRDefault="00DF7AA9" w:rsidP="006A09D4">
            <w:pPr>
              <w:pStyle w:val="Standard"/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DA5EB" w14:textId="77777777" w:rsidR="00DF7AA9" w:rsidRDefault="00DF7AA9" w:rsidP="006A09D4">
            <w:pPr>
              <w:pStyle w:val="Standard"/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AA9" w14:paraId="77624809" w14:textId="77777777" w:rsidTr="006A09D4">
        <w:trPr>
          <w:trHeight w:val="1584"/>
        </w:trPr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86FED0D" w14:textId="77777777" w:rsidR="00DF7AA9" w:rsidRDefault="00DF7AA9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8E5C138" w14:textId="77777777" w:rsidR="00DF7AA9" w:rsidRDefault="00DF7AA9" w:rsidP="006A09D4">
            <w:pPr>
              <w:pStyle w:val="Standard"/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разі невідповідності поданих документів (п.3) підготовка вмотивованої відмови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13275B5" w14:textId="77777777" w:rsidR="00DF7AA9" w:rsidRDefault="00DF7AA9" w:rsidP="006A09D4">
            <w:pPr>
              <w:pStyle w:val="10"/>
              <w:shd w:val="clear" w:color="auto" w:fill="FFFFFF"/>
              <w:spacing w:before="0" w:after="0" w:line="228" w:lineRule="auto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Департаменту містобудування та земельних відносин Житомирської міської ради</w:t>
            </w:r>
          </w:p>
          <w:p w14:paraId="17DA7DF8" w14:textId="77777777" w:rsidR="00DF7AA9" w:rsidRDefault="00DF7AA9" w:rsidP="006A09D4">
            <w:pPr>
              <w:pStyle w:val="10"/>
              <w:shd w:val="clear" w:color="auto" w:fill="FFFFFF"/>
              <w:spacing w:before="0" w:after="0" w:line="228" w:lineRule="auto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41F4512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-15" w:right="30"/>
              <w:jc w:val="center"/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EA9A34C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14:paraId="3CEA79B2" w14:textId="77777777" w:rsidR="00DF7AA9" w:rsidRDefault="00DF7AA9" w:rsidP="006A09D4">
            <w:pPr>
              <w:pStyle w:val="Standard"/>
              <w:shd w:val="clear" w:color="auto" w:fill="FFFFFF"/>
              <w:spacing w:before="60" w:after="60"/>
              <w:jc w:val="center"/>
            </w:pPr>
            <w:r>
              <w:rPr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0A4B6866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0D684" w14:textId="77777777" w:rsidR="00DF7AA9" w:rsidRDefault="00DF7AA9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072896B" w14:textId="77777777" w:rsidR="00DF7AA9" w:rsidRDefault="00DF7AA9" w:rsidP="00DF7AA9">
      <w:pPr>
        <w:rPr>
          <w:rFonts w:cs="Mangal"/>
          <w:szCs w:val="21"/>
        </w:rPr>
        <w:sectPr w:rsidR="00DF7AA9" w:rsidSect="002655CE">
          <w:headerReference w:type="even" r:id="rId11"/>
          <w:headerReference w:type="default" r:id="rId12"/>
          <w:pgSz w:w="11906" w:h="16838"/>
          <w:pgMar w:top="993" w:right="567" w:bottom="1134" w:left="1701" w:header="272" w:footer="709" w:gutter="0"/>
          <w:cols w:space="720"/>
        </w:sectPr>
      </w:pPr>
    </w:p>
    <w:p w14:paraId="2CC0B2B4" w14:textId="7D52A60D" w:rsidR="00DF7AA9" w:rsidRPr="00DF7AA9" w:rsidRDefault="00DF7AA9" w:rsidP="00DF7AA9">
      <w:pPr>
        <w:pStyle w:val="Standard"/>
        <w:jc w:val="center"/>
      </w:pPr>
    </w:p>
    <w:p w14:paraId="150E8300" w14:textId="66B93C0D" w:rsidR="00DF7AA9" w:rsidRDefault="00DF7AA9" w:rsidP="00DF7AA9">
      <w:pPr>
        <w:pStyle w:val="Standard"/>
        <w:jc w:val="right"/>
      </w:pPr>
    </w:p>
    <w:tbl>
      <w:tblPr>
        <w:tblW w:w="9600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195"/>
        <w:gridCol w:w="2310"/>
        <w:gridCol w:w="1665"/>
        <w:gridCol w:w="1785"/>
      </w:tblGrid>
      <w:tr w:rsidR="00DF7AA9" w14:paraId="0A76E7AC" w14:textId="77777777" w:rsidTr="006A09D4">
        <w:trPr>
          <w:trHeight w:val="1884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8C44228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C2AEA59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firstLine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Розгляд проєкту рішення на засіданні виконавчого комітету міської ради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56D2ECD" w14:textId="77777777" w:rsidR="00DF7AA9" w:rsidRDefault="00DF7AA9" w:rsidP="006A09D4">
            <w:pPr>
              <w:pStyle w:val="10"/>
              <w:shd w:val="clear" w:color="auto" w:fill="FFFFFF"/>
              <w:spacing w:before="0" w:after="0" w:line="228" w:lineRule="auto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Виконавчий комітет Житомирської міської ради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8A93979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Прийняття</w:t>
            </w:r>
          </w:p>
          <w:p w14:paraId="3F0ED057" w14:textId="77777777" w:rsidR="00DF7AA9" w:rsidRDefault="00DF7AA9" w:rsidP="006A09D4">
            <w:pPr>
              <w:spacing w:line="228" w:lineRule="auto"/>
            </w:pPr>
          </w:p>
          <w:p w14:paraId="365B7D56" w14:textId="77777777" w:rsidR="00DF7AA9" w:rsidRDefault="00DF7AA9" w:rsidP="006A09D4">
            <w:pPr>
              <w:spacing w:line="228" w:lineRule="auto"/>
              <w:rPr>
                <w:rFonts w:eastAsia="Andale Sans UI" w:cs="Tahoma"/>
                <w:color w:val="000000"/>
                <w:sz w:val="22"/>
                <w:szCs w:val="22"/>
              </w:rPr>
            </w:pPr>
          </w:p>
          <w:p w14:paraId="6EE41D03" w14:textId="77777777" w:rsidR="00DF7AA9" w:rsidRDefault="00DF7AA9" w:rsidP="006A09D4">
            <w:pPr>
              <w:spacing w:line="228" w:lineRule="auto"/>
              <w:jc w:val="center"/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039F4F3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left="91"/>
              <w:jc w:val="center"/>
            </w:pPr>
            <w:r>
              <w:rPr>
                <w:color w:val="222222"/>
                <w:shd w:val="clear" w:color="auto" w:fill="FFFFFF"/>
              </w:rPr>
              <w:t xml:space="preserve">Згідно з графіком засідань виконавчого комітету міської ради відповідно до регламенту його роботи </w:t>
            </w:r>
          </w:p>
        </w:tc>
      </w:tr>
      <w:tr w:rsidR="00DF7AA9" w14:paraId="01F46C55" w14:textId="77777777" w:rsidTr="006A09D4">
        <w:trPr>
          <w:trHeight w:val="1884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EA25959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54A7717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firstLine="6"/>
            </w:pPr>
            <w:r>
              <w:rPr>
                <w:color w:val="000000"/>
                <w:sz w:val="22"/>
                <w:szCs w:val="22"/>
              </w:rPr>
              <w:t>Передача відповідного рішення/відмови адміністратору Центру надання адміністративних послуг Житомирської міської ради для видачі заявнику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4C752F9" w14:textId="77777777" w:rsidR="00DF7AA9" w:rsidRDefault="00DF7AA9" w:rsidP="006A09D4">
            <w:pPr>
              <w:pStyle w:val="10"/>
              <w:shd w:val="clear" w:color="auto" w:fill="FFFFFF"/>
              <w:spacing w:before="0" w:after="0" w:line="228" w:lineRule="auto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3DC6D4FA" w14:textId="77777777" w:rsidR="00DF7AA9" w:rsidRDefault="00DF7AA9" w:rsidP="006A09D4">
            <w:pPr>
              <w:pStyle w:val="10"/>
              <w:shd w:val="clear" w:color="auto" w:fill="FFFFFF"/>
              <w:spacing w:before="0" w:after="0" w:line="228" w:lineRule="auto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FE54F58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left="30" w:right="30"/>
              <w:jc w:val="center"/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B21923F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DF7AA9" w14:paraId="55761408" w14:textId="77777777" w:rsidTr="006A09D4">
        <w:trPr>
          <w:trHeight w:val="1559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8ECACA8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AA87037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firstLine="6"/>
            </w:pPr>
            <w:r>
              <w:rPr>
                <w:color w:val="000000"/>
                <w:sz w:val="22"/>
                <w:szCs w:val="22"/>
              </w:rPr>
              <w:t>Передача відповідного рішення/відмови в управління по зв’язках із громадськістю для публікації на веб-сайті Житомирської міської ради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AE5CDE4" w14:textId="77777777" w:rsidR="00DF7AA9" w:rsidRDefault="00DF7AA9" w:rsidP="006A09D4">
            <w:pPr>
              <w:pStyle w:val="10"/>
              <w:shd w:val="clear" w:color="auto" w:fill="FFFFFF"/>
              <w:spacing w:before="0" w:after="0" w:line="228" w:lineRule="auto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1D186A7D" w14:textId="77777777" w:rsidR="00DF7AA9" w:rsidRDefault="00DF7AA9" w:rsidP="006A09D4">
            <w:pPr>
              <w:pStyle w:val="10"/>
              <w:shd w:val="clear" w:color="auto" w:fill="FFFFFF"/>
              <w:spacing w:before="0" w:after="0" w:line="228" w:lineRule="auto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Начальник та спеціаліст  служби містобудівного кадастру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CB9FBE6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6019321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DF7AA9" w14:paraId="322A0559" w14:textId="77777777" w:rsidTr="006A09D4">
        <w:trPr>
          <w:trHeight w:val="2013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EB55D8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848F844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firstLine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Внесення інформації разом із належним чином завіреним рішенням/відмовою в Портал державної електронної системи у сфері будівництва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2691667" w14:textId="77777777" w:rsidR="00DF7AA9" w:rsidRDefault="00DF7AA9" w:rsidP="006A09D4">
            <w:pPr>
              <w:pStyle w:val="10"/>
              <w:shd w:val="clear" w:color="auto" w:fill="FFFFFF"/>
              <w:spacing w:before="0" w:after="0" w:line="228" w:lineRule="auto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748D551E" w14:textId="77777777" w:rsidR="00DF7AA9" w:rsidRDefault="00DF7AA9" w:rsidP="006A09D4">
            <w:pPr>
              <w:pStyle w:val="10"/>
              <w:shd w:val="clear" w:color="auto" w:fill="FFFFFF"/>
              <w:spacing w:before="0" w:after="0" w:line="228" w:lineRule="auto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D0748B8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B7DBF8B" w14:textId="77777777" w:rsidR="00DF7AA9" w:rsidRDefault="00DF7AA9" w:rsidP="006A09D4">
            <w:pPr>
              <w:pStyle w:val="10"/>
              <w:shd w:val="clear" w:color="auto" w:fill="FFFFFF"/>
              <w:spacing w:before="0" w:line="228" w:lineRule="auto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DF7AA9" w14:paraId="78D078E3" w14:textId="77777777" w:rsidTr="006A09D4">
        <w:trPr>
          <w:trHeight w:val="370"/>
        </w:trPr>
        <w:tc>
          <w:tcPr>
            <w:tcW w:w="9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11BF69C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firstLine="709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Загальна кількість днів надання послуги – 5 робочих днів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(без врахування вимог ст. 15 Закону України «Про доступ до публічної інформації», графіка засідань виконавчого комітету міської ради відповідно до регламенту роботи виконавчого комітету міської ради)</w:t>
            </w:r>
          </w:p>
        </w:tc>
      </w:tr>
      <w:tr w:rsidR="00DF7AA9" w14:paraId="42DF74DF" w14:textId="77777777" w:rsidTr="006A09D4">
        <w:trPr>
          <w:trHeight w:val="440"/>
        </w:trPr>
        <w:tc>
          <w:tcPr>
            <w:tcW w:w="96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0BAA1D6" w14:textId="77777777" w:rsidR="00DF7AA9" w:rsidRDefault="00DF7AA9" w:rsidP="006A09D4">
            <w:pPr>
              <w:pStyle w:val="10"/>
              <w:shd w:val="clear" w:color="auto" w:fill="FFFFFF"/>
              <w:spacing w:before="0" w:after="0"/>
              <w:ind w:firstLine="709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Загальна кількість днів (передбачена законодавством) – 5 робочих днів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(без врахування вимог ст. 15 Закону України «Про доступ до публічної інформації», графіка засідань виконавчого комітету міської ради відповідно до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регламента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роботи виконавчого комітету міської ради)</w:t>
            </w:r>
          </w:p>
        </w:tc>
      </w:tr>
    </w:tbl>
    <w:p w14:paraId="119358AB" w14:textId="77777777" w:rsidR="00DF7AA9" w:rsidRDefault="00DF7AA9" w:rsidP="00DF7AA9">
      <w:pPr>
        <w:pStyle w:val="Standard"/>
        <w:spacing w:line="228" w:lineRule="auto"/>
        <w:rPr>
          <w:sz w:val="28"/>
          <w:szCs w:val="28"/>
        </w:rPr>
      </w:pPr>
    </w:p>
    <w:p w14:paraId="5CBD60CD" w14:textId="77777777" w:rsidR="00DF7AA9" w:rsidRDefault="00DF7AA9" w:rsidP="00DF7AA9">
      <w:pPr>
        <w:pStyle w:val="Standard"/>
        <w:spacing w:line="228" w:lineRule="auto"/>
        <w:rPr>
          <w:sz w:val="28"/>
          <w:szCs w:val="28"/>
        </w:rPr>
      </w:pPr>
    </w:p>
    <w:p w14:paraId="5185E8A1" w14:textId="1BC68B48" w:rsidR="00DF7AA9" w:rsidRDefault="00DF7AA9">
      <w:pPr>
        <w:pStyle w:val="Standard"/>
      </w:pPr>
    </w:p>
    <w:p w14:paraId="6B41BE53" w14:textId="77777777" w:rsidR="002655CE" w:rsidRDefault="002655CE">
      <w:pPr>
        <w:pStyle w:val="Standard"/>
      </w:pPr>
    </w:p>
    <w:p w14:paraId="542F5CCE" w14:textId="77777777" w:rsidR="002655CE" w:rsidRDefault="002655CE">
      <w:pPr>
        <w:pStyle w:val="Standard"/>
      </w:pPr>
    </w:p>
    <w:p w14:paraId="38081EFB" w14:textId="77777777" w:rsidR="002655CE" w:rsidRDefault="002655CE">
      <w:pPr>
        <w:pStyle w:val="Standard"/>
      </w:pPr>
    </w:p>
    <w:p w14:paraId="2A995C5A" w14:textId="77777777" w:rsidR="002655CE" w:rsidRDefault="002655CE">
      <w:pPr>
        <w:pStyle w:val="Standard"/>
      </w:pPr>
    </w:p>
    <w:p w14:paraId="5878A204" w14:textId="77777777" w:rsidR="002655CE" w:rsidRDefault="002655CE">
      <w:pPr>
        <w:pStyle w:val="Standard"/>
      </w:pPr>
    </w:p>
    <w:p w14:paraId="26EC4B92" w14:textId="77777777" w:rsidR="002655CE" w:rsidRDefault="002655CE">
      <w:pPr>
        <w:pStyle w:val="Standard"/>
      </w:pPr>
      <w:bookmarkStart w:id="7" w:name="_GoBack"/>
      <w:bookmarkEnd w:id="7"/>
    </w:p>
    <w:sectPr w:rsidR="002655CE">
      <w:headerReference w:type="default" r:id="rId13"/>
      <w:pgSz w:w="11906" w:h="16838"/>
      <w:pgMar w:top="1134" w:right="567" w:bottom="1134" w:left="1701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E52B2" w14:textId="77777777" w:rsidR="00CC6143" w:rsidRDefault="00CC6143">
      <w:r>
        <w:separator/>
      </w:r>
    </w:p>
  </w:endnote>
  <w:endnote w:type="continuationSeparator" w:id="0">
    <w:p w14:paraId="5709A5AB" w14:textId="77777777" w:rsidR="00CC6143" w:rsidRDefault="00CC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91A40" w14:textId="77777777" w:rsidR="00CC6143" w:rsidRDefault="00CC6143">
      <w:r>
        <w:rPr>
          <w:color w:val="000000"/>
        </w:rPr>
        <w:separator/>
      </w:r>
    </w:p>
  </w:footnote>
  <w:footnote w:type="continuationSeparator" w:id="0">
    <w:p w14:paraId="5B492CE4" w14:textId="77777777" w:rsidR="00CC6143" w:rsidRDefault="00CC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925F9" w14:textId="77777777" w:rsidR="00DF7AA9" w:rsidRDefault="00DF7AA9">
    <w:pPr>
      <w:pStyle w:val="a5"/>
      <w:jc w:val="center"/>
      <w:rPr>
        <w:sz w:val="28"/>
        <w:szCs w:val="28"/>
      </w:rPr>
    </w:pPr>
    <w:r>
      <w:rPr>
        <w:sz w:val="28"/>
        <w:szCs w:val="28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9E8B6" w14:textId="77777777" w:rsidR="00DF7AA9" w:rsidRDefault="00DF7AA9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54ED" w14:textId="0BA15640" w:rsidR="00725FD1" w:rsidRDefault="00CC6143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4"/>
    <w:rsid w:val="001E2E64"/>
    <w:rsid w:val="002655CE"/>
    <w:rsid w:val="0027259A"/>
    <w:rsid w:val="003E73B5"/>
    <w:rsid w:val="00546C2C"/>
    <w:rsid w:val="006B0C59"/>
    <w:rsid w:val="007D43AF"/>
    <w:rsid w:val="00CC6143"/>
    <w:rsid w:val="00D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C686"/>
  <w15:docId w15:val="{0428B2F2-6E20-45E8-A7AB-1A1BF8C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10">
    <w:name w:val="Обычный (веб)1"/>
    <w:basedOn w:val="Standard"/>
    <w:pPr>
      <w:spacing w:before="280" w:after="119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rvps2">
    <w:name w:val="rvps2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uk-UA" w:bidi="ar-SA"/>
    </w:rPr>
  </w:style>
  <w:style w:type="paragraph" w:styleId="a8">
    <w:name w:val="footer"/>
    <w:basedOn w:val="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rPr>
      <w:rFonts w:cs="Mangal"/>
      <w:szCs w:val="21"/>
    </w:rPr>
  </w:style>
  <w:style w:type="character" w:customStyle="1" w:styleId="WW8Num1z0">
    <w:name w:val="WW8Num1z0"/>
  </w:style>
  <w:style w:type="paragraph" w:customStyle="1" w:styleId="aa">
    <w:name w:val="Нормальний текст"/>
    <w:basedOn w:val="a"/>
    <w:rsid w:val="00DF7AA9"/>
    <w:pPr>
      <w:widowControl/>
      <w:suppressAutoHyphens w:val="0"/>
      <w:autoSpaceDN/>
      <w:spacing w:before="120"/>
      <w:ind w:firstLine="567"/>
      <w:jc w:val="both"/>
      <w:textAlignment w:val="auto"/>
    </w:pPr>
    <w:rPr>
      <w:rFonts w:ascii="Antiqua" w:eastAsia="Times New Roman" w:hAnsi="Antiqua" w:cs="Times New Roman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412@ukr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do412@ukr.ne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o412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do412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o412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2022-08-29T12:14:00Z</cp:lastPrinted>
  <dcterms:created xsi:type="dcterms:W3CDTF">2022-09-21T06:41:00Z</dcterms:created>
  <dcterms:modified xsi:type="dcterms:W3CDTF">2022-09-21T11:41:00Z</dcterms:modified>
</cp:coreProperties>
</file>