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91D9" w14:textId="77777777" w:rsidR="006B0C59" w:rsidRDefault="006B0C59" w:rsidP="006B0C59">
      <w:pPr>
        <w:pStyle w:val="10"/>
        <w:shd w:val="clear" w:color="auto" w:fill="FFFFFF"/>
        <w:spacing w:before="6" w:after="0"/>
        <w:ind w:left="15" w:hanging="17"/>
        <w:jc w:val="center"/>
        <w:rPr>
          <w:color w:val="000000"/>
          <w:sz w:val="28"/>
          <w:szCs w:val="28"/>
        </w:rPr>
      </w:pPr>
    </w:p>
    <w:p w14:paraId="3F37EFA0" w14:textId="77777777" w:rsidR="006B0C59" w:rsidRPr="00B92F1E" w:rsidRDefault="006B0C59" w:rsidP="006B0C59">
      <w:pPr>
        <w:pStyle w:val="10"/>
        <w:shd w:val="clear" w:color="auto" w:fill="FFFFFF"/>
        <w:spacing w:before="6" w:after="0"/>
        <w:ind w:left="15" w:hanging="17"/>
        <w:jc w:val="center"/>
        <w:rPr>
          <w:b/>
        </w:rPr>
      </w:pPr>
      <w:r w:rsidRPr="00B92F1E">
        <w:rPr>
          <w:rFonts w:cs="Times New Roman"/>
          <w:b/>
          <w:color w:val="000000"/>
          <w:sz w:val="28"/>
          <w:szCs w:val="28"/>
        </w:rPr>
        <w:t>Інформаційна картка адміністративної послуги</w:t>
      </w:r>
    </w:p>
    <w:p w14:paraId="5FF0AA7C" w14:textId="77777777" w:rsidR="006B0C59" w:rsidRPr="00B92F1E" w:rsidRDefault="006B0C59" w:rsidP="006B0C59">
      <w:pPr>
        <w:pStyle w:val="rvps2"/>
        <w:shd w:val="clear" w:color="auto" w:fill="FFFFFF"/>
        <w:spacing w:before="0" w:after="150"/>
        <w:ind w:firstLine="450"/>
        <w:jc w:val="center"/>
        <w:rPr>
          <w:b/>
          <w:sz w:val="28"/>
          <w:szCs w:val="28"/>
        </w:rPr>
      </w:pPr>
      <w:r w:rsidRPr="00B92F1E">
        <w:rPr>
          <w:b/>
          <w:sz w:val="28"/>
          <w:szCs w:val="28"/>
        </w:rPr>
        <w:t>Рішення про присвоєння адреси об’єкту будівництва (після отримання права на виконання будівельних робіт)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"/>
        <w:gridCol w:w="2268"/>
        <w:gridCol w:w="142"/>
        <w:gridCol w:w="6514"/>
        <w:gridCol w:w="148"/>
      </w:tblGrid>
      <w:tr w:rsidR="006B0C59" w14:paraId="40C27CD8" w14:textId="77777777" w:rsidTr="00B92F1E">
        <w:trPr>
          <w:gridAfter w:val="1"/>
          <w:wAfter w:w="148" w:type="dxa"/>
          <w:trHeight w:val="45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3D53" w14:textId="77777777" w:rsidR="006B0C59" w:rsidRDefault="006B0C59" w:rsidP="006A09D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70AA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Орган, що надає послугу</w:t>
            </w:r>
          </w:p>
          <w:p w14:paraId="04E92FF5" w14:textId="77777777" w:rsidR="006B0C59" w:rsidRDefault="006B0C59" w:rsidP="006A09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89C6" w14:textId="77777777" w:rsidR="006B0C59" w:rsidRDefault="006B0C59" w:rsidP="006A09D4">
            <w:pPr>
              <w:pStyle w:val="Standard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Виконавчий комітет Житомирської міської ради (підготовку проєкту рішення  здійснює Департамент містобудування та земельних відносин міської ради, м. Житомир, вул. Покровська, 6,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.: 41-84-93; 47-27-86)</w:t>
            </w:r>
          </w:p>
          <w:p w14:paraId="676F1425" w14:textId="77777777" w:rsidR="006B0C59" w:rsidRDefault="006B0C59" w:rsidP="006A09D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 понеділок – п’ятниця з 9.00 до 18.00 год, обідня перерва: з 13.00 до 14.00 год</w:t>
            </w:r>
          </w:p>
          <w:p w14:paraId="2B64B785" w14:textId="77777777" w:rsidR="006B0C59" w:rsidRDefault="006B0C59" w:rsidP="006A09D4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proofErr w:type="spellStart"/>
            <w:r>
              <w:rPr>
                <w:sz w:val="22"/>
                <w:szCs w:val="22"/>
                <w:lang w:val="en-US"/>
              </w:rPr>
              <w:t>uma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zt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</w:rPr>
              <w:t>.gov.ua</w:t>
            </w:r>
          </w:p>
          <w:p w14:paraId="51E133B8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Прийом документів:</w:t>
            </w:r>
          </w:p>
          <w:p w14:paraId="478A01D8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 Житомирської міської ради</w:t>
            </w:r>
          </w:p>
          <w:p w14:paraId="147599CE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Місцезнаходження: м. Житомир, вул. Михайлівська, 4,</w:t>
            </w:r>
          </w:p>
          <w:p w14:paraId="7E9A419C" w14:textId="77777777" w:rsidR="006B0C59" w:rsidRDefault="006B0C59" w:rsidP="006A09D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 xml:space="preserve">. 47-06-15, </w:t>
            </w:r>
            <w:r>
              <w:rPr>
                <w:kern w:val="0"/>
                <w:sz w:val="22"/>
                <w:szCs w:val="22"/>
              </w:rPr>
              <w:t>42-24-01</w:t>
            </w:r>
          </w:p>
          <w:p w14:paraId="7ED3EC56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</w:t>
            </w:r>
          </w:p>
          <w:p w14:paraId="231EAA63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 ср, чт: з 9.00 до 18.00 год, пт: з 9.00 до 17.00 год,</w:t>
            </w:r>
          </w:p>
          <w:p w14:paraId="6A7B5747" w14:textId="77777777" w:rsidR="006B0C59" w:rsidRDefault="006B0C59" w:rsidP="006A09D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вт: з 9.00 до 20.00 год</w:t>
            </w:r>
          </w:p>
          <w:p w14:paraId="18D02B4B" w14:textId="77777777" w:rsidR="006B0C59" w:rsidRDefault="006B0C59" w:rsidP="006A09D4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hyperlink r:id="rId6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edo</w:t>
              </w:r>
            </w:hyperlink>
            <w:hyperlink r:id="rId7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412@</w:t>
              </w:r>
            </w:hyperlink>
            <w:hyperlink r:id="rId8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</w:hyperlink>
            <w:hyperlink r:id="rId9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hyperlink r:id="rId10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  <w:r>
              <w:rPr>
                <w:sz w:val="22"/>
                <w:szCs w:val="22"/>
              </w:rPr>
              <w:t xml:space="preserve">,  </w:t>
            </w:r>
          </w:p>
          <w:p w14:paraId="05199053" w14:textId="77777777" w:rsidR="006B0C59" w:rsidRDefault="006B0C59" w:rsidP="006A09D4">
            <w:pPr>
              <w:pStyle w:val="Standard"/>
            </w:pPr>
            <w:r>
              <w:rPr>
                <w:sz w:val="22"/>
                <w:szCs w:val="22"/>
                <w:lang w:val="en-US"/>
              </w:rPr>
              <w:t>administrator-cnap@ukr.net</w:t>
            </w:r>
          </w:p>
        </w:tc>
      </w:tr>
      <w:tr w:rsidR="006B0C59" w14:paraId="0F427031" w14:textId="77777777" w:rsidTr="00B92F1E">
        <w:trPr>
          <w:gridAfter w:val="1"/>
          <w:wAfter w:w="148" w:type="dxa"/>
          <w:trHeight w:val="67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4942" w14:textId="77777777" w:rsidR="006B0C59" w:rsidRDefault="006B0C59" w:rsidP="006A09D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13D6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left="176"/>
              <w:jc w:val="center"/>
            </w:pPr>
            <w:r>
              <w:t>Перелік документів</w:t>
            </w:r>
          </w:p>
          <w:p w14:paraId="73ACCEAF" w14:textId="77777777" w:rsidR="006B0C59" w:rsidRDefault="006B0C59" w:rsidP="006A09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04E9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1). Заява встановленого зразка.</w:t>
            </w:r>
          </w:p>
          <w:p w14:paraId="620349DD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bookmarkStart w:id="0" w:name="n1644"/>
            <w:bookmarkEnd w:id="0"/>
            <w:r>
              <w:rPr>
                <w:sz w:val="22"/>
                <w:szCs w:val="22"/>
              </w:rPr>
              <w:t>2)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14:paraId="3335A0B7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bookmarkStart w:id="1" w:name="n1645"/>
            <w:bookmarkEnd w:id="1"/>
            <w:r>
              <w:rPr>
                <w:sz w:val="22"/>
                <w:szCs w:val="22"/>
              </w:rPr>
              <w:t>3) 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будівництва.</w:t>
            </w:r>
          </w:p>
          <w:p w14:paraId="2B6368DE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bookmarkStart w:id="2" w:name="n1646"/>
            <w:bookmarkEnd w:id="2"/>
            <w:r>
              <w:rPr>
                <w:sz w:val="22"/>
                <w:szCs w:val="22"/>
              </w:rPr>
              <w:t xml:space="preserve">4) 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</w:t>
            </w:r>
            <w:proofErr w:type="spellStart"/>
            <w:r>
              <w:rPr>
                <w:sz w:val="22"/>
                <w:szCs w:val="22"/>
              </w:rPr>
              <w:t>внесено</w:t>
            </w:r>
            <w:proofErr w:type="spellEnd"/>
            <w:r>
              <w:rPr>
                <w:sz w:val="22"/>
                <w:szCs w:val="22"/>
              </w:rPr>
              <w:t xml:space="preserve">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документів).</w:t>
            </w:r>
          </w:p>
          <w:p w14:paraId="1FBAE511" w14:textId="77777777" w:rsidR="006B0C59" w:rsidRDefault="006B0C59" w:rsidP="006A09D4">
            <w:pPr>
              <w:widowControl/>
              <w:shd w:val="clear" w:color="auto" w:fill="FFFFFF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  <w:t>5) Копія документа, що посвідчує особу заявника, - у разі                   подання документів поштовим відправленням.</w:t>
            </w:r>
          </w:p>
          <w:p w14:paraId="5FF27D8A" w14:textId="77777777" w:rsidR="006B0C59" w:rsidRDefault="006B0C59" w:rsidP="006A09D4">
            <w:pPr>
              <w:widowControl/>
              <w:shd w:val="clear" w:color="auto" w:fill="FFFFFF"/>
              <w:spacing w:after="15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  <w:t>6)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</w:p>
          <w:p w14:paraId="74C6F218" w14:textId="77777777" w:rsidR="006B0C59" w:rsidRDefault="006B0C59" w:rsidP="006A09D4">
            <w:pPr>
              <w:widowControl/>
              <w:shd w:val="clear" w:color="auto" w:fill="FFFFFF"/>
              <w:spacing w:after="150"/>
              <w:ind w:firstLine="709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  <w:t>Копії документів, що подаються для присвоєння адреси,                  засвідчуються замовником (його представником)</w:t>
            </w:r>
          </w:p>
        </w:tc>
      </w:tr>
      <w:tr w:rsidR="006B0C59" w14:paraId="0B51DCAA" w14:textId="77777777" w:rsidTr="00B92F1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3A51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1689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Оплата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48D5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Безкоштовно</w:t>
            </w:r>
          </w:p>
        </w:tc>
      </w:tr>
      <w:tr w:rsidR="006B0C59" w14:paraId="74BED094" w14:textId="77777777" w:rsidTr="00B92F1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0B98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BC02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left="-15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Термін</w:t>
            </w:r>
          </w:p>
          <w:p w14:paraId="5C6160E2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left="-15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  <w:p w14:paraId="1ECE94DF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EF86" w14:textId="77777777" w:rsidR="006B0C59" w:rsidRDefault="006B0C59" w:rsidP="006A09D4">
            <w:pPr>
              <w:pStyle w:val="Standard"/>
              <w:jc w:val="both"/>
            </w:pPr>
            <w:r>
              <w:rPr>
                <w:sz w:val="22"/>
                <w:szCs w:val="22"/>
              </w:rPr>
              <w:t>5 робочих днів з моменту належним чином оформленого звернення заявника в Центрі надання адміністративних послуг Житомирської міської ради з відповідним пакетом документів (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без врахування вимог ст. 15 Закону України «Про доступ до публічної інформації» та згідно з графіком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6B0C59" w14:paraId="00C98AA9" w14:textId="77777777" w:rsidTr="00B92F1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A2FE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D365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C3D2" w14:textId="77777777" w:rsidR="006B0C59" w:rsidRDefault="006B0C5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Подання неповного пакета документів, зазначеного у пункті 2 цієї Інформаційної картки.</w:t>
            </w:r>
          </w:p>
          <w:p w14:paraId="3D9C5257" w14:textId="77777777" w:rsidR="006B0C59" w:rsidRDefault="006B0C5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Виявлення неповних або недостовірних відомостей у поданих документах, що підтверджено документально. </w:t>
            </w:r>
          </w:p>
          <w:p w14:paraId="310FA19B" w14:textId="77777777" w:rsidR="006B0C59" w:rsidRDefault="006B0C5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Подання заяви особою, яка не є власником (співвласником) об’єкта нерухомого майна, щодо якого подано заяву про зміну адреси (упорядкування нумерації) об’єкта нерухомого майна у разі зміни в адміністративно-територіальному устрої; зміни назви вулиці, її об’єднання та поділу; зміни назви гідрографічного, соціально-економічного, природно-заповідного або іншого подібного об’єкта; або його (їх) представником. </w:t>
            </w:r>
          </w:p>
          <w:p w14:paraId="3FB79485" w14:textId="77777777" w:rsidR="006B0C59" w:rsidRDefault="006B0C59" w:rsidP="006A09D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Подання заяви до органу з присвоєння адреси, який не має повноважень приймати рішення про зміну адреси (упорядкування нумерації) об’єкта нерухомого майна</w:t>
            </w:r>
          </w:p>
        </w:tc>
      </w:tr>
      <w:tr w:rsidR="006B0C59" w14:paraId="462B0520" w14:textId="77777777" w:rsidTr="00B92F1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2ECA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DA77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Результат послуги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FFCA" w14:textId="77777777" w:rsidR="006B0C59" w:rsidRDefault="006B0C5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Рішення виконавчого комітету міської ради про зміну (упорядкування) адреси об’єкта нерухомості.</w:t>
            </w:r>
          </w:p>
          <w:p w14:paraId="326ACC43" w14:textId="77777777" w:rsidR="006B0C59" w:rsidRDefault="006B0C59" w:rsidP="006A09D4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2. Вмотивована відмова (у формі рішення виконавчого комітету міської ради ) про зміну (упорядкування) адреси об’єкта нерухомості</w:t>
            </w:r>
          </w:p>
        </w:tc>
      </w:tr>
      <w:tr w:rsidR="006B0C59" w14:paraId="58BC5C7A" w14:textId="77777777" w:rsidTr="00B92F1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6DD8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F3C7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Спосіб отримання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D9F4" w14:textId="77777777" w:rsidR="006B0C59" w:rsidRDefault="006B0C59" w:rsidP="006A09D4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Особисто, або у спосіб, передбачений чинним законодавством України</w:t>
            </w:r>
          </w:p>
        </w:tc>
      </w:tr>
      <w:tr w:rsidR="006B0C59" w14:paraId="582196BC" w14:textId="77777777" w:rsidTr="00B92F1E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9175" w14:textId="77777777" w:rsidR="006B0C59" w:rsidRDefault="006B0C59" w:rsidP="006A09D4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06E0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Законодавчі підстави</w:t>
            </w:r>
          </w:p>
          <w:p w14:paraId="12BDA342" w14:textId="77777777" w:rsidR="006B0C59" w:rsidRDefault="006B0C59" w:rsidP="006A09D4">
            <w:pPr>
              <w:pStyle w:val="10"/>
              <w:shd w:val="clear" w:color="auto" w:fill="FFFFFF"/>
              <w:spacing w:after="0"/>
              <w:ind w:left="23"/>
              <w:rPr>
                <w:color w:val="000000"/>
                <w:sz w:val="22"/>
                <w:szCs w:val="22"/>
              </w:rPr>
            </w:pPr>
          </w:p>
          <w:p w14:paraId="102CD367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C147" w14:textId="77777777" w:rsidR="006B0C59" w:rsidRDefault="006B0C59" w:rsidP="006A09D4">
            <w:pPr>
              <w:pStyle w:val="Standard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Закони України: «Про адміністративні послуги», «Про місцеве самоврядування в Україні», «Про регулювання містобудівної діяльності»,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Постанова Кабінету Міністрів України від 07.07.2021 № 690 «Про затвердження Порядку присвоєння адрес об’єктам будівництва, об’єктам нерухомого майна»</w:t>
            </w:r>
          </w:p>
        </w:tc>
      </w:tr>
    </w:tbl>
    <w:p w14:paraId="1BA09140" w14:textId="77777777" w:rsidR="006B0C59" w:rsidRDefault="006B0C59" w:rsidP="006B0C59">
      <w:pPr>
        <w:pStyle w:val="Standard"/>
        <w:rPr>
          <w:sz w:val="28"/>
          <w:szCs w:val="28"/>
        </w:rPr>
      </w:pPr>
    </w:p>
    <w:p w14:paraId="79F10DC0" w14:textId="77777777" w:rsidR="006B0C59" w:rsidRDefault="006B0C59" w:rsidP="006B0C59">
      <w:pPr>
        <w:pStyle w:val="Standard"/>
        <w:rPr>
          <w:sz w:val="28"/>
          <w:szCs w:val="28"/>
        </w:rPr>
      </w:pPr>
    </w:p>
    <w:p w14:paraId="32A5B49B" w14:textId="13398AB4" w:rsidR="006B0C59" w:rsidRDefault="006B0C59">
      <w:pPr>
        <w:pStyle w:val="Standard"/>
      </w:pPr>
    </w:p>
    <w:p w14:paraId="218ADA2F" w14:textId="66E0F8CA" w:rsidR="006B0C59" w:rsidRDefault="006B0C59">
      <w:pPr>
        <w:pStyle w:val="Standard"/>
      </w:pPr>
    </w:p>
    <w:p w14:paraId="5FB554AB" w14:textId="4A7E048E" w:rsidR="006B0C59" w:rsidRDefault="006B0C59">
      <w:pPr>
        <w:pStyle w:val="Standard"/>
      </w:pPr>
    </w:p>
    <w:p w14:paraId="5F818CA8" w14:textId="07FDF768" w:rsidR="006B0C59" w:rsidRDefault="006B0C59">
      <w:pPr>
        <w:pStyle w:val="Standard"/>
      </w:pPr>
    </w:p>
    <w:p w14:paraId="3508F340" w14:textId="3368A702" w:rsidR="006B0C59" w:rsidRDefault="006B0C59">
      <w:pPr>
        <w:pStyle w:val="Standard"/>
      </w:pPr>
    </w:p>
    <w:p w14:paraId="50DBB983" w14:textId="1868C2DD" w:rsidR="006B0C59" w:rsidRDefault="006B0C59">
      <w:pPr>
        <w:pStyle w:val="Standard"/>
      </w:pPr>
    </w:p>
    <w:p w14:paraId="06085DD3" w14:textId="0A040A59" w:rsidR="006B0C59" w:rsidRDefault="006B0C59">
      <w:pPr>
        <w:pStyle w:val="Standard"/>
      </w:pPr>
    </w:p>
    <w:p w14:paraId="580DAFA1" w14:textId="20178F47" w:rsidR="006B0C59" w:rsidRDefault="006B0C59">
      <w:pPr>
        <w:pStyle w:val="Standard"/>
      </w:pPr>
    </w:p>
    <w:p w14:paraId="42E05DD3" w14:textId="347C48FC" w:rsidR="006B0C59" w:rsidRDefault="006B0C59">
      <w:pPr>
        <w:pStyle w:val="Standard"/>
      </w:pPr>
    </w:p>
    <w:p w14:paraId="1F08C384" w14:textId="2E415BDF" w:rsidR="006B0C59" w:rsidRDefault="006B0C59">
      <w:pPr>
        <w:pStyle w:val="Standard"/>
      </w:pPr>
    </w:p>
    <w:p w14:paraId="1C6E4757" w14:textId="4DB39977" w:rsidR="006B0C59" w:rsidRDefault="006B0C59">
      <w:pPr>
        <w:pStyle w:val="Standard"/>
      </w:pPr>
    </w:p>
    <w:p w14:paraId="7E13414B" w14:textId="43BCDCFF" w:rsidR="006B0C59" w:rsidRDefault="006B0C59">
      <w:pPr>
        <w:pStyle w:val="Standard"/>
      </w:pPr>
    </w:p>
    <w:p w14:paraId="7D0AABB5" w14:textId="2F136A3A" w:rsidR="007D43AF" w:rsidRDefault="007D43AF" w:rsidP="00B92F1E">
      <w:pPr>
        <w:jc w:val="both"/>
        <w:rPr>
          <w:rFonts w:eastAsia="Andale Sans UI" w:cs="Tahoma"/>
          <w:sz w:val="28"/>
          <w:szCs w:val="28"/>
        </w:rPr>
      </w:pPr>
      <w:r w:rsidRPr="007D43AF">
        <w:rPr>
          <w:rFonts w:eastAsia="Andale Sans UI" w:cs="Tahoma"/>
          <w:sz w:val="28"/>
          <w:szCs w:val="28"/>
        </w:rPr>
        <w:t xml:space="preserve">                                                                                 </w:t>
      </w:r>
    </w:p>
    <w:p w14:paraId="16DEF755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02C33D91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171D944F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64CF49C1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7F4D64A6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571B37F4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4A3E6B06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579CA7C9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2FDDA55C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651D7E01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3777E66C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0DCF92F5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6F456CAF" w14:textId="77777777" w:rsidR="00B92F1E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556771CE" w14:textId="77777777" w:rsidR="00B92F1E" w:rsidRPr="007D43AF" w:rsidRDefault="00B92F1E" w:rsidP="00B92F1E">
      <w:pPr>
        <w:jc w:val="both"/>
        <w:rPr>
          <w:rFonts w:eastAsia="Andale Sans UI" w:cs="Tahoma"/>
          <w:sz w:val="28"/>
          <w:szCs w:val="28"/>
        </w:rPr>
      </w:pPr>
    </w:p>
    <w:p w14:paraId="1D6A4853" w14:textId="77777777" w:rsidR="007D43AF" w:rsidRPr="00B92F1E" w:rsidRDefault="007D43AF" w:rsidP="007D43AF">
      <w:pPr>
        <w:shd w:val="clear" w:color="auto" w:fill="FFFFFF"/>
        <w:spacing w:before="6"/>
        <w:ind w:left="15" w:hanging="17"/>
        <w:jc w:val="center"/>
        <w:rPr>
          <w:rFonts w:eastAsia="Andale Sans UI" w:cs="Tahoma"/>
          <w:b/>
          <w:sz w:val="28"/>
          <w:szCs w:val="28"/>
        </w:rPr>
      </w:pPr>
      <w:r w:rsidRPr="00B92F1E">
        <w:rPr>
          <w:rFonts w:eastAsia="Andale Sans UI" w:cs="Tahoma"/>
          <w:b/>
          <w:sz w:val="28"/>
          <w:szCs w:val="28"/>
        </w:rPr>
        <w:t>Технологічна картка адміністративної послуги</w:t>
      </w:r>
    </w:p>
    <w:p w14:paraId="11655E83" w14:textId="77777777" w:rsidR="007D43AF" w:rsidRPr="00B92F1E" w:rsidRDefault="007D43AF" w:rsidP="007D43AF">
      <w:pPr>
        <w:widowControl/>
        <w:shd w:val="clear" w:color="auto" w:fill="FFFFFF"/>
        <w:suppressAutoHyphens w:val="0"/>
        <w:spacing w:after="150"/>
        <w:ind w:firstLine="45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uk-UA" w:bidi="ar-SA"/>
        </w:rPr>
      </w:pPr>
      <w:r w:rsidRPr="00B92F1E">
        <w:rPr>
          <w:rFonts w:eastAsia="Times New Roman" w:cs="Times New Roman"/>
          <w:b/>
          <w:kern w:val="0"/>
          <w:sz w:val="28"/>
          <w:szCs w:val="28"/>
          <w:lang w:eastAsia="uk-UA" w:bidi="ar-SA"/>
        </w:rPr>
        <w:t>Рішення про присвоєння адреси об’єкту будівництва (після отримання права на виконання будівельних робіт)</w:t>
      </w:r>
    </w:p>
    <w:p w14:paraId="78E79091" w14:textId="77777777" w:rsidR="007D43AF" w:rsidRPr="007D43AF" w:rsidRDefault="007D43AF" w:rsidP="007D43AF">
      <w:pPr>
        <w:widowControl/>
        <w:shd w:val="clear" w:color="auto" w:fill="FFFFFF"/>
        <w:suppressAutoHyphens w:val="0"/>
        <w:spacing w:after="150"/>
        <w:ind w:firstLine="45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uk-UA" w:bidi="ar-SA"/>
        </w:rPr>
      </w:pPr>
    </w:p>
    <w:tbl>
      <w:tblPr>
        <w:tblW w:w="9667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348"/>
        <w:gridCol w:w="2231"/>
        <w:gridCol w:w="1694"/>
        <w:gridCol w:w="1750"/>
      </w:tblGrid>
      <w:tr w:rsidR="007D43AF" w:rsidRPr="007D43AF" w14:paraId="0D28007A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6A207BB" w14:textId="77777777" w:rsidR="007D43AF" w:rsidRPr="007D43AF" w:rsidRDefault="007D43AF" w:rsidP="007D43AF">
            <w:pPr>
              <w:shd w:val="clear" w:color="auto" w:fill="FFFFFF"/>
              <w:spacing w:after="119"/>
              <w:ind w:right="108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0F70EA" w14:textId="77777777" w:rsidR="007D43AF" w:rsidRPr="007D43AF" w:rsidRDefault="007D43AF" w:rsidP="007D43AF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86BB4FE" w14:textId="77777777" w:rsidR="007D43AF" w:rsidRPr="007D43AF" w:rsidRDefault="007D43AF" w:rsidP="007D43AF">
            <w:pPr>
              <w:shd w:val="clear" w:color="auto" w:fill="FFFFFF"/>
              <w:spacing w:after="119"/>
              <w:ind w:right="-40" w:hanging="17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Відповідальна особа і структурний підрозділ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0B7B5E" w14:textId="77777777" w:rsidR="007D43AF" w:rsidRPr="007D43AF" w:rsidRDefault="007D43AF" w:rsidP="007D43AF">
            <w:pPr>
              <w:shd w:val="clear" w:color="auto" w:fill="FFFFFF"/>
              <w:spacing w:after="119"/>
              <w:ind w:left="15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Дія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E88B22B" w14:textId="77777777" w:rsidR="007D43AF" w:rsidRPr="007D43AF" w:rsidRDefault="007D43AF" w:rsidP="007D43AF">
            <w:pPr>
              <w:shd w:val="clear" w:color="auto" w:fill="FFFFFF"/>
              <w:spacing w:after="119"/>
              <w:ind w:left="91" w:right="284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Термін виконання (днів)</w:t>
            </w:r>
          </w:p>
        </w:tc>
      </w:tr>
      <w:tr w:rsidR="007D43AF" w:rsidRPr="007D43AF" w14:paraId="2675272E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2A70EAD" w14:textId="77777777" w:rsidR="007D43AF" w:rsidRPr="007D43AF" w:rsidRDefault="007D43AF" w:rsidP="007D43AF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EAF230" w14:textId="77777777" w:rsidR="007D43AF" w:rsidRPr="007D43AF" w:rsidRDefault="007D43AF" w:rsidP="007D43AF">
            <w:pPr>
              <w:shd w:val="clear" w:color="auto" w:fill="FFFFFF"/>
              <w:spacing w:after="119"/>
              <w:ind w:right="45" w:hanging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Заява до виконавчого комітету Житомирської міської ради через Центр надання адміністративних послуг Житомирської міської ради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5A187E" w14:textId="77777777" w:rsidR="007D43AF" w:rsidRPr="007D43AF" w:rsidRDefault="007D43AF" w:rsidP="007D43AF">
            <w:pPr>
              <w:shd w:val="clear" w:color="auto" w:fill="FFFFFF"/>
              <w:spacing w:after="119"/>
              <w:ind w:right="23" w:hanging="11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06A79C2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FCDD51A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7D43AF" w:rsidRPr="007D43AF" w14:paraId="482CDDCA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76CD64A" w14:textId="77777777" w:rsidR="007D43AF" w:rsidRPr="007D43AF" w:rsidRDefault="007D43AF" w:rsidP="007D43AF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565D922" w14:textId="77777777" w:rsidR="007D43AF" w:rsidRPr="007D43AF" w:rsidRDefault="007D43AF" w:rsidP="007D43AF">
            <w:pPr>
              <w:shd w:val="clear" w:color="auto" w:fill="FFFFFF"/>
              <w:ind w:hanging="6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Передача адміністратором Центру надання адміністративних послуг Житомирської міської ради заяви до Департаменту містобудування та земельних відносин Житомирської міської ради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F47B7C1" w14:textId="77777777" w:rsidR="007D43AF" w:rsidRPr="007D43AF" w:rsidRDefault="007D43AF" w:rsidP="007D43AF">
            <w:pPr>
              <w:shd w:val="clear" w:color="auto" w:fill="FFFFFF"/>
              <w:spacing w:after="119"/>
              <w:ind w:right="17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614F1E" w14:textId="77777777" w:rsidR="007D43AF" w:rsidRPr="007D43AF" w:rsidRDefault="007D43AF" w:rsidP="007D43AF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24E9DE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Не пізніше наступного робочого дня</w:t>
            </w:r>
          </w:p>
        </w:tc>
      </w:tr>
      <w:tr w:rsidR="007D43AF" w:rsidRPr="007D43AF" w14:paraId="43EDE1AB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4556AF" w14:textId="77777777" w:rsidR="007D43AF" w:rsidRPr="007D43AF" w:rsidRDefault="007D43AF" w:rsidP="007D43AF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1B82A5" w14:textId="77777777" w:rsidR="007D43AF" w:rsidRPr="007D43AF" w:rsidRDefault="007D43AF" w:rsidP="007D43AF">
            <w:pPr>
              <w:shd w:val="clear" w:color="auto" w:fill="FFFFFF"/>
              <w:spacing w:after="119"/>
              <w:ind w:right="11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Перевірка поданих документів на відповідність діючому законодавству України, встановленим нормам, стандартам та правилам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6FAC37" w14:textId="77777777" w:rsidR="007D43AF" w:rsidRPr="007D43AF" w:rsidRDefault="007D43AF" w:rsidP="007D43AF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0C2E7D45" w14:textId="77777777" w:rsidR="007D43AF" w:rsidRPr="007D43AF" w:rsidRDefault="007D43AF" w:rsidP="007D43AF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E8877E3" w14:textId="77777777" w:rsidR="007D43AF" w:rsidRPr="007D43AF" w:rsidRDefault="007D43AF" w:rsidP="007D43AF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46C25AC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7D43AF" w:rsidRPr="007D43AF" w14:paraId="62F53D39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F74114" w14:textId="77777777" w:rsidR="007D43AF" w:rsidRPr="007D43AF" w:rsidRDefault="007D43AF" w:rsidP="007D43AF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3885B96" w14:textId="77777777" w:rsidR="007D43AF" w:rsidRPr="007D43AF" w:rsidRDefault="007D43AF" w:rsidP="007D43AF">
            <w:pPr>
              <w:shd w:val="clear" w:color="auto" w:fill="FFFFFF"/>
              <w:spacing w:after="119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У разі відповідності поданих документів (п.3) підготовка проєкту  рішення для розгляду на засіданні виконавчого комітету Житомирської міської ради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12E2944" w14:textId="77777777" w:rsidR="007D43AF" w:rsidRPr="007D43AF" w:rsidRDefault="007D43AF" w:rsidP="007D43AF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02F1C9C8" w14:textId="77777777" w:rsidR="007D43AF" w:rsidRPr="007D43AF" w:rsidRDefault="007D43AF" w:rsidP="007D43AF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0D6BA5A" w14:textId="77777777" w:rsidR="007D43AF" w:rsidRPr="007D43AF" w:rsidRDefault="007D43AF" w:rsidP="007D43AF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B7C71F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  <w:p w14:paraId="5D5EB21F" w14:textId="77777777" w:rsidR="007D43AF" w:rsidRPr="007D43AF" w:rsidRDefault="007D43AF" w:rsidP="007D43AF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14E44281" w14:textId="77777777" w:rsidR="007D43AF" w:rsidRPr="007D43AF" w:rsidRDefault="007D43AF" w:rsidP="007D43AF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13D81047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7D43AF" w:rsidRPr="007D43AF" w14:paraId="3F531DDC" w14:textId="77777777" w:rsidTr="006A09D4">
        <w:trPr>
          <w:trHeight w:val="25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53A8DD8" w14:textId="77777777" w:rsidR="007D43AF" w:rsidRPr="007D43AF" w:rsidRDefault="007D43AF" w:rsidP="007D43AF">
            <w:pPr>
              <w:shd w:val="clear" w:color="auto" w:fill="FFFFFF"/>
              <w:spacing w:after="119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2608503" w14:textId="77777777" w:rsidR="007D43AF" w:rsidRPr="007D43AF" w:rsidRDefault="007D43AF" w:rsidP="007D43AF">
            <w:pPr>
              <w:shd w:val="clear" w:color="auto" w:fill="FFFFFF"/>
              <w:spacing w:after="119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У разі невідповідності поданих документів (п.3) підготовка вмотивованої відмови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DBB383" w14:textId="77777777" w:rsidR="007D43AF" w:rsidRPr="007D43AF" w:rsidRDefault="007D43AF" w:rsidP="007D43AF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26825FE4" w14:textId="77777777" w:rsidR="007D43AF" w:rsidRPr="007D43AF" w:rsidRDefault="007D43AF" w:rsidP="007D43AF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  <w:p w14:paraId="72A56340" w14:textId="77777777" w:rsidR="007D43AF" w:rsidRPr="007D43AF" w:rsidRDefault="007D43AF" w:rsidP="007D43AF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DD7BA5" w14:textId="77777777" w:rsidR="007D43AF" w:rsidRPr="007D43AF" w:rsidRDefault="007D43AF" w:rsidP="007D43AF">
            <w:pPr>
              <w:shd w:val="clear" w:color="auto" w:fill="FFFFFF"/>
              <w:spacing w:after="119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DD4A46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  <w:p w14:paraId="78773764" w14:textId="77777777" w:rsidR="007D43AF" w:rsidRPr="007D43AF" w:rsidRDefault="007D43AF" w:rsidP="007D43AF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109500FA" w14:textId="77777777" w:rsidR="007D43AF" w:rsidRPr="007D43AF" w:rsidRDefault="007D43AF" w:rsidP="007D43AF">
            <w:pPr>
              <w:shd w:val="clear" w:color="auto" w:fill="FFFFFF"/>
              <w:spacing w:after="119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7D43AF" w:rsidRPr="007D43AF" w14:paraId="7D6634B1" w14:textId="77777777" w:rsidTr="006A09D4">
        <w:trPr>
          <w:trHeight w:val="20"/>
        </w:trPr>
        <w:tc>
          <w:tcPr>
            <w:tcW w:w="9667" w:type="dxa"/>
            <w:gridSpan w:val="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FB39AB" w14:textId="77777777" w:rsidR="007D43AF" w:rsidRDefault="007D43AF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</w:rPr>
            </w:pPr>
          </w:p>
          <w:p w14:paraId="65E050C0" w14:textId="77777777" w:rsidR="00B92F1E" w:rsidRDefault="00B92F1E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</w:rPr>
            </w:pPr>
          </w:p>
          <w:p w14:paraId="72AD4CBF" w14:textId="7C85CBF7" w:rsidR="00B92F1E" w:rsidRPr="007D43AF" w:rsidRDefault="00B92F1E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</w:rPr>
            </w:pPr>
          </w:p>
        </w:tc>
      </w:tr>
      <w:tr w:rsidR="007D43AF" w:rsidRPr="007D43AF" w14:paraId="0C75A371" w14:textId="77777777" w:rsidTr="006A09D4">
        <w:trPr>
          <w:trHeight w:val="20"/>
        </w:trPr>
        <w:tc>
          <w:tcPr>
            <w:tcW w:w="9667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006D80" w14:textId="33EEC4A8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/>
              <w:jc w:val="right"/>
              <w:rPr>
                <w:rFonts w:eastAsia="Andale Sans UI" w:cs="Tahoma"/>
                <w:color w:val="000000"/>
                <w:sz w:val="28"/>
                <w:szCs w:val="28"/>
              </w:rPr>
            </w:pPr>
          </w:p>
        </w:tc>
      </w:tr>
      <w:tr w:rsidR="007D43AF" w:rsidRPr="007D43AF" w14:paraId="4E91A659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0BD4A9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EA0A20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Передача відповідного рішення/відмови адміністратору Центру надання адміністративних послуг Житомирської міської ради для видачі заявнику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5931FFA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83E960E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40F87ED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DE7E12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  <w:p w14:paraId="7C972C76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7D43AF" w:rsidRPr="007D43AF" w14:paraId="31D235BA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A78B5C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A9A18E5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Передача відповідного рішення/відмови в управління по зв’язках із громадськістю для публікації на веб-сайті Житомирської міської ради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4B9E62E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AC03625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EA1591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14A1346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1 </w:t>
            </w:r>
          </w:p>
        </w:tc>
      </w:tr>
      <w:tr w:rsidR="007D43AF" w:rsidRPr="007D43AF" w14:paraId="13EB92E9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863FD7B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003A83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Передача відповідного рішення/відмови в управління по зв’язках із громадськістю для публікації на веб-сайті Житомирської міської ради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D1A3D6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386FFF7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D167B8C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28E9B60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1 </w:t>
            </w:r>
          </w:p>
        </w:tc>
      </w:tr>
      <w:tr w:rsidR="007D43AF" w:rsidRPr="007D43AF" w14:paraId="1185371C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F6FB0BD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ADC1011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firstLine="6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Внесення інформації разом із належним чином завіреним рішенням/відмовою в Портал державної електронної системи у сфері будівництва (в разі офіційного запровадження реєстру адрес)</w:t>
            </w:r>
          </w:p>
          <w:p w14:paraId="376101A4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F88C387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CC1C871" w14:textId="77777777" w:rsidR="007D43AF" w:rsidRPr="007D43AF" w:rsidRDefault="007D43AF" w:rsidP="007D43AF">
            <w:pPr>
              <w:shd w:val="clear" w:color="auto" w:fill="FFFFFF"/>
              <w:spacing w:line="228" w:lineRule="auto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1336BF3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C0F508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1 </w:t>
            </w:r>
          </w:p>
        </w:tc>
      </w:tr>
      <w:tr w:rsidR="007D43AF" w:rsidRPr="007D43AF" w14:paraId="16CA8E5C" w14:textId="77777777" w:rsidTr="006A09D4">
        <w:trPr>
          <w:trHeight w:val="20"/>
        </w:trPr>
        <w:tc>
          <w:tcPr>
            <w:tcW w:w="9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E9FE2BF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 w:firstLine="709"/>
              <w:jc w:val="both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Загальна кількість днів надання послуги – 5 робочих днів </w:t>
            </w:r>
            <w:r w:rsidRPr="007D43AF">
              <w:rPr>
                <w:rFonts w:eastAsia="Andale Sans UI" w:cs="Tahoma"/>
                <w:color w:val="222222"/>
                <w:sz w:val="22"/>
                <w:szCs w:val="22"/>
                <w:shd w:val="clear" w:color="auto" w:fill="FFFFFF"/>
              </w:rPr>
              <w:t>(без врахування вимог ст. 15 Закону України «Про доступ до публічної інформації», графіка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7D43AF" w:rsidRPr="007D43AF" w14:paraId="43F91485" w14:textId="77777777" w:rsidTr="006A09D4">
        <w:trPr>
          <w:trHeight w:val="20"/>
        </w:trPr>
        <w:tc>
          <w:tcPr>
            <w:tcW w:w="9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C41225" w14:textId="77777777" w:rsidR="007D43AF" w:rsidRPr="007D43AF" w:rsidRDefault="007D43AF" w:rsidP="007D43AF">
            <w:pPr>
              <w:shd w:val="clear" w:color="auto" w:fill="FFFFFF"/>
              <w:spacing w:after="119" w:line="228" w:lineRule="auto"/>
              <w:ind w:left="91" w:firstLine="709"/>
              <w:jc w:val="both"/>
              <w:rPr>
                <w:rFonts w:eastAsia="Andale Sans UI" w:cs="Tahoma"/>
              </w:rPr>
            </w:pPr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Загальна кількість днів (передбачена законодавством) – 5 робочих днів (без врахування вимог ст. 15 Закону України «Про доступ до публічної інформації», графіка засідань виконавчого комітету міської ради відповідно до </w:t>
            </w:r>
            <w:proofErr w:type="spellStart"/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>регламента</w:t>
            </w:r>
            <w:proofErr w:type="spellEnd"/>
            <w:r w:rsidRPr="007D43AF">
              <w:rPr>
                <w:rFonts w:eastAsia="Andale Sans UI" w:cs="Tahoma"/>
                <w:color w:val="000000"/>
                <w:sz w:val="22"/>
                <w:szCs w:val="22"/>
              </w:rPr>
              <w:t xml:space="preserve"> роботи виконавчого комітету міської ради)</w:t>
            </w:r>
          </w:p>
        </w:tc>
      </w:tr>
    </w:tbl>
    <w:p w14:paraId="45950E8E" w14:textId="77777777" w:rsidR="007D43AF" w:rsidRPr="007D43AF" w:rsidRDefault="007D43AF" w:rsidP="007D43AF">
      <w:pPr>
        <w:spacing w:line="228" w:lineRule="auto"/>
        <w:rPr>
          <w:rFonts w:eastAsia="Andale Sans UI" w:cs="Tahoma"/>
          <w:sz w:val="28"/>
          <w:szCs w:val="28"/>
        </w:rPr>
      </w:pPr>
    </w:p>
    <w:p w14:paraId="025C2812" w14:textId="77777777" w:rsidR="007D43AF" w:rsidRPr="007D43AF" w:rsidRDefault="007D43AF" w:rsidP="007D43AF">
      <w:pPr>
        <w:spacing w:line="228" w:lineRule="auto"/>
        <w:rPr>
          <w:rFonts w:eastAsia="Andale Sans UI" w:cs="Tahoma"/>
          <w:sz w:val="28"/>
          <w:szCs w:val="28"/>
        </w:rPr>
      </w:pPr>
    </w:p>
    <w:p w14:paraId="031EE26B" w14:textId="6986CAB6" w:rsidR="00546C2C" w:rsidRPr="002A786E" w:rsidRDefault="00546C2C" w:rsidP="00546C2C">
      <w:pPr>
        <w:pStyle w:val="Standard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bookmarkStart w:id="3" w:name="_GoBack"/>
      <w:bookmarkEnd w:id="3"/>
    </w:p>
    <w:p w14:paraId="3C14DEB6" w14:textId="77777777" w:rsidR="00546C2C" w:rsidRDefault="00546C2C">
      <w:pPr>
        <w:pStyle w:val="Standard"/>
      </w:pPr>
    </w:p>
    <w:sectPr w:rsidR="00546C2C" w:rsidSect="00B92F1E">
      <w:headerReference w:type="default" r:id="rId11"/>
      <w:pgSz w:w="11906" w:h="16838"/>
      <w:pgMar w:top="851" w:right="567" w:bottom="1134" w:left="1701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6A35" w14:textId="77777777" w:rsidR="008104BB" w:rsidRDefault="008104BB">
      <w:r>
        <w:separator/>
      </w:r>
    </w:p>
  </w:endnote>
  <w:endnote w:type="continuationSeparator" w:id="0">
    <w:p w14:paraId="241ECF6D" w14:textId="77777777" w:rsidR="008104BB" w:rsidRDefault="008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8B53" w14:textId="77777777" w:rsidR="008104BB" w:rsidRDefault="008104BB">
      <w:r>
        <w:rPr>
          <w:color w:val="000000"/>
        </w:rPr>
        <w:separator/>
      </w:r>
    </w:p>
  </w:footnote>
  <w:footnote w:type="continuationSeparator" w:id="0">
    <w:p w14:paraId="38C49DA9" w14:textId="77777777" w:rsidR="008104BB" w:rsidRDefault="0081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4ED" w14:textId="0BA15640" w:rsidR="00725FD1" w:rsidRDefault="008104BB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27259A"/>
    <w:rsid w:val="003E73B5"/>
    <w:rsid w:val="00546C2C"/>
    <w:rsid w:val="00666CD0"/>
    <w:rsid w:val="006B0C59"/>
    <w:rsid w:val="00715478"/>
    <w:rsid w:val="007D43AF"/>
    <w:rsid w:val="008104BB"/>
    <w:rsid w:val="008D6EF4"/>
    <w:rsid w:val="00A66D47"/>
    <w:rsid w:val="00B92F1E"/>
    <w:rsid w:val="00D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686"/>
  <w15:docId w15:val="{0428B2F2-6E20-45E8-A7AB-1A1BF8C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10">
    <w:name w:val="Обычный (веб)1"/>
    <w:basedOn w:val="Standard"/>
    <w:pPr>
      <w:spacing w:before="280" w:after="119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rvps2">
    <w:name w:val="rvps2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paragraph" w:styleId="a8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</w:style>
  <w:style w:type="paragraph" w:customStyle="1" w:styleId="aa">
    <w:name w:val="Нормальний текст"/>
    <w:basedOn w:val="a"/>
    <w:rsid w:val="00DF7AA9"/>
    <w:pPr>
      <w:widowControl/>
      <w:suppressAutoHyphens w:val="0"/>
      <w:autoSpaceDN/>
      <w:spacing w:before="120"/>
      <w:ind w:firstLine="567"/>
      <w:jc w:val="both"/>
      <w:textAlignment w:val="auto"/>
    </w:pPr>
    <w:rPr>
      <w:rFonts w:ascii="Antiqua" w:eastAsia="Times New Roman" w:hAnsi="Antiqua" w:cs="Times New Roman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o412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412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do412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o41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2022-08-29T12:14:00Z</cp:lastPrinted>
  <dcterms:created xsi:type="dcterms:W3CDTF">2022-09-21T06:41:00Z</dcterms:created>
  <dcterms:modified xsi:type="dcterms:W3CDTF">2022-09-21T12:36:00Z</dcterms:modified>
</cp:coreProperties>
</file>