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D0" w:rsidRPr="00801F9F" w:rsidRDefault="00B05AD0" w:rsidP="00B05AD0">
      <w:pPr>
        <w:pStyle w:val="a3"/>
        <w:spacing w:before="0" w:beforeAutospacing="0" w:after="0" w:afterAutospacing="0"/>
        <w:jc w:val="center"/>
        <w:rPr>
          <w:rStyle w:val="a4"/>
        </w:rPr>
      </w:pPr>
      <w:r w:rsidRPr="00801F9F">
        <w:rPr>
          <w:rStyle w:val="a4"/>
        </w:rPr>
        <w:t>ІНФОРМАЦІЙНА КАРТКА АДМІНІСТРАТИВНОЇ ПОСЛУГИ</w:t>
      </w:r>
    </w:p>
    <w:p w:rsidR="00B05AD0" w:rsidRPr="00801F9F" w:rsidRDefault="00B05AD0" w:rsidP="00B05AD0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801F9F">
        <w:rPr>
          <w:u w:val="single"/>
        </w:rPr>
        <w:t xml:space="preserve">ВИДАЧА ДОВІДКИ ПРО НАЯВНІСТЬ У ДЕРЖАВНОМУ ЗЕМЕЛЬНОМУ КАДАСТРІ ВІДОМОСТЕЙ ПРО ОДЕРЖАННЯ У ВЛАСНІСТЬ ЗЕМЕЛЬНОЇ ДІЛЯНКИ </w:t>
      </w:r>
    </w:p>
    <w:p w:rsidR="00B05AD0" w:rsidRPr="00801F9F" w:rsidRDefault="00B05AD0" w:rsidP="00B05AD0">
      <w:pPr>
        <w:pStyle w:val="a3"/>
        <w:spacing w:before="0" w:beforeAutospacing="0" w:after="0" w:afterAutospacing="0"/>
        <w:jc w:val="center"/>
        <w:rPr>
          <w:u w:val="single"/>
        </w:rPr>
      </w:pPr>
      <w:r w:rsidRPr="00801F9F">
        <w:rPr>
          <w:u w:val="single"/>
        </w:rPr>
        <w:t>У МЕЖАХ НОРМ БЕЗОПЛАТНОЇ ПРИВАТИЗАЦІЇ ЗА ПЕВНИМ ВИДОМ ЇЇ ЦІЛЬОВОГО ПРИЗНАЧЕННЯ (ВИКОРИСТАННЯ)</w:t>
      </w:r>
    </w:p>
    <w:p w:rsidR="00B05AD0" w:rsidRPr="00801F9F" w:rsidRDefault="00B05AD0" w:rsidP="00B05AD0">
      <w:pPr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:rsidR="00B05AD0" w:rsidRPr="00FC079F" w:rsidRDefault="00B05AD0" w:rsidP="00B05AD0">
      <w:pPr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Структурні підрозділи 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Житомирській області</w:t>
      </w:r>
    </w:p>
    <w:p w:rsidR="00B05AD0" w:rsidRPr="00801F9F" w:rsidRDefault="00B05AD0" w:rsidP="00B05AD0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801F9F">
        <w:rPr>
          <w:sz w:val="22"/>
          <w:szCs w:val="22"/>
        </w:rPr>
        <w:t xml:space="preserve"> </w:t>
      </w: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B05AD0" w:rsidRPr="00801F9F" w:rsidTr="001D2CEA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B05AD0" w:rsidRPr="00801F9F" w:rsidTr="001D2CEA">
        <w:tc>
          <w:tcPr>
            <w:tcW w:w="439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 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B05AD0" w:rsidRPr="00801F9F" w:rsidTr="001D2CEA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Земельний кодекс України, Закон України «Про Державний земельний кадастр»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</w:p>
        </w:tc>
      </w:tr>
      <w:tr w:rsidR="00B05AD0" w:rsidRPr="00801F9F" w:rsidTr="001D2CEA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lastRenderedPageBreak/>
              <w:t>2.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Безоплатно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tabs>
                <w:tab w:val="left" w:pos="291"/>
              </w:tabs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B05AD0" w:rsidRPr="00801F9F" w:rsidRDefault="00B05AD0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</w:t>
            </w:r>
            <w:proofErr w:type="spellStart"/>
            <w:r w:rsidRPr="00801F9F">
              <w:rPr>
                <w:sz w:val="20"/>
                <w:szCs w:val="20"/>
              </w:rPr>
              <w:t>Документи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подані</w:t>
            </w:r>
            <w:proofErr w:type="spellEnd"/>
            <w:r w:rsidRPr="00801F9F">
              <w:rPr>
                <w:sz w:val="20"/>
                <w:szCs w:val="20"/>
              </w:rPr>
              <w:t xml:space="preserve"> не в </w:t>
            </w:r>
            <w:proofErr w:type="spellStart"/>
            <w:r w:rsidRPr="00801F9F">
              <w:rPr>
                <w:sz w:val="20"/>
                <w:szCs w:val="20"/>
              </w:rPr>
              <w:t>повному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обсязі</w:t>
            </w:r>
            <w:proofErr w:type="spellEnd"/>
            <w:r w:rsidRPr="00801F9F">
              <w:rPr>
                <w:sz w:val="20"/>
                <w:szCs w:val="20"/>
              </w:rPr>
              <w:t xml:space="preserve"> (</w:t>
            </w:r>
            <w:proofErr w:type="spellStart"/>
            <w:r w:rsidRPr="00801F9F">
              <w:rPr>
                <w:sz w:val="20"/>
                <w:szCs w:val="20"/>
              </w:rPr>
              <w:t>відсутність</w:t>
            </w:r>
            <w:proofErr w:type="spellEnd"/>
            <w:r w:rsidRPr="00801F9F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801F9F">
              <w:rPr>
                <w:sz w:val="20"/>
                <w:szCs w:val="20"/>
              </w:rPr>
              <w:t>що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підтверджує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діяти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імені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заявника</w:t>
            </w:r>
            <w:proofErr w:type="spellEnd"/>
            <w:r w:rsidRPr="00801F9F">
              <w:rPr>
                <w:sz w:val="20"/>
                <w:szCs w:val="20"/>
              </w:rPr>
              <w:t>) та/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відповідають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вимогам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встановленим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 (</w:t>
            </w:r>
            <w:proofErr w:type="spellStart"/>
            <w:r w:rsidRPr="00801F9F">
              <w:rPr>
                <w:sz w:val="20"/>
                <w:szCs w:val="20"/>
              </w:rPr>
              <w:t>заява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встановленій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>)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B05AD0" w:rsidRPr="00801F9F" w:rsidTr="001D2CEA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05AD0" w:rsidRPr="00801F9F" w:rsidTr="001D2CEA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AD0" w:rsidRPr="00801F9F" w:rsidRDefault="00B05AD0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05AD0" w:rsidRPr="00801F9F" w:rsidRDefault="00B05AD0" w:rsidP="00B05AD0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B05AD0" w:rsidRPr="00801F9F" w:rsidRDefault="00B05AD0" w:rsidP="00B05AD0">
      <w:pPr>
        <w:pStyle w:val="a3"/>
        <w:spacing w:before="0" w:beforeAutospacing="0" w:after="0" w:afterAutospacing="0"/>
      </w:pPr>
    </w:p>
    <w:p w:rsidR="00F12C76" w:rsidRDefault="00F12C76" w:rsidP="006C0B77">
      <w:pPr>
        <w:ind w:firstLine="709"/>
        <w:jc w:val="both"/>
        <w:rPr>
          <w:lang w:val="ru-RU"/>
        </w:rPr>
      </w:pPr>
    </w:p>
    <w:p w:rsidR="0020607D" w:rsidRPr="00430397" w:rsidRDefault="0020607D" w:rsidP="0020607D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20607D" w:rsidRPr="00430397" w:rsidRDefault="0020607D" w:rsidP="0020607D">
      <w:pPr>
        <w:jc w:val="center"/>
      </w:pPr>
      <w:r w:rsidRPr="00430397">
        <w:t>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20607D" w:rsidRPr="00430397" w:rsidRDefault="0020607D" w:rsidP="0020607D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723"/>
        <w:gridCol w:w="2357"/>
        <w:gridCol w:w="700"/>
        <w:gridCol w:w="2251"/>
      </w:tblGrid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Прийом та реєстрація 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день їх надходження в порядку черговості)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 xml:space="preserve">електронній формі, </w:t>
            </w:r>
            <w:r w:rsidRPr="00430397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20607D" w:rsidRPr="00430397" w:rsidRDefault="0020607D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порядку черговості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20607D" w:rsidRPr="00430397" w:rsidRDefault="0020607D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20607D" w:rsidRPr="00430397" w:rsidRDefault="0020607D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20607D" w:rsidRPr="00430397" w:rsidRDefault="0020607D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20607D" w:rsidRPr="00430397" w:rsidRDefault="0020607D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(запит).</w:t>
            </w:r>
          </w:p>
          <w:p w:rsidR="0020607D" w:rsidRPr="00430397" w:rsidRDefault="0020607D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Створення електронної форми </w:t>
            </w:r>
            <w:r w:rsidRPr="00430397">
              <w:t>заяви</w:t>
            </w:r>
            <w:r w:rsidRPr="00430397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>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</w:t>
            </w:r>
          </w:p>
          <w:p w:rsidR="0020607D" w:rsidRPr="00430397" w:rsidRDefault="0020607D" w:rsidP="00C171D9">
            <w:pPr>
              <w:jc w:val="both"/>
            </w:pPr>
            <w:r w:rsidRPr="00430397">
              <w:t>або</w:t>
            </w:r>
          </w:p>
          <w:p w:rsidR="0020607D" w:rsidRPr="00430397" w:rsidRDefault="0020607D" w:rsidP="00C171D9">
            <w:pPr>
              <w:jc w:val="both"/>
            </w:pPr>
            <w:r w:rsidRPr="00430397">
              <w:t xml:space="preserve">формування повідомлення про відмову у наданні відомостей з Державного земельного кадастру </w:t>
            </w:r>
            <w:r w:rsidRPr="00430397">
              <w:lastRenderedPageBreak/>
              <w:t>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30397">
              <w:t>Держгеокадастру</w:t>
            </w:r>
            <w:proofErr w:type="spellEnd"/>
          </w:p>
          <w:p w:rsidR="0020607D" w:rsidRPr="00430397" w:rsidRDefault="0020607D" w:rsidP="00C171D9">
            <w:pPr>
              <w:jc w:val="center"/>
            </w:pP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>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паперовій формі або повідомлення про відмову у наданні відомостей з Державного земельного кадастру у паперовій формі та засвідчення підпису власною печаткою</w:t>
            </w:r>
            <w:r w:rsidRPr="00430397">
              <w:rPr>
                <w:shd w:val="clear" w:color="auto" w:fill="FFFFFF"/>
              </w:rPr>
              <w:t>, а у разі надання в електронній формі, - посвідчує його власним кваліфікованим електронним підписом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З</w:t>
            </w:r>
          </w:p>
          <w:p w:rsidR="0020607D" w:rsidRPr="00430397" w:rsidRDefault="0020607D" w:rsidP="00C171D9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</w:pPr>
            <w:r w:rsidRPr="00430397">
              <w:t>7.</w:t>
            </w:r>
          </w:p>
          <w:p w:rsidR="0020607D" w:rsidRPr="00430397" w:rsidRDefault="0020607D" w:rsidP="00C171D9">
            <w:pPr>
              <w:jc w:val="center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suppressAutoHyphens/>
              <w:jc w:val="both"/>
              <w:rPr>
                <w:shd w:val="clear" w:color="auto" w:fill="FFFFFF"/>
              </w:rPr>
            </w:pPr>
            <w:r w:rsidRPr="00430397">
              <w:t xml:space="preserve">Надсилання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</w:p>
          <w:p w:rsidR="0020607D" w:rsidRPr="00430397" w:rsidRDefault="0020607D" w:rsidP="00C171D9">
            <w:pPr>
              <w:suppressAutoHyphens/>
              <w:jc w:val="both"/>
            </w:pP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07D" w:rsidRPr="00430397" w:rsidRDefault="0020607D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8.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</w:t>
            </w:r>
            <w:r w:rsidRPr="00430397">
              <w:lastRenderedPageBreak/>
              <w:t xml:space="preserve">певним видом її цільового призначення (використання)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</w:t>
            </w:r>
            <w:r w:rsidRPr="00430397">
              <w:lastRenderedPageBreak/>
              <w:t xml:space="preserve">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9.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Проставляє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 xml:space="preserve">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20607D" w:rsidRPr="00430397" w:rsidRDefault="0020607D" w:rsidP="00C171D9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 xml:space="preserve">Не пізніше десятого 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0607D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10.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t xml:space="preserve">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</w:t>
            </w:r>
            <w:r w:rsidRPr="00430397">
              <w:lastRenderedPageBreak/>
              <w:t xml:space="preserve">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20607D" w:rsidRPr="00430397" w:rsidRDefault="0020607D" w:rsidP="00C171D9">
            <w:pPr>
              <w:jc w:val="center"/>
            </w:pPr>
          </w:p>
          <w:p w:rsidR="0020607D" w:rsidRPr="00430397" w:rsidRDefault="0020607D" w:rsidP="00C171D9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20607D" w:rsidRPr="00430397" w:rsidTr="00C171D9"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20607D" w:rsidRPr="00430397" w:rsidTr="00C171D9"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07D" w:rsidRPr="00430397" w:rsidRDefault="0020607D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20607D" w:rsidRPr="00430397" w:rsidRDefault="0020607D" w:rsidP="0020607D">
      <w:pPr>
        <w:jc w:val="both"/>
        <w:rPr>
          <w:b/>
          <w:bCs/>
        </w:rPr>
      </w:pPr>
    </w:p>
    <w:p w:rsidR="0020607D" w:rsidRPr="00430397" w:rsidRDefault="0020607D" w:rsidP="0020607D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</w:t>
      </w:r>
      <w:r w:rsidRPr="0092621B">
        <w:t xml:space="preserve">Головного управління </w:t>
      </w:r>
      <w:proofErr w:type="spellStart"/>
      <w:r w:rsidRPr="0092621B">
        <w:t>Держгеокадастру</w:t>
      </w:r>
      <w:proofErr w:type="spellEnd"/>
      <w:r w:rsidRPr="0092621B">
        <w:t xml:space="preserve"> у Житомирській області, адміністратора центру на</w:t>
      </w:r>
      <w:r w:rsidRPr="00430397">
        <w:t>дання адміністративних послуг можуть бути оскаржені до суду в порядку, встановленому законом;</w:t>
      </w:r>
    </w:p>
    <w:p w:rsidR="0020607D" w:rsidRPr="00430397" w:rsidRDefault="0020607D" w:rsidP="0020607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  <w:lang w:val="uk-UA"/>
        </w:rPr>
        <w:t>р</w:t>
      </w:r>
      <w:proofErr w:type="spellStart"/>
      <w:r w:rsidRPr="00430397">
        <w:rPr>
          <w:color w:val="000000"/>
        </w:rPr>
        <w:t>ішення</w:t>
      </w:r>
      <w:proofErr w:type="spellEnd"/>
      <w:r w:rsidRPr="00430397">
        <w:rPr>
          <w:color w:val="000000"/>
        </w:rPr>
        <w:t xml:space="preserve">,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або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бездіяльність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можуть</w:t>
      </w:r>
      <w:proofErr w:type="spellEnd"/>
      <w:r w:rsidRPr="00430397">
        <w:rPr>
          <w:color w:val="000000"/>
        </w:rPr>
        <w:t xml:space="preserve"> бути </w:t>
      </w:r>
      <w:proofErr w:type="spellStart"/>
      <w:r w:rsidRPr="00430397">
        <w:rPr>
          <w:color w:val="000000"/>
        </w:rPr>
        <w:t>оскаржені</w:t>
      </w:r>
      <w:proofErr w:type="spellEnd"/>
      <w:r w:rsidRPr="00430397">
        <w:rPr>
          <w:color w:val="000000"/>
        </w:rPr>
        <w:t>: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</w:t>
      </w:r>
      <w:r>
        <w:rPr>
          <w:lang w:val="uk-UA"/>
        </w:rPr>
        <w:t xml:space="preserve">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</w:t>
      </w:r>
      <w:r w:rsidRPr="00430397">
        <w:rPr>
          <w:color w:val="000000"/>
        </w:rPr>
        <w:t xml:space="preserve"> на </w:t>
      </w:r>
      <w:proofErr w:type="spellStart"/>
      <w:r w:rsidRPr="00430397">
        <w:rPr>
          <w:color w:val="000000"/>
        </w:rPr>
        <w:t>території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повноважень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відповідного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, </w:t>
      </w:r>
      <w:r w:rsidRPr="00430397">
        <w:rPr>
          <w:color w:val="000000"/>
          <w:lang w:val="uk-UA"/>
        </w:rPr>
        <w:t xml:space="preserve">а </w:t>
      </w:r>
      <w:r w:rsidRPr="00430397">
        <w:rPr>
          <w:color w:val="000000"/>
        </w:rPr>
        <w:t>та</w:t>
      </w:r>
      <w:proofErr w:type="spellStart"/>
      <w:r w:rsidRPr="00430397">
        <w:rPr>
          <w:color w:val="000000"/>
          <w:lang w:val="uk-UA"/>
        </w:rPr>
        <w:t>кож</w:t>
      </w:r>
      <w:proofErr w:type="spellEnd"/>
      <w:r w:rsidRPr="00430397">
        <w:rPr>
          <w:color w:val="000000"/>
        </w:rPr>
        <w:t xml:space="preserve">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 xml:space="preserve">, у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Кабінетом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Міністрів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України</w:t>
      </w:r>
      <w:proofErr w:type="spellEnd"/>
      <w:r w:rsidRPr="00430397">
        <w:rPr>
          <w:color w:val="000000"/>
        </w:rPr>
        <w:t>;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суду в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> </w:t>
      </w:r>
      <w:hyperlink r:id="rId4" w:tgtFrame="_blank" w:history="1">
        <w:r w:rsidRPr="00430397">
          <w:rPr>
            <w:rStyle w:val="a5"/>
          </w:rPr>
          <w:t xml:space="preserve">Кодексом </w:t>
        </w:r>
        <w:proofErr w:type="spellStart"/>
        <w:r w:rsidRPr="00430397">
          <w:rPr>
            <w:rStyle w:val="a5"/>
          </w:rPr>
          <w:t>адміністративного</w:t>
        </w:r>
        <w:proofErr w:type="spellEnd"/>
        <w:r w:rsidRPr="00430397">
          <w:rPr>
            <w:rStyle w:val="a5"/>
          </w:rPr>
          <w:t xml:space="preserve"> </w:t>
        </w:r>
        <w:proofErr w:type="spellStart"/>
        <w:r w:rsidRPr="00430397">
          <w:rPr>
            <w:rStyle w:val="a5"/>
          </w:rPr>
          <w:t>судочинства</w:t>
        </w:r>
        <w:proofErr w:type="spellEnd"/>
        <w:r w:rsidRPr="00430397">
          <w:rPr>
            <w:rStyle w:val="a5"/>
          </w:rPr>
          <w:t xml:space="preserve"> </w:t>
        </w:r>
        <w:proofErr w:type="spellStart"/>
        <w:r w:rsidRPr="00430397">
          <w:rPr>
            <w:rStyle w:val="a5"/>
          </w:rPr>
          <w:t>України</w:t>
        </w:r>
        <w:proofErr w:type="spellEnd"/>
      </w:hyperlink>
      <w:r w:rsidRPr="00430397">
        <w:t>.</w:t>
      </w:r>
    </w:p>
    <w:p w:rsidR="0020607D" w:rsidRPr="00430397" w:rsidRDefault="0020607D" w:rsidP="0020607D">
      <w:pPr>
        <w:spacing w:line="348" w:lineRule="atLeast"/>
        <w:rPr>
          <w:rFonts w:ascii="inherit" w:hAnsi="inherit"/>
          <w:i/>
          <w:iCs/>
          <w:color w:val="444444"/>
          <w:bdr w:val="none" w:sz="0" w:space="0" w:color="auto" w:frame="1"/>
        </w:rPr>
      </w:pPr>
    </w:p>
    <w:p w:rsidR="0020607D" w:rsidRPr="00430397" w:rsidRDefault="0020607D" w:rsidP="0020607D">
      <w:pPr>
        <w:spacing w:line="348" w:lineRule="atLeast"/>
        <w:rPr>
          <w:rFonts w:ascii="Verdana" w:hAnsi="Verdana"/>
          <w:color w:val="444444"/>
        </w:rPr>
      </w:pPr>
      <w:r w:rsidRPr="00430397">
        <w:rPr>
          <w:rFonts w:ascii="inherit" w:hAnsi="inherit"/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30397">
        <w:rPr>
          <w:rFonts w:ascii="Verdana" w:hAnsi="Verdana"/>
          <w:b/>
          <w:bCs/>
        </w:rPr>
        <w:t> </w:t>
      </w:r>
    </w:p>
    <w:p w:rsidR="0020607D" w:rsidRPr="0020607D" w:rsidRDefault="0020607D" w:rsidP="006C0B77">
      <w:pPr>
        <w:ind w:firstLine="709"/>
        <w:jc w:val="both"/>
      </w:pPr>
      <w:bookmarkStart w:id="0" w:name="_GoBack"/>
      <w:bookmarkEnd w:id="0"/>
    </w:p>
    <w:sectPr w:rsidR="0020607D" w:rsidRPr="002060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3"/>
    <w:rsid w:val="00126E77"/>
    <w:rsid w:val="0020607D"/>
    <w:rsid w:val="002B4C5C"/>
    <w:rsid w:val="00316A63"/>
    <w:rsid w:val="006C0B77"/>
    <w:rsid w:val="00701D7B"/>
    <w:rsid w:val="008242FF"/>
    <w:rsid w:val="00870751"/>
    <w:rsid w:val="00922C48"/>
    <w:rsid w:val="009347A3"/>
    <w:rsid w:val="00B05A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67DA-C380-4436-97BD-83CE2FF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AD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B05AD0"/>
    <w:rPr>
      <w:b/>
      <w:bCs/>
    </w:rPr>
  </w:style>
  <w:style w:type="paragraph" w:customStyle="1" w:styleId="rvps2">
    <w:name w:val="rvps2"/>
    <w:basedOn w:val="a"/>
    <w:rsid w:val="0020607D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20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2022-12-28T15:13:00Z</dcterms:created>
  <dcterms:modified xsi:type="dcterms:W3CDTF">2022-12-29T12:06:00Z</dcterms:modified>
</cp:coreProperties>
</file>