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649E3360" w14:textId="77777777" w:rsidTr="004C0527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4C0527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43D780E7" w:rsidR="004F3A04" w:rsidRPr="004F3A04" w:rsidRDefault="004F3A04" w:rsidP="004F3A04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r w:rsidRPr="004F3A04">
              <w:rPr>
                <w:rFonts w:eastAsia="Calibri"/>
                <w:b/>
                <w:bCs/>
                <w:iCs/>
              </w:rPr>
              <w:t>Компл</w:t>
            </w:r>
            <w:r w:rsidRPr="004F3A04">
              <w:rPr>
                <w:rFonts w:eastAsia="Calibri"/>
                <w:b/>
                <w:iCs/>
              </w:rPr>
              <w:t xml:space="preserve">ект </w:t>
            </w:r>
            <w:r w:rsidRPr="004F3A04">
              <w:rPr>
                <w:b/>
                <w:color w:val="000000"/>
              </w:rPr>
              <w:t xml:space="preserve">рації цифрової </w:t>
            </w:r>
            <w:r w:rsidRPr="00BE3E36">
              <w:rPr>
                <w:rFonts w:eastAsia="Calibri"/>
                <w:iCs/>
              </w:rPr>
              <w:t xml:space="preserve">згідно з </w:t>
            </w:r>
            <w:bookmarkEnd w:id="0"/>
            <w:r w:rsidRPr="00186B37">
              <w:rPr>
                <w:rFonts w:eastAsia="Calibri"/>
              </w:rPr>
              <w:t xml:space="preserve"> ДК 021:2015 32230000-4</w:t>
            </w:r>
            <w:r>
              <w:rPr>
                <w:rFonts w:eastAsia="Calibri"/>
              </w:rPr>
              <w:t xml:space="preserve"> </w:t>
            </w:r>
            <w:r w:rsidRPr="00186B37">
              <w:rPr>
                <w:rFonts w:eastAsia="Calibri"/>
              </w:rPr>
              <w:t>Апаратура для передавання радіосигналу з приймальним пристроєм</w:t>
            </w:r>
            <w:r>
              <w:rPr>
                <w:rFonts w:eastAsia="Calibri"/>
              </w:rPr>
              <w:t>.</w:t>
            </w:r>
            <w:r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4C0527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66A58F91" w:rsidR="00516F65" w:rsidRPr="00516F65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UA-2023-0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4C0527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4C0527">
              <w:rPr>
                <w:rStyle w:val="h-select-all"/>
                <w:sz w:val="24"/>
                <w:szCs w:val="24"/>
                <w:bdr w:val="none" w:sz="0" w:space="0" w:color="auto" w:frame="1"/>
              </w:rPr>
              <w:t>6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-0</w:t>
            </w:r>
            <w:r w:rsidR="004F3A04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11</w:t>
            </w:r>
            <w:r w:rsidR="004C0527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4F3A04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4C0527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-a</w:t>
            </w:r>
            <w:r w:rsidRPr="009316F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4C0527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455B2A8C" w14:textId="77777777" w:rsidR="007169C7" w:rsidRDefault="00343AFF" w:rsidP="004F3A04">
            <w:pPr>
              <w:jc w:val="both"/>
              <w:rPr>
                <w:color w:val="FF0000"/>
                <w:szCs w:val="28"/>
              </w:rPr>
            </w:pPr>
            <w:r w:rsidRPr="00A565BD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4F3A04" w:rsidRPr="004F3A04">
              <w:rPr>
                <w:rFonts w:eastAsia="Calibri"/>
                <w:b/>
                <w:bCs/>
                <w:iCs/>
              </w:rPr>
              <w:t>Ком</w:t>
            </w:r>
            <w:r w:rsidR="004F3A04" w:rsidRPr="004F3A04">
              <w:rPr>
                <w:rFonts w:eastAsia="Calibri"/>
                <w:b/>
                <w:iCs/>
              </w:rPr>
              <w:t>плект</w:t>
            </w:r>
            <w:r w:rsidR="004C0527">
              <w:rPr>
                <w:rFonts w:eastAsia="Calibri"/>
                <w:b/>
                <w:iCs/>
              </w:rPr>
              <w:t>ів</w:t>
            </w:r>
            <w:r w:rsidR="004F3A04" w:rsidRPr="004F3A04">
              <w:rPr>
                <w:rFonts w:eastAsia="Calibri"/>
                <w:b/>
                <w:iCs/>
              </w:rPr>
              <w:t xml:space="preserve"> </w:t>
            </w:r>
            <w:r w:rsidR="004F3A04" w:rsidRPr="004F3A04">
              <w:rPr>
                <w:b/>
                <w:color w:val="000000"/>
              </w:rPr>
              <w:t xml:space="preserve">рації цифрової </w:t>
            </w:r>
            <w:r w:rsidR="004F3A04" w:rsidRPr="004F3A04">
              <w:rPr>
                <w:rFonts w:eastAsia="Calibri"/>
                <w:iCs/>
              </w:rPr>
              <w:t xml:space="preserve">згідно з </w:t>
            </w:r>
            <w:r w:rsidR="004F3A04" w:rsidRPr="004F3A04">
              <w:rPr>
                <w:rFonts w:eastAsia="Calibri"/>
              </w:rPr>
              <w:t>ДК 021:2015 32230000-4 Апаратура для передавання радіосигналу з приймальним пристроєм</w:t>
            </w:r>
            <w:r w:rsidRPr="00A565BD">
              <w:t xml:space="preserve">, що дозволить </w:t>
            </w:r>
            <w:r>
              <w:t xml:space="preserve">успішно </w:t>
            </w:r>
            <w:r w:rsidRPr="00A565BD">
              <w:t xml:space="preserve">виконувати </w:t>
            </w:r>
            <w:r>
              <w:t>завдання</w:t>
            </w:r>
            <w:r w:rsidRPr="00A565BD">
              <w:t xml:space="preserve">, що стоять перед бійцями </w:t>
            </w:r>
            <w:r w:rsidR="007169C7" w:rsidRPr="007169C7">
              <w:rPr>
                <w:color w:val="000000" w:themeColor="text1"/>
                <w:szCs w:val="28"/>
              </w:rPr>
              <w:t>ЗСУ, територіальної оборони та іншим формуванням.</w:t>
            </w:r>
          </w:p>
          <w:p w14:paraId="3AB708FE" w14:textId="39532264" w:rsidR="00FF4C69" w:rsidRPr="007169C7" w:rsidRDefault="00343AFF" w:rsidP="004F3A04">
            <w:pPr>
              <w:jc w:val="both"/>
              <w:rPr>
                <w:color w:val="FF0000"/>
                <w:szCs w:val="28"/>
              </w:rPr>
            </w:pPr>
            <w:r w:rsidRPr="00A565BD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</w:t>
            </w:r>
            <w:r w:rsidRPr="00A565BD">
              <w:lastRenderedPageBreak/>
              <w:t xml:space="preserve">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7CE71A02" w14:textId="2A016A0D" w:rsidR="00647540" w:rsidRPr="004C0527" w:rsidRDefault="00647540" w:rsidP="004F3A04">
            <w:pPr>
              <w:shd w:val="clear" w:color="auto" w:fill="FFFFFF"/>
              <w:jc w:val="both"/>
              <w:textAlignment w:val="baseline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 w:themeColor="text1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285D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527" w:rsidRPr="004C0527">
              <w:rPr>
                <w:b/>
                <w:sz w:val="24"/>
                <w:szCs w:val="24"/>
              </w:rPr>
              <w:t xml:space="preserve">Рація MOTOROLA </w:t>
            </w:r>
            <w:proofErr w:type="spellStart"/>
            <w:r w:rsidR="004C0527" w:rsidRPr="004C0527">
              <w:rPr>
                <w:b/>
                <w:sz w:val="24"/>
                <w:szCs w:val="24"/>
              </w:rPr>
              <w:t>MotoTRBO</w:t>
            </w:r>
            <w:proofErr w:type="spellEnd"/>
            <w:r w:rsidR="004C0527" w:rsidRPr="004C0527">
              <w:rPr>
                <w:b/>
                <w:sz w:val="24"/>
                <w:szCs w:val="24"/>
              </w:rPr>
              <w:t xml:space="preserve"> DP4400 VHF або еквівалент</w:t>
            </w:r>
            <w:r w:rsidR="004C0527">
              <w:rPr>
                <w:b/>
                <w:sz w:val="24"/>
                <w:szCs w:val="24"/>
              </w:rPr>
              <w:t>.</w:t>
            </w:r>
            <w:r w:rsidR="004C0527" w:rsidRPr="004C0527">
              <w:rPr>
                <w:bCs/>
                <w:sz w:val="24"/>
                <w:szCs w:val="24"/>
              </w:rPr>
              <w:t xml:space="preserve"> </w:t>
            </w:r>
            <w:r w:rsidR="004F3A04" w:rsidRPr="004C0527">
              <w:rPr>
                <w:bCs/>
                <w:sz w:val="24"/>
                <w:szCs w:val="24"/>
              </w:rPr>
              <w:t xml:space="preserve"> </w:t>
            </w:r>
          </w:p>
          <w:p w14:paraId="254CECA3" w14:textId="7B881068" w:rsidR="004F3A04" w:rsidRPr="004C0527" w:rsidRDefault="0056224D" w:rsidP="0064754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4C0527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  <w:r w:rsidRPr="004C0527">
              <w:rPr>
                <w:sz w:val="24"/>
                <w:szCs w:val="24"/>
              </w:rPr>
              <w:t>:</w:t>
            </w:r>
          </w:p>
          <w:p w14:paraId="05051650" w14:textId="77777777" w:rsidR="004C0527" w:rsidRPr="004C0527" w:rsidRDefault="004C0527" w:rsidP="004C0527">
            <w:pPr>
              <w:rPr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>Потужність: 2 Вт</w:t>
            </w:r>
            <w:r w:rsidRPr="004C0527">
              <w:rPr>
                <w:sz w:val="24"/>
                <w:szCs w:val="24"/>
              </w:rPr>
              <w:t xml:space="preserve"> або більше;</w:t>
            </w:r>
          </w:p>
          <w:p w14:paraId="2F35A1CD" w14:textId="77777777" w:rsidR="004C0527" w:rsidRPr="004C0527" w:rsidRDefault="004C0527" w:rsidP="004C0527">
            <w:pPr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 xml:space="preserve">Діапазон частот: 146-174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мГц</w:t>
            </w:r>
            <w:proofErr w:type="spellEnd"/>
            <w:r w:rsidRPr="004C0527">
              <w:rPr>
                <w:color w:val="000000"/>
                <w:sz w:val="24"/>
                <w:szCs w:val="24"/>
              </w:rPr>
              <w:t xml:space="preserve"> або ширший;</w:t>
            </w:r>
          </w:p>
          <w:p w14:paraId="378D0BCA" w14:textId="77777777" w:rsidR="004C0527" w:rsidRPr="004C0527" w:rsidRDefault="004C0527" w:rsidP="004C0527">
            <w:pPr>
              <w:tabs>
                <w:tab w:val="left" w:pos="3544"/>
              </w:tabs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>Тип зв'язку: аналогові, цифрові;</w:t>
            </w:r>
          </w:p>
          <w:p w14:paraId="55A631D3" w14:textId="2C25C09D" w:rsidR="004C0527" w:rsidRPr="004C0527" w:rsidRDefault="004C0527" w:rsidP="004C0527">
            <w:pPr>
              <w:tabs>
                <w:tab w:val="left" w:pos="3544"/>
                <w:tab w:val="left" w:pos="4871"/>
              </w:tabs>
              <w:rPr>
                <w:bCs/>
                <w:color w:val="000000"/>
                <w:sz w:val="24"/>
                <w:szCs w:val="24"/>
              </w:rPr>
            </w:pPr>
            <w:r w:rsidRPr="004C0527">
              <w:rPr>
                <w:bCs/>
                <w:color w:val="000000"/>
                <w:sz w:val="24"/>
                <w:szCs w:val="24"/>
              </w:rPr>
              <w:t>Вага: 393 г;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C0527">
              <w:rPr>
                <w:color w:val="000000"/>
                <w:sz w:val="24"/>
                <w:szCs w:val="24"/>
              </w:rPr>
              <w:t xml:space="preserve">Ємність акумулятора,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мА·год</w:t>
            </w:r>
            <w:proofErr w:type="spellEnd"/>
            <w:r w:rsidRPr="004C0527">
              <w:rPr>
                <w:color w:val="000000"/>
                <w:sz w:val="24"/>
                <w:szCs w:val="24"/>
              </w:rPr>
              <w:t>: 1400;</w:t>
            </w:r>
          </w:p>
          <w:p w14:paraId="63D24EA1" w14:textId="77777777" w:rsidR="004C0527" w:rsidRPr="004C0527" w:rsidRDefault="004C0527" w:rsidP="004C0527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>Тип захисту водонепроникні: IP57;</w:t>
            </w:r>
          </w:p>
          <w:p w14:paraId="50CB3FCC" w14:textId="63EB3C6F" w:rsidR="004C0527" w:rsidRPr="004C0527" w:rsidRDefault="004C0527" w:rsidP="004C0527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 xml:space="preserve">Колір: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Black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r w:rsidRPr="004C0527">
              <w:rPr>
                <w:color w:val="000000"/>
                <w:sz w:val="24"/>
                <w:szCs w:val="24"/>
              </w:rPr>
              <w:t xml:space="preserve">Стандарт: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VHF;Кількість</w:t>
            </w:r>
            <w:proofErr w:type="spellEnd"/>
            <w:r w:rsidRPr="004C0527">
              <w:rPr>
                <w:color w:val="000000"/>
                <w:sz w:val="24"/>
                <w:szCs w:val="24"/>
              </w:rPr>
              <w:t xml:space="preserve"> каналів: 32</w:t>
            </w:r>
          </w:p>
          <w:p w14:paraId="205B5F96" w14:textId="77777777" w:rsidR="004C0527" w:rsidRPr="004C0527" w:rsidRDefault="004C0527" w:rsidP="004C0527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 xml:space="preserve">Підтримка: GPS, ГЛОНАСС,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Bluetooth</w:t>
            </w:r>
            <w:proofErr w:type="spellEnd"/>
          </w:p>
          <w:p w14:paraId="6E2BC464" w14:textId="6A7BEDA4" w:rsidR="004C0527" w:rsidRPr="004C0527" w:rsidRDefault="004C0527" w:rsidP="004C0527">
            <w:pPr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>Оснащення: рація, антена, зарядний пристрій, кліпса</w:t>
            </w:r>
          </w:p>
          <w:p w14:paraId="23F68D9A" w14:textId="5EFB51BF" w:rsidR="004F3A04" w:rsidRPr="004C0527" w:rsidRDefault="004C0527" w:rsidP="004C0527">
            <w:pPr>
              <w:rPr>
                <w:b/>
                <w:bCs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 xml:space="preserve">Гарантія не менше 12 </w:t>
            </w:r>
          </w:p>
          <w:p w14:paraId="2B2C10E4" w14:textId="66244505" w:rsidR="0056224D" w:rsidRPr="004C0527" w:rsidRDefault="004F3A04" w:rsidP="00647540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="0056224D" w:rsidRPr="009A6D6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C0527" w:rsidRPr="004C0527">
              <w:rPr>
                <w:b/>
                <w:color w:val="000000"/>
                <w:sz w:val="24"/>
                <w:szCs w:val="24"/>
              </w:rPr>
              <w:t>Акумулятор</w:t>
            </w:r>
            <w:r w:rsidR="004C0527" w:rsidRPr="004C0527">
              <w:rPr>
                <w:b/>
                <w:sz w:val="24"/>
                <w:szCs w:val="24"/>
              </w:rPr>
              <w:t xml:space="preserve">  для рації MOTOROLA </w:t>
            </w:r>
            <w:proofErr w:type="spellStart"/>
            <w:r w:rsidR="004C0527" w:rsidRPr="004C0527">
              <w:rPr>
                <w:b/>
                <w:sz w:val="24"/>
                <w:szCs w:val="24"/>
              </w:rPr>
              <w:t>MotoTRBO</w:t>
            </w:r>
            <w:proofErr w:type="spellEnd"/>
            <w:r w:rsidR="004C0527" w:rsidRPr="004C0527">
              <w:rPr>
                <w:b/>
                <w:sz w:val="24"/>
                <w:szCs w:val="24"/>
              </w:rPr>
              <w:t xml:space="preserve"> DP4400 VHF або еквівалент</w:t>
            </w:r>
            <w:r w:rsidR="0056224D" w:rsidRPr="004C0527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07F074A5" w14:textId="23DEF6BE" w:rsidR="0056224D" w:rsidRPr="004C0527" w:rsidRDefault="0056224D" w:rsidP="0056224D">
            <w:pPr>
              <w:rPr>
                <w:b/>
                <w:bCs/>
                <w:sz w:val="24"/>
                <w:szCs w:val="24"/>
              </w:rPr>
            </w:pPr>
            <w:r w:rsidRPr="004C0527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</w:p>
          <w:p w14:paraId="78E21390" w14:textId="26546545" w:rsidR="004C0527" w:rsidRPr="004C0527" w:rsidRDefault="004C0527" w:rsidP="004C0527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 xml:space="preserve">Ємність акумулятора,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мА·год</w:t>
            </w:r>
            <w:proofErr w:type="spellEnd"/>
            <w:r w:rsidRPr="004C0527">
              <w:rPr>
                <w:color w:val="000000"/>
                <w:sz w:val="24"/>
                <w:szCs w:val="24"/>
              </w:rPr>
              <w:t xml:space="preserve"> 1400 або більше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FF02D96" w14:textId="6213A2AB" w:rsidR="004C0527" w:rsidRPr="004C0527" w:rsidRDefault="004C0527" w:rsidP="004C0527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 xml:space="preserve">Степені захисту: IP57Хімічний тип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Li-Ion</w:t>
            </w:r>
            <w:proofErr w:type="spellEnd"/>
            <w:r w:rsidRPr="004C0527">
              <w:rPr>
                <w:color w:val="000000"/>
                <w:sz w:val="24"/>
                <w:szCs w:val="24"/>
              </w:rPr>
              <w:t xml:space="preserve"> Літій-іонний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4C0527">
              <w:rPr>
                <w:color w:val="000000"/>
                <w:sz w:val="24"/>
                <w:szCs w:val="24"/>
              </w:rPr>
              <w:t xml:space="preserve">Сумісність: акумулятор підходить для радіостанцій </w:t>
            </w:r>
            <w:proofErr w:type="spellStart"/>
            <w:r w:rsidRPr="004C0527">
              <w:rPr>
                <w:color w:val="000000"/>
                <w:sz w:val="24"/>
                <w:szCs w:val="24"/>
              </w:rPr>
              <w:t>Motorola</w:t>
            </w:r>
            <w:proofErr w:type="spellEnd"/>
            <w:r w:rsidRPr="004C0527">
              <w:rPr>
                <w:color w:val="000000"/>
                <w:sz w:val="24"/>
                <w:szCs w:val="24"/>
              </w:rPr>
              <w:t xml:space="preserve"> DP4400 або еквівалентом</w:t>
            </w:r>
          </w:p>
          <w:p w14:paraId="5D6E64A0" w14:textId="21A76413" w:rsidR="00516F65" w:rsidRPr="004C0527" w:rsidRDefault="004C0527" w:rsidP="004C0527">
            <w:pPr>
              <w:tabs>
                <w:tab w:val="left" w:pos="3544"/>
                <w:tab w:val="left" w:pos="4871"/>
              </w:tabs>
              <w:rPr>
                <w:b/>
                <w:bCs/>
                <w:sz w:val="24"/>
                <w:szCs w:val="24"/>
              </w:rPr>
            </w:pPr>
            <w:r w:rsidRPr="004C0527">
              <w:rPr>
                <w:color w:val="000000"/>
                <w:sz w:val="24"/>
                <w:szCs w:val="24"/>
              </w:rPr>
              <w:t>Гарантія не менше 12 місяців.</w:t>
            </w:r>
          </w:p>
        </w:tc>
      </w:tr>
      <w:tr w:rsidR="00516F65" w:rsidRPr="00914BD9" w14:paraId="53A28B63" w14:textId="77777777" w:rsidTr="004C0527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      </w:r>
            <w:r w:rsidRPr="001539E4">
              <w:rPr>
                <w:szCs w:val="28"/>
              </w:rPr>
              <w:lastRenderedPageBreak/>
              <w:t xml:space="preserve">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4C0527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3D347831" w:rsidR="00516F65" w:rsidRPr="00B34D62" w:rsidRDefault="004F3A04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0527">
              <w:rPr>
                <w:szCs w:val="28"/>
              </w:rPr>
              <w:t>95</w:t>
            </w:r>
            <w:r>
              <w:rPr>
                <w:szCs w:val="28"/>
              </w:rPr>
              <w:t xml:space="preserve"> 000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 w:rsidR="0015050E">
              <w:rPr>
                <w:szCs w:val="28"/>
              </w:rPr>
              <w:t>дві</w:t>
            </w:r>
            <w:r>
              <w:rPr>
                <w:szCs w:val="28"/>
              </w:rPr>
              <w:t xml:space="preserve">сті </w:t>
            </w:r>
            <w:r w:rsidR="004C0527">
              <w:rPr>
                <w:szCs w:val="28"/>
              </w:rPr>
              <w:t>дев</w:t>
            </w:r>
            <w:r w:rsidR="004C0527" w:rsidRPr="004C0527">
              <w:rPr>
                <w:szCs w:val="28"/>
              </w:rPr>
              <w:t>’</w:t>
            </w:r>
            <w:r w:rsidR="004C0527">
              <w:rPr>
                <w:szCs w:val="28"/>
              </w:rPr>
              <w:t>яносто п</w:t>
            </w:r>
            <w:r w:rsidR="004C0527" w:rsidRPr="004C0527">
              <w:rPr>
                <w:szCs w:val="28"/>
              </w:rPr>
              <w:t>’</w:t>
            </w:r>
            <w:r w:rsidR="004C0527">
              <w:rPr>
                <w:szCs w:val="28"/>
              </w:rPr>
              <w:t xml:space="preserve">ять </w:t>
            </w:r>
            <w:r w:rsidR="00DA7C4A">
              <w:rPr>
                <w:szCs w:val="28"/>
              </w:rPr>
              <w:t>тисяч 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4C0527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3234FFDC" w:rsidR="00516F65" w:rsidRPr="006B298E" w:rsidRDefault="00516F65" w:rsidP="00B046D2">
            <w:pPr>
              <w:spacing w:line="240" w:lineRule="atLeast"/>
              <w:rPr>
                <w:szCs w:val="28"/>
              </w:rPr>
            </w:pPr>
            <w:r w:rsidRPr="006B298E">
              <w:rPr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6B298E">
              <w:rPr>
                <w:szCs w:val="28"/>
              </w:rPr>
              <w:t xml:space="preserve"> </w:t>
            </w:r>
            <w:r w:rsidR="008E520F">
              <w:rPr>
                <w:szCs w:val="28"/>
              </w:rPr>
              <w:t>аналізу ринку у відкритих джерелах</w:t>
            </w:r>
            <w:r w:rsidR="00040F1F" w:rsidRPr="006B298E">
              <w:rPr>
                <w:szCs w:val="28"/>
              </w:rPr>
              <w:t xml:space="preserve"> </w:t>
            </w:r>
          </w:p>
        </w:tc>
      </w:tr>
      <w:tr w:rsidR="00516F65" w:rsidRPr="00B34D62" w14:paraId="37FA9462" w14:textId="77777777" w:rsidTr="004C0527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A962CCA" w14:textId="77777777" w:rsidR="00516F65" w:rsidRDefault="00516F65" w:rsidP="00516F65">
      <w:pPr>
        <w:spacing w:line="240" w:lineRule="atLeast"/>
        <w:jc w:val="both"/>
        <w:rPr>
          <w:szCs w:val="28"/>
        </w:rPr>
      </w:pPr>
    </w:p>
    <w:sectPr w:rsidR="00516F65" w:rsidSect="007169C7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1D93" w14:textId="77777777" w:rsidR="004316E9" w:rsidRDefault="004316E9" w:rsidP="003F52D9">
      <w:pPr>
        <w:spacing w:after="0" w:line="240" w:lineRule="auto"/>
      </w:pPr>
      <w:r>
        <w:separator/>
      </w:r>
    </w:p>
  </w:endnote>
  <w:endnote w:type="continuationSeparator" w:id="0">
    <w:p w14:paraId="15B55BC2" w14:textId="77777777" w:rsidR="004316E9" w:rsidRDefault="004316E9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12EA" w14:textId="77777777" w:rsidR="004316E9" w:rsidRDefault="004316E9" w:rsidP="003F52D9">
      <w:pPr>
        <w:spacing w:after="0" w:line="240" w:lineRule="auto"/>
      </w:pPr>
      <w:r>
        <w:separator/>
      </w:r>
    </w:p>
  </w:footnote>
  <w:footnote w:type="continuationSeparator" w:id="0">
    <w:p w14:paraId="6114EC6C" w14:textId="77777777" w:rsidR="004316E9" w:rsidRDefault="004316E9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16E9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0A0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9C7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E520F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9</cp:revision>
  <cp:lastPrinted>2021-12-13T10:01:00Z</cp:lastPrinted>
  <dcterms:created xsi:type="dcterms:W3CDTF">2023-07-27T09:09:00Z</dcterms:created>
  <dcterms:modified xsi:type="dcterms:W3CDTF">2023-08-01T13:23:00Z</dcterms:modified>
</cp:coreProperties>
</file>