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23" w:rsidRPr="00B37BF2" w:rsidRDefault="00DF6123" w:rsidP="00B37BF2">
      <w:pPr>
        <w:jc w:val="right"/>
        <w:rPr>
          <w:rFonts w:ascii="Times New Roman" w:hAnsi="Times New Roman" w:cs="Times New Roman"/>
          <w:lang w:val="uk-UA"/>
        </w:rPr>
      </w:pPr>
      <w:bookmarkStart w:id="0" w:name="_Hlk131071401"/>
      <w:r w:rsidRPr="00DF61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 1</w:t>
      </w:r>
    </w:p>
    <w:p w:rsidR="00DF6123" w:rsidRPr="00DF6123" w:rsidRDefault="00DF6123" w:rsidP="00DF61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DF6123" w:rsidRPr="00DF6123" w:rsidRDefault="00DF6123" w:rsidP="00DF61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Комісії  з  надання   фінансової   підтримки   з </w:t>
      </w:r>
    </w:p>
    <w:p w:rsidR="00DF6123" w:rsidRPr="00DF6123" w:rsidRDefault="00DF6123" w:rsidP="00DF6123">
      <w:pPr>
        <w:widowControl w:val="0"/>
        <w:tabs>
          <w:tab w:val="left" w:pos="4395"/>
        </w:tabs>
        <w:suppressAutoHyphens/>
        <w:autoSpaceDE w:val="0"/>
        <w:spacing w:after="0" w:line="216" w:lineRule="auto"/>
        <w:ind w:left="4536" w:firstLine="142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місцевого бюджету на реалізацію тематичних</w:t>
      </w:r>
    </w:p>
    <w:p w:rsidR="00DF6123" w:rsidRPr="00DF6123" w:rsidRDefault="00DF6123" w:rsidP="00DF6123">
      <w:pPr>
        <w:widowControl w:val="0"/>
        <w:tabs>
          <w:tab w:val="left" w:pos="4536"/>
          <w:tab w:val="left" w:pos="4678"/>
        </w:tabs>
        <w:suppressAutoHyphens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суспільно   корисних     </w:t>
      </w: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соціальних     </w:t>
      </w:r>
      <w:proofErr w:type="spellStart"/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>проєктів</w:t>
      </w:r>
      <w:proofErr w:type="spellEnd"/>
    </w:p>
    <w:p w:rsidR="00DF6123" w:rsidRPr="00DF6123" w:rsidRDefault="00DF6123" w:rsidP="00DF6123">
      <w:pPr>
        <w:widowControl w:val="0"/>
        <w:tabs>
          <w:tab w:val="left" w:pos="4536"/>
          <w:tab w:val="left" w:pos="4678"/>
        </w:tabs>
        <w:suppressAutoHyphens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  громадських та благодійних організацій</w:t>
      </w:r>
    </w:p>
    <w:p w:rsidR="00DF6123" w:rsidRPr="00DF6123" w:rsidRDefault="00DF6123" w:rsidP="00DF6123">
      <w:pPr>
        <w:widowControl w:val="0"/>
        <w:tabs>
          <w:tab w:val="left" w:pos="453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</w:pPr>
    </w:p>
    <w:p w:rsidR="00DF6123" w:rsidRPr="00DF6123" w:rsidRDefault="00DF6123" w:rsidP="00DF6123">
      <w:pPr>
        <w:widowControl w:val="0"/>
        <w:tabs>
          <w:tab w:val="left" w:pos="629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Форма заяви</w:t>
      </w:r>
    </w:p>
    <w:p w:rsidR="00DF6123" w:rsidRPr="00DF6123" w:rsidRDefault="00DF6123" w:rsidP="00DF6123">
      <w:pPr>
        <w:widowControl w:val="0"/>
        <w:tabs>
          <w:tab w:val="left" w:pos="629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фінансової підтримки з місцевого бюджету </w:t>
      </w:r>
    </w:p>
    <w:p w:rsidR="00DF6123" w:rsidRPr="00DF6123" w:rsidRDefault="00DF6123" w:rsidP="00DF6123">
      <w:pPr>
        <w:widowControl w:val="0"/>
        <w:tabs>
          <w:tab w:val="left" w:pos="629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реалізацію тематичних суспільно корисних соціальних </w:t>
      </w:r>
      <w:proofErr w:type="spellStart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проєктів</w:t>
      </w:r>
      <w:proofErr w:type="spellEnd"/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DF6123" w:rsidRPr="00DF6123" w:rsidRDefault="00DF6123" w:rsidP="00DF6123">
      <w:pPr>
        <w:widowControl w:val="0"/>
        <w:tabs>
          <w:tab w:val="left" w:pos="629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громадських та благодійних організацій</w:t>
      </w:r>
    </w:p>
    <w:p w:rsidR="00DF6123" w:rsidRPr="00DF6123" w:rsidRDefault="00DF6123" w:rsidP="00DF6123">
      <w:pPr>
        <w:widowControl w:val="0"/>
        <w:tabs>
          <w:tab w:val="left" w:pos="6296"/>
        </w:tabs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2374"/>
        <w:gridCol w:w="2374"/>
      </w:tblGrid>
      <w:tr w:rsidR="00DF6123" w:rsidRPr="00DF6123" w:rsidTr="00895537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Дата реєстрації заяви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Реєстраційний номер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12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</w:tbl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612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(заповнює посадова особа департаменту соціальної політики Житомирської міської ради )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681"/>
        <w:gridCol w:w="3402"/>
      </w:tblGrid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Найменування громадської та благодійної організації   відповідно до статуту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Назва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проєкту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Тема, на розв’язання якої спрямовано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проєкт</w:t>
            </w:r>
            <w:proofErr w:type="spellEnd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Загальна сума кошторису з урахуванням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співфінансування</w:t>
            </w:r>
            <w:proofErr w:type="spellEnd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rPr>
          <w:trHeight w:val="3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4.1.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 рахунок місцевого бюджету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4.2.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кошти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співфінансування</w:t>
            </w:r>
            <w:proofErr w:type="spellEnd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DF61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ar-SA"/>
              </w:rPr>
              <w:t xml:space="preserve"> </w:t>
            </w: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джерела (в разі наявності)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Строк реалізації 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проєкту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Прізвище та ім’я керівника організації, місцезнаходження організації, телефон, </w:t>
            </w:r>
          </w:p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e-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  <w:tr w:rsidR="00DF6123" w:rsidRPr="00DF6123" w:rsidTr="008955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Прізвище, ім’я та посада відповідальної особи, поштова адреса, телефон, e-</w:t>
            </w:r>
            <w:proofErr w:type="spellStart"/>
            <w:r w:rsidRPr="00DF61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3" w:rsidRPr="00DF6123" w:rsidRDefault="00DF6123" w:rsidP="00DF6123">
            <w:pPr>
              <w:widowControl w:val="0"/>
              <w:suppressAutoHyphens/>
              <w:autoSpaceDE w:val="0"/>
              <w:spacing w:after="0" w:line="21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ar-SA"/>
              </w:rPr>
            </w:pPr>
          </w:p>
        </w:tc>
      </w:tr>
    </w:tbl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612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(заповнює учасник Конкурсу)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Цією заявою підтверджую про __________________ факту порушення </w:t>
      </w: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  <w:t xml:space="preserve">                                                                   (відсутність / наявність) 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вимог бюджетного законодавства протягом двох попередніх бюджетних періодів.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___________________________________________________________________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DF612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(заповнює учасник конкурсу у разі наявності факту порушення вимог бюджетного законодавства - </w:t>
      </w:r>
      <w:r w:rsidRPr="00DF612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DF6123" w:rsidRPr="00B37BF2" w:rsidRDefault="00DF6123" w:rsidP="00DF6123">
      <w:pPr>
        <w:widowControl w:val="0"/>
        <w:suppressAutoHyphens/>
        <w:autoSpaceDE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B37BF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Гарантую, що у разі отримання фінансової підтримки за рахунок коштів </w:t>
      </w:r>
    </w:p>
    <w:p w:rsidR="00DF6123" w:rsidRPr="00B37BF2" w:rsidRDefault="00DF6123" w:rsidP="00DF6123">
      <w:pPr>
        <w:widowControl w:val="0"/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B37BF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місцевого бюджету ці кошти будуть використані винятково для потреб, визначених </w:t>
      </w:r>
      <w:proofErr w:type="spellStart"/>
      <w:r w:rsidRPr="00B37BF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проєктом</w:t>
      </w:r>
      <w:proofErr w:type="spellEnd"/>
      <w:r w:rsidRPr="00B37BF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, відповідно та в межах кошторису витрат, за результатами роботи Комісії, з дотриманням вимог щодо їх цільового використання відповідно до законодавства.  </w:t>
      </w: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4"/>
          <w:szCs w:val="44"/>
          <w:lang w:val="uk-UA" w:eastAsia="ar-SA"/>
        </w:rPr>
        <w:t xml:space="preserve">__________________________________________________________________________ </w:t>
      </w:r>
      <w:r w:rsidRPr="00DF6123">
        <w:rPr>
          <w:rFonts w:ascii="Times New Roman" w:eastAsia="Times New Roman" w:hAnsi="Times New Roman" w:cs="Times New Roman"/>
          <w:i/>
          <w:sz w:val="18"/>
          <w:szCs w:val="18"/>
          <w:lang w:val="uk-UA" w:eastAsia="ar-SA"/>
        </w:rPr>
        <w:t>(посада  керівника Організації або уповноваженої особи)                             (підпис)</w:t>
      </w:r>
      <w:r w:rsidRPr="00DF6123">
        <w:rPr>
          <w:rFonts w:ascii="Times New Roman" w:eastAsia="Times New Roman" w:hAnsi="Times New Roman" w:cs="Times New Roman"/>
          <w:i/>
          <w:sz w:val="18"/>
          <w:szCs w:val="18"/>
          <w:lang w:val="uk-UA" w:eastAsia="ar-SA"/>
        </w:rPr>
        <w:tab/>
        <w:t xml:space="preserve">         (ПІБ)</w:t>
      </w:r>
    </w:p>
    <w:p w:rsidR="00DF6123" w:rsidRPr="00DF6123" w:rsidRDefault="00DF6123" w:rsidP="00DF6123">
      <w:pPr>
        <w:widowControl w:val="0"/>
        <w:tabs>
          <w:tab w:val="center" w:pos="4819"/>
          <w:tab w:val="left" w:pos="8104"/>
        </w:tabs>
        <w:suppressAutoHyphens/>
        <w:autoSpaceDE w:val="0"/>
        <w:spacing w:after="0" w:line="216" w:lineRule="auto"/>
        <w:ind w:left="120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ar-SA"/>
        </w:rPr>
      </w:pPr>
    </w:p>
    <w:p w:rsidR="00DF6123" w:rsidRPr="00DF6123" w:rsidRDefault="00DF6123" w:rsidP="00DF6123">
      <w:pPr>
        <w:widowControl w:val="0"/>
        <w:suppressAutoHyphens/>
        <w:autoSpaceDE w:val="0"/>
        <w:spacing w:after="0" w:line="216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F61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«____»__________20 ___р.</w:t>
      </w:r>
      <w:r w:rsidRPr="00DF6123">
        <w:rPr>
          <w:rFonts w:ascii="Times New Roman" w:eastAsia="Times New Roman" w:hAnsi="Times New Roman" w:cs="Times New Roman"/>
          <w:sz w:val="44"/>
          <w:szCs w:val="44"/>
          <w:lang w:val="uk-UA"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44"/>
          <w:szCs w:val="44"/>
          <w:lang w:val="uk-UA" w:eastAsia="ar-SA"/>
        </w:rPr>
        <w:t xml:space="preserve">                               </w:t>
      </w:r>
    </w:p>
    <w:p w:rsidR="00B37BF2" w:rsidRDefault="00DF6123" w:rsidP="00FC58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1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  <w:bookmarkStart w:id="1" w:name="_GoBack"/>
      <w:bookmarkEnd w:id="1"/>
    </w:p>
    <w:sectPr w:rsidR="00B37BF2" w:rsidSect="00DF6123">
      <w:pgSz w:w="11906" w:h="16838"/>
      <w:pgMar w:top="993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40B5"/>
    <w:multiLevelType w:val="hybridMultilevel"/>
    <w:tmpl w:val="277628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E"/>
    <w:rsid w:val="002C0573"/>
    <w:rsid w:val="005414C4"/>
    <w:rsid w:val="005A4003"/>
    <w:rsid w:val="005E754E"/>
    <w:rsid w:val="00B37BF2"/>
    <w:rsid w:val="00C3158F"/>
    <w:rsid w:val="00D03793"/>
    <w:rsid w:val="00D8503E"/>
    <w:rsid w:val="00DF6123"/>
    <w:rsid w:val="00ED364D"/>
    <w:rsid w:val="00F55680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DE5D"/>
  <w15:chartTrackingRefBased/>
  <w15:docId w15:val="{2F7D5BAB-6F05-4B29-B729-5A2BA24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2024-06-05T11:09:00Z</cp:lastPrinted>
  <dcterms:created xsi:type="dcterms:W3CDTF">2024-06-05T10:12:00Z</dcterms:created>
  <dcterms:modified xsi:type="dcterms:W3CDTF">2024-06-05T14:11:00Z</dcterms:modified>
</cp:coreProperties>
</file>