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BE" w:rsidRPr="00DF6123" w:rsidRDefault="004258BE" w:rsidP="004258B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12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Додаток  2</w:t>
      </w:r>
    </w:p>
    <w:p w:rsidR="004258BE" w:rsidRPr="00DF6123" w:rsidRDefault="004258BE" w:rsidP="004258B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" w:firstLine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Pr="00DF61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</w:p>
    <w:p w:rsidR="004258BE" w:rsidRPr="00DF6123" w:rsidRDefault="004258BE" w:rsidP="004258BE">
      <w:pPr>
        <w:widowControl w:val="0"/>
        <w:tabs>
          <w:tab w:val="left" w:pos="4820"/>
        </w:tabs>
        <w:suppressAutoHyphens/>
        <w:autoSpaceDE w:val="0"/>
        <w:spacing w:after="0" w:line="216" w:lineRule="auto"/>
        <w:ind w:left="120"/>
        <w:jc w:val="both"/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</w:pPr>
      <w:r w:rsidRPr="00DF61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                                                                  </w:t>
      </w:r>
      <w:r w:rsidRPr="00DF6123"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  <w:t xml:space="preserve">Комісії  з  надання  фінансової   підтримки   з </w:t>
      </w:r>
    </w:p>
    <w:p w:rsidR="004258BE" w:rsidRPr="00DF6123" w:rsidRDefault="004258BE" w:rsidP="004258BE">
      <w:pPr>
        <w:widowControl w:val="0"/>
        <w:tabs>
          <w:tab w:val="left" w:pos="4820"/>
        </w:tabs>
        <w:suppressAutoHyphens/>
        <w:autoSpaceDE w:val="0"/>
        <w:spacing w:after="0" w:line="216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4"/>
          <w:szCs w:val="44"/>
          <w:lang w:eastAsia="ar-SA"/>
        </w:rPr>
        <w:t>м</w:t>
      </w:r>
      <w:proofErr w:type="spellStart"/>
      <w:r w:rsidRPr="00DF6123"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  <w:t>ісцевого</w:t>
      </w:r>
      <w:proofErr w:type="spellEnd"/>
      <w:r w:rsidRPr="00DF6123">
        <w:rPr>
          <w:rFonts w:ascii="Times New Roman" w:eastAsia="Times New Roman" w:hAnsi="Times New Roman" w:cs="Times New Roman"/>
          <w:sz w:val="24"/>
          <w:szCs w:val="44"/>
          <w:lang w:eastAsia="ar-SA"/>
        </w:rPr>
        <w:t xml:space="preserve"> </w:t>
      </w:r>
      <w:r w:rsidRPr="00DF6123"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  <w:t>бюджету на</w:t>
      </w:r>
      <w:r w:rsidRPr="00DF6123">
        <w:rPr>
          <w:rFonts w:ascii="Times New Roman" w:eastAsia="Times New Roman" w:hAnsi="Times New Roman" w:cs="Times New Roman"/>
          <w:sz w:val="24"/>
          <w:szCs w:val="44"/>
          <w:lang w:eastAsia="ar-SA"/>
        </w:rPr>
        <w:t xml:space="preserve"> </w:t>
      </w:r>
      <w:r w:rsidRPr="00DF6123"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  <w:t>реалізацію тематичних</w:t>
      </w:r>
    </w:p>
    <w:p w:rsidR="004258BE" w:rsidRPr="00DF6123" w:rsidRDefault="004258BE" w:rsidP="004258BE">
      <w:pPr>
        <w:widowControl w:val="0"/>
        <w:tabs>
          <w:tab w:val="left" w:pos="4536"/>
          <w:tab w:val="left" w:pos="4820"/>
        </w:tabs>
        <w:suppressAutoHyphens/>
        <w:autoSpaceDE w:val="0"/>
        <w:spacing w:after="0" w:line="216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суспільно  корисних     </w:t>
      </w:r>
      <w:r w:rsidRPr="00DF6123"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  <w:t xml:space="preserve">соціальних     </w:t>
      </w:r>
      <w:proofErr w:type="spellStart"/>
      <w:r w:rsidRPr="00DF6123"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  <w:t>проєктів</w:t>
      </w:r>
      <w:proofErr w:type="spellEnd"/>
    </w:p>
    <w:p w:rsidR="004258BE" w:rsidRPr="00DF6123" w:rsidRDefault="004258BE" w:rsidP="004258BE">
      <w:pPr>
        <w:widowControl w:val="0"/>
        <w:tabs>
          <w:tab w:val="left" w:pos="4678"/>
          <w:tab w:val="left" w:pos="4820"/>
        </w:tabs>
        <w:suppressAutoHyphens/>
        <w:autoSpaceDE w:val="0"/>
        <w:spacing w:after="0" w:line="216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  <w:t>громадських та  благодійних організацій</w:t>
      </w:r>
    </w:p>
    <w:p w:rsidR="004258BE" w:rsidRPr="00DF6123" w:rsidRDefault="004258BE" w:rsidP="004258BE">
      <w:pPr>
        <w:widowControl w:val="0"/>
        <w:tabs>
          <w:tab w:val="left" w:pos="4395"/>
        </w:tabs>
        <w:suppressAutoHyphens/>
        <w:autoSpaceDE w:val="0"/>
        <w:spacing w:after="0" w:line="216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Опис 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тематичного суспільно корисного соціального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</w:p>
    <w:p w:rsidR="004258BE" w:rsidRPr="00DF6123" w:rsidRDefault="004258BE" w:rsidP="004258BE">
      <w:pPr>
        <w:widowControl w:val="0"/>
        <w:tabs>
          <w:tab w:val="left" w:pos="4065"/>
        </w:tabs>
        <w:suppressAutoHyphens/>
        <w:autoSpaceDE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258BE" w:rsidRPr="00DF6123" w:rsidRDefault="004258BE" w:rsidP="004258BE">
      <w:pPr>
        <w:widowControl w:val="0"/>
        <w:tabs>
          <w:tab w:val="left" w:pos="3969"/>
          <w:tab w:val="left" w:pos="4253"/>
        </w:tabs>
        <w:suppressAutoHyphens/>
        <w:autoSpaceDE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РОЗДІЛ І</w:t>
      </w:r>
    </w:p>
    <w:p w:rsidR="004258BE" w:rsidRPr="00DF6123" w:rsidRDefault="004258BE" w:rsidP="004258BE">
      <w:pPr>
        <w:widowControl w:val="0"/>
        <w:tabs>
          <w:tab w:val="left" w:pos="2694"/>
          <w:tab w:val="left" w:pos="3885"/>
        </w:tabs>
        <w:suppressAutoHyphens/>
        <w:autoSpaceDE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ЗАГАЛЬНА ІНФОРМАЦІЯ</w:t>
      </w:r>
    </w:p>
    <w:p w:rsidR="004258BE" w:rsidRPr="00DF6123" w:rsidRDefault="004258BE" w:rsidP="004258BE">
      <w:pPr>
        <w:widowControl w:val="0"/>
        <w:tabs>
          <w:tab w:val="left" w:pos="4065"/>
        </w:tabs>
        <w:suppressAutoHyphens/>
        <w:autoSpaceDE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1.1  Назва тематичного суспільно корисного соціального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 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1.2  Назва організації – виконавця тематичного суспільно корисного соціального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1.3  Тематична спрямованість. 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1.4  Відповідальна особа за проведення та реалізацію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</w:p>
    <w:p w:rsidR="004258BE" w:rsidRPr="00DF6123" w:rsidRDefault="004258BE" w:rsidP="004258BE">
      <w:pPr>
        <w:widowControl w:val="0"/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1.5  Контакти організації та відповідальної особи. 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РОЗДІЛ І</w:t>
      </w:r>
      <w:r w:rsidRPr="00DF612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</w:p>
    <w:p w:rsidR="004258BE" w:rsidRPr="00DF6123" w:rsidRDefault="004258BE" w:rsidP="004258BE">
      <w:pPr>
        <w:widowControl w:val="0"/>
        <w:tabs>
          <w:tab w:val="left" w:pos="2925"/>
        </w:tabs>
        <w:suppressAutoHyphens/>
        <w:autoSpaceDE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ЗМІСТ ТЕМАТИЧНОГО СУСПІЛЬНО КОРИСНОГО СОЦІАЛЬНОГО ПРОЄКТУ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2.1.  Назва тематичного суспільно корисного соціального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4258BE" w:rsidRPr="00DF6123" w:rsidRDefault="004258BE" w:rsidP="004258BE">
      <w:pPr>
        <w:widowControl w:val="0"/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2.2   Мета, що має бути досягнута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проєктом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2.3  Зміст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(має відповідати тематичній спрямованості, не більше 3-х друкованих аркушів).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2.4  Термін реалізації тематичного суспільно корисного соціального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2.5  Цільова аудиторія населення, на яку розраховано реалізацію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2.6  Актуальність, нагальність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2.7 Суспільна користь, спрямованість на вирішення окремих питань, проблем в громаді.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2.8 Досяжність,  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вимірюваність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   сталість    результатів    впровадження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4258BE" w:rsidRPr="00DF6123" w:rsidRDefault="004258BE" w:rsidP="004258BE">
      <w:pPr>
        <w:widowControl w:val="0"/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2.9 Досвід організації щодо реалізації аналогічних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проєктів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соціальної спрямованості, діяльності у соціальній сфері (період реалізації, приклади).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РОЗДІЛ ІІ</w:t>
      </w:r>
      <w:r w:rsidRPr="00DF612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УЧАСНИКИ ТЕМАТИЧНОГО СУСПІЛЬНО КОРИСНОГО СОЦІАЛЬНОГО ПРОЄКТУ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3.1   Організація, відповідальна особа.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3.2   Підприємства, установи, організації, інші суб’єкти-учасники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</w:p>
    <w:p w:rsidR="004258BE" w:rsidRPr="00DF6123" w:rsidRDefault="004258BE" w:rsidP="004258BE">
      <w:pPr>
        <w:widowControl w:val="0"/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3.3   Партнери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(за наявності).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3.4   Кількість залучених до реалізації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виконавців-членів організації.</w:t>
      </w:r>
    </w:p>
    <w:p w:rsidR="004258BE" w:rsidRPr="00DF6123" w:rsidRDefault="004258BE" w:rsidP="004258B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3.5   Кількість залучених до реалізації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волонтерів.</w:t>
      </w:r>
    </w:p>
    <w:p w:rsidR="004258BE" w:rsidRPr="00DF6123" w:rsidRDefault="004258BE" w:rsidP="004258BE">
      <w:pPr>
        <w:widowControl w:val="0"/>
        <w:tabs>
          <w:tab w:val="left" w:pos="4253"/>
        </w:tabs>
        <w:suppressAutoHyphens/>
        <w:autoSpaceDE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РОЗДІЛ ІV</w:t>
      </w:r>
    </w:p>
    <w:p w:rsidR="004258BE" w:rsidRPr="00DF6123" w:rsidRDefault="004258BE" w:rsidP="004258BE">
      <w:pPr>
        <w:widowControl w:val="0"/>
        <w:tabs>
          <w:tab w:val="left" w:pos="3503"/>
        </w:tabs>
        <w:suppressAutoHyphens/>
        <w:autoSpaceDE w:val="0"/>
        <w:spacing w:after="0" w:line="240" w:lineRule="auto"/>
        <w:ind w:left="120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ЦІЛЬОВА АУДИТОРІЯ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ind w:left="120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4.1  Кількість осіб - представників цільової аудиторії, які прийматимуть участь у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проєкті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4.2  Кількість осіб та цільова аудиторія, на яких розраховано результат реалізації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РОЗДІЛ V</w:t>
      </w:r>
    </w:p>
    <w:p w:rsidR="004258BE" w:rsidRPr="00DF6123" w:rsidRDefault="004258BE" w:rsidP="004258BE">
      <w:pPr>
        <w:widowControl w:val="0"/>
        <w:tabs>
          <w:tab w:val="left" w:pos="2409"/>
        </w:tabs>
        <w:suppressAutoHyphens/>
        <w:autoSpaceDE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РУЗУЛЬТАТИВНІСТЬ ПРОЄКТУ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258BE" w:rsidRPr="00DF6123" w:rsidRDefault="004258BE" w:rsidP="004258BE">
      <w:pPr>
        <w:widowControl w:val="0"/>
        <w:tabs>
          <w:tab w:val="left" w:pos="33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5.1 Результат реалізації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 вимірюваних одиницях.</w:t>
      </w:r>
    </w:p>
    <w:p w:rsidR="004258BE" w:rsidRPr="00DF6123" w:rsidRDefault="004258BE" w:rsidP="004258BE">
      <w:pPr>
        <w:widowControl w:val="0"/>
        <w:tabs>
          <w:tab w:val="left" w:pos="1276"/>
          <w:tab w:val="left" w:pos="33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5.2 Непрямий (опосередкований, нематеріальний) результат реалізації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4258BE" w:rsidRPr="00DF6123" w:rsidRDefault="004258BE" w:rsidP="004258BE">
      <w:pPr>
        <w:widowControl w:val="0"/>
        <w:tabs>
          <w:tab w:val="left" w:pos="1276"/>
          <w:tab w:val="left" w:pos="33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5.3 Можливість користуватись результатами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поширення його на інші категорії.</w:t>
      </w:r>
    </w:p>
    <w:p w:rsidR="004258BE" w:rsidRPr="00DF6123" w:rsidRDefault="004258BE" w:rsidP="004258BE">
      <w:pPr>
        <w:widowControl w:val="0"/>
        <w:tabs>
          <w:tab w:val="left" w:pos="1276"/>
          <w:tab w:val="left" w:pos="33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5.4 Тривалість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можливість продовження реалізації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РОЗДІЛ V</w:t>
      </w:r>
      <w:r w:rsidRPr="00DF612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РОЗРАХУНОК ВИТРАТ ДЛЯ РЕАЛІЗАЦІЇ ПРОЄКТУ</w:t>
      </w:r>
    </w:p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6840"/>
        <w:gridCol w:w="1590"/>
      </w:tblGrid>
      <w:tr w:rsidR="004258BE" w:rsidRPr="00DF6123" w:rsidTr="003D533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BE" w:rsidRPr="00DF6123" w:rsidRDefault="004258BE" w:rsidP="003D5337">
            <w:pPr>
              <w:widowControl w:val="0"/>
              <w:suppressAutoHyphens/>
              <w:autoSpaceDE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BE" w:rsidRPr="00DF6123" w:rsidRDefault="004258BE" w:rsidP="003D5337">
            <w:pPr>
              <w:widowControl w:val="0"/>
              <w:suppressAutoHyphens/>
              <w:autoSpaceDE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Витрати</w:t>
            </w:r>
          </w:p>
          <w:p w:rsidR="004258BE" w:rsidRPr="00DF6123" w:rsidRDefault="004258BE" w:rsidP="003D5337">
            <w:pPr>
              <w:widowControl w:val="0"/>
              <w:suppressAutoHyphens/>
              <w:autoSpaceDE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(з урахуванням </w:t>
            </w:r>
            <w:proofErr w:type="spellStart"/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кількосної</w:t>
            </w:r>
            <w:proofErr w:type="spellEnd"/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вартісної складової)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BE" w:rsidRPr="00DF6123" w:rsidRDefault="004258BE" w:rsidP="003D5337">
            <w:pPr>
              <w:widowControl w:val="0"/>
              <w:suppressAutoHyphens/>
              <w:autoSpaceDE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Сума, грн</w:t>
            </w:r>
          </w:p>
        </w:tc>
      </w:tr>
      <w:tr w:rsidR="004258BE" w:rsidRPr="00DF6123" w:rsidTr="003D533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BE" w:rsidRPr="00DF6123" w:rsidRDefault="004258BE" w:rsidP="003D5337">
            <w:pPr>
              <w:widowControl w:val="0"/>
              <w:suppressAutoHyphens/>
              <w:autoSpaceDE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BE" w:rsidRPr="00DF6123" w:rsidRDefault="004258BE" w:rsidP="003D5337">
            <w:pPr>
              <w:widowControl w:val="0"/>
              <w:suppressAutoHyphens/>
              <w:autoSpaceDE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BE" w:rsidRPr="00DF6123" w:rsidRDefault="004258BE" w:rsidP="003D5337">
            <w:pPr>
              <w:widowControl w:val="0"/>
              <w:suppressAutoHyphens/>
              <w:autoSpaceDE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258BE" w:rsidRPr="00DF6123" w:rsidTr="003D533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BE" w:rsidRPr="00DF6123" w:rsidRDefault="004258BE" w:rsidP="003D5337">
            <w:pPr>
              <w:widowControl w:val="0"/>
              <w:suppressAutoHyphens/>
              <w:autoSpaceDE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BE" w:rsidRPr="00DF6123" w:rsidRDefault="004258BE" w:rsidP="003D5337">
            <w:pPr>
              <w:widowControl w:val="0"/>
              <w:suppressAutoHyphens/>
              <w:autoSpaceDE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BE" w:rsidRPr="00DF6123" w:rsidRDefault="004258BE" w:rsidP="003D5337">
            <w:pPr>
              <w:widowControl w:val="0"/>
              <w:suppressAutoHyphens/>
              <w:autoSpaceDE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258BE" w:rsidRPr="00DF6123" w:rsidTr="003D533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BE" w:rsidRPr="00DF6123" w:rsidRDefault="004258BE" w:rsidP="003D5337">
            <w:pPr>
              <w:widowControl w:val="0"/>
              <w:suppressAutoHyphens/>
              <w:autoSpaceDE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BE" w:rsidRPr="00DF6123" w:rsidRDefault="004258BE" w:rsidP="003D5337">
            <w:pPr>
              <w:widowControl w:val="0"/>
              <w:suppressAutoHyphens/>
              <w:autoSpaceDE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Всього: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BE" w:rsidRPr="00DF6123" w:rsidRDefault="004258BE" w:rsidP="003D5337">
            <w:pPr>
              <w:widowControl w:val="0"/>
              <w:suppressAutoHyphens/>
              <w:autoSpaceDE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4258BE" w:rsidRPr="00DF6123" w:rsidRDefault="004258BE" w:rsidP="004258BE">
      <w:pPr>
        <w:widowControl w:val="0"/>
        <w:suppressAutoHyphens/>
        <w:autoSpaceDE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4258BE" w:rsidRPr="00DF6123" w:rsidRDefault="004258BE" w:rsidP="004258BE">
      <w:pPr>
        <w:widowControl w:val="0"/>
        <w:tabs>
          <w:tab w:val="center" w:pos="4819"/>
          <w:tab w:val="left" w:pos="7797"/>
        </w:tabs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Керівник або уповноважена</w:t>
      </w:r>
    </w:p>
    <w:p w:rsidR="004258BE" w:rsidRPr="00DF6123" w:rsidRDefault="004258BE" w:rsidP="004258BE">
      <w:pPr>
        <w:widowControl w:val="0"/>
        <w:tabs>
          <w:tab w:val="center" w:pos="4819"/>
          <w:tab w:val="left" w:pos="7088"/>
        </w:tabs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особа Організації  </w:t>
      </w:r>
      <w:r w:rsidRPr="00DF61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___________</w:t>
      </w: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_________________</w:t>
      </w:r>
    </w:p>
    <w:p w:rsidR="004258BE" w:rsidRPr="00DF6123" w:rsidRDefault="004258BE" w:rsidP="004258BE">
      <w:pPr>
        <w:widowControl w:val="0"/>
        <w:tabs>
          <w:tab w:val="center" w:pos="4819"/>
          <w:tab w:val="left" w:pos="7088"/>
        </w:tabs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</w:t>
      </w:r>
      <w:r w:rsidRPr="00DF6123"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  <w:t>(підпис)          (ініціали та прізвище)</w:t>
      </w:r>
    </w:p>
    <w:p w:rsidR="004258BE" w:rsidRPr="00ED364D" w:rsidRDefault="004258BE" w:rsidP="004258BE">
      <w:pPr>
        <w:jc w:val="both"/>
        <w:rPr>
          <w:rFonts w:ascii="Times New Roman" w:hAnsi="Times New Roman" w:cs="Times New Roman"/>
          <w:lang w:val="uk-UA"/>
        </w:rPr>
      </w:pPr>
    </w:p>
    <w:p w:rsidR="003A4C1D" w:rsidRDefault="003A4C1D">
      <w:bookmarkStart w:id="0" w:name="_GoBack"/>
      <w:bookmarkEnd w:id="0"/>
    </w:p>
    <w:sectPr w:rsidR="003A4C1D" w:rsidSect="00DF6123">
      <w:pgSz w:w="11906" w:h="16838"/>
      <w:pgMar w:top="993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C8"/>
    <w:rsid w:val="003A4C1D"/>
    <w:rsid w:val="004258BE"/>
    <w:rsid w:val="008A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68BFF-E9AA-47AD-862D-81E4EE37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B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1707</Words>
  <Characters>973</Characters>
  <Application>Microsoft Office Word</Application>
  <DocSecurity>0</DocSecurity>
  <Lines>8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2024-06-05T14:11:00Z</dcterms:created>
  <dcterms:modified xsi:type="dcterms:W3CDTF">2024-06-05T14:11:00Z</dcterms:modified>
</cp:coreProperties>
</file>