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5F73" w14:textId="77777777" w:rsidR="00654030" w:rsidRDefault="00654030" w:rsidP="00654030">
      <w:pPr>
        <w:jc w:val="center"/>
      </w:pPr>
    </w:p>
    <w:p w14:paraId="511A1299" w14:textId="028DFA83" w:rsidR="00F22C14" w:rsidRDefault="008C050E" w:rsidP="008C050E">
      <w:pPr>
        <w:ind w:firstLine="708"/>
        <w:jc w:val="center"/>
        <w:rPr>
          <w:rFonts w:ascii="Times New Roman" w:hAnsi="Times New Roman" w:cs="Times New Roman"/>
          <w:sz w:val="28"/>
          <w:szCs w:val="28"/>
          <w:lang w:val="uk-UA"/>
        </w:rPr>
      </w:pPr>
      <w:r w:rsidRPr="008C050E">
        <w:rPr>
          <w:rFonts w:ascii="Times New Roman" w:hAnsi="Times New Roman" w:cs="Times New Roman"/>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4"/>
        <w:tblW w:w="0" w:type="auto"/>
        <w:tblLook w:val="04A0" w:firstRow="1" w:lastRow="0" w:firstColumn="1" w:lastColumn="0" w:noHBand="0" w:noVBand="1"/>
      </w:tblPr>
      <w:tblGrid>
        <w:gridCol w:w="2830"/>
        <w:gridCol w:w="6797"/>
      </w:tblGrid>
      <w:tr w:rsidR="00F22C14" w14:paraId="5FAD1DA8" w14:textId="77777777" w:rsidTr="00F22C14">
        <w:tc>
          <w:tcPr>
            <w:tcW w:w="2830" w:type="dxa"/>
          </w:tcPr>
          <w:p w14:paraId="324E9BEF" w14:textId="617B8E09" w:rsidR="00F22C14" w:rsidRPr="00F22C14" w:rsidRDefault="00F22C14" w:rsidP="00F22C14">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Ідентифікатор закупівлі</w:t>
            </w:r>
          </w:p>
        </w:tc>
        <w:tc>
          <w:tcPr>
            <w:tcW w:w="6799" w:type="dxa"/>
          </w:tcPr>
          <w:p w14:paraId="0CC0E8BC" w14:textId="43312B09" w:rsidR="00F22C14" w:rsidRPr="00DF15B3" w:rsidRDefault="00BF2AD2" w:rsidP="00F22C14">
            <w:pPr>
              <w:jc w:val="both"/>
              <w:rPr>
                <w:rFonts w:ascii="Times New Roman" w:hAnsi="Times New Roman" w:cs="Times New Roman"/>
                <w:sz w:val="24"/>
                <w:szCs w:val="24"/>
                <w:lang w:val="uk-UA"/>
              </w:rPr>
            </w:pPr>
            <w:r w:rsidRPr="00BF2AD2">
              <w:rPr>
                <w:rFonts w:ascii="Times New Roman" w:hAnsi="Times New Roman" w:cs="Times New Roman"/>
                <w:color w:val="333333"/>
                <w:sz w:val="24"/>
                <w:szCs w:val="24"/>
                <w:shd w:val="clear" w:color="auto" w:fill="FFFFFF"/>
              </w:rPr>
              <w:t>UA-2024-03-12-007451-a</w:t>
            </w:r>
          </w:p>
        </w:tc>
      </w:tr>
      <w:tr w:rsidR="006754E1" w:rsidRPr="008C050E" w14:paraId="2DECE208" w14:textId="77777777" w:rsidTr="00F22C14">
        <w:tc>
          <w:tcPr>
            <w:tcW w:w="2830" w:type="dxa"/>
          </w:tcPr>
          <w:p w14:paraId="1F1F6A49" w14:textId="344B8288" w:rsidR="006754E1" w:rsidRPr="00F22C14" w:rsidRDefault="006754E1" w:rsidP="006754E1">
            <w:pPr>
              <w:jc w:val="both"/>
              <w:rPr>
                <w:rFonts w:ascii="Times New Roman" w:hAnsi="Times New Roman" w:cs="Times New Roman"/>
                <w:b/>
                <w:bCs/>
                <w:sz w:val="24"/>
                <w:szCs w:val="24"/>
                <w:lang w:val="uk-UA"/>
              </w:rPr>
            </w:pPr>
            <w:r w:rsidRPr="00F22C14">
              <w:rPr>
                <w:rFonts w:ascii="Times New Roman" w:hAnsi="Times New Roman" w:cs="Times New Roman"/>
                <w:b/>
                <w:bCs/>
                <w:sz w:val="24"/>
                <w:szCs w:val="24"/>
                <w:lang w:val="uk-UA"/>
              </w:rPr>
              <w:t>Назва предмета закупівлі</w:t>
            </w:r>
          </w:p>
        </w:tc>
        <w:tc>
          <w:tcPr>
            <w:tcW w:w="6799" w:type="dxa"/>
          </w:tcPr>
          <w:p w14:paraId="133D337C" w14:textId="00718376" w:rsidR="006754E1" w:rsidRPr="006B1F78" w:rsidRDefault="006B1F78" w:rsidP="006B1F78">
            <w:pPr>
              <w:pStyle w:val="2"/>
              <w:shd w:val="clear" w:color="auto" w:fill="FFFFFF"/>
              <w:jc w:val="both"/>
              <w:textAlignment w:val="baseline"/>
              <w:rPr>
                <w:rFonts w:ascii="Times New Roman" w:hAnsi="Times New Roman" w:cs="Times New Roman"/>
                <w:color w:val="333333"/>
                <w:sz w:val="24"/>
                <w:szCs w:val="24"/>
                <w:shd w:val="clear" w:color="auto" w:fill="FFFFFF"/>
                <w:lang w:val="uk-UA"/>
              </w:rPr>
            </w:pPr>
            <w:r w:rsidRPr="006B1F78">
              <w:rPr>
                <w:rFonts w:ascii="Times New Roman" w:hAnsi="Times New Roman" w:cs="Times New Roman"/>
                <w:color w:val="333333"/>
                <w:sz w:val="24"/>
                <w:szCs w:val="24"/>
                <w:shd w:val="clear" w:color="auto" w:fill="FFFFFF"/>
                <w:lang w:val="uk-UA"/>
              </w:rPr>
              <w:t>Реконструкція операційного блоку хірургічного корпусу КП «Лікарня № 2 ім. В.П.</w:t>
            </w:r>
            <w:r>
              <w:rPr>
                <w:rFonts w:ascii="Times New Roman" w:hAnsi="Times New Roman" w:cs="Times New Roman"/>
                <w:color w:val="333333"/>
                <w:sz w:val="24"/>
                <w:szCs w:val="24"/>
                <w:shd w:val="clear" w:color="auto" w:fill="FFFFFF"/>
                <w:lang w:val="uk-UA"/>
              </w:rPr>
              <w:t xml:space="preserve"> </w:t>
            </w:r>
            <w:proofErr w:type="spellStart"/>
            <w:r w:rsidRPr="006B1F78">
              <w:rPr>
                <w:rFonts w:ascii="Times New Roman" w:hAnsi="Times New Roman" w:cs="Times New Roman"/>
                <w:color w:val="333333"/>
                <w:sz w:val="24"/>
                <w:szCs w:val="24"/>
                <w:shd w:val="clear" w:color="auto" w:fill="FFFFFF"/>
                <w:lang w:val="uk-UA"/>
              </w:rPr>
              <w:t>Павлусенка</w:t>
            </w:r>
            <w:proofErr w:type="spellEnd"/>
            <w:r w:rsidRPr="006B1F78">
              <w:rPr>
                <w:rFonts w:ascii="Times New Roman" w:hAnsi="Times New Roman" w:cs="Times New Roman"/>
                <w:color w:val="333333"/>
                <w:sz w:val="24"/>
                <w:szCs w:val="24"/>
                <w:shd w:val="clear" w:color="auto" w:fill="FFFFFF"/>
                <w:lang w:val="uk-UA"/>
              </w:rPr>
              <w:t xml:space="preserve">» ЖМР за </w:t>
            </w:r>
            <w:proofErr w:type="spellStart"/>
            <w:r w:rsidRPr="006B1F78">
              <w:rPr>
                <w:rFonts w:ascii="Times New Roman" w:hAnsi="Times New Roman" w:cs="Times New Roman"/>
                <w:color w:val="333333"/>
                <w:sz w:val="24"/>
                <w:szCs w:val="24"/>
                <w:shd w:val="clear" w:color="auto" w:fill="FFFFFF"/>
                <w:lang w:val="uk-UA"/>
              </w:rPr>
              <w:t>адресою</w:t>
            </w:r>
            <w:proofErr w:type="spellEnd"/>
            <w:r w:rsidRPr="006B1F78">
              <w:rPr>
                <w:rFonts w:ascii="Times New Roman" w:hAnsi="Times New Roman" w:cs="Times New Roman"/>
                <w:color w:val="333333"/>
                <w:sz w:val="24"/>
                <w:szCs w:val="24"/>
                <w:shd w:val="clear" w:color="auto" w:fill="FFFFFF"/>
                <w:lang w:val="uk-UA"/>
              </w:rPr>
              <w:t>: м. Житомир, вул. Р. Шухевича, 2а (коригування) (CPV</w:t>
            </w:r>
            <w:r>
              <w:rPr>
                <w:rFonts w:ascii="Times New Roman" w:hAnsi="Times New Roman" w:cs="Times New Roman"/>
                <w:color w:val="333333"/>
                <w:sz w:val="24"/>
                <w:szCs w:val="24"/>
                <w:shd w:val="clear" w:color="auto" w:fill="FFFFFF"/>
                <w:lang w:val="uk-UA"/>
              </w:rPr>
              <w:t xml:space="preserve"> </w:t>
            </w:r>
            <w:r w:rsidRPr="006B1F78">
              <w:rPr>
                <w:rFonts w:ascii="Times New Roman" w:hAnsi="Times New Roman" w:cs="Times New Roman"/>
                <w:color w:val="333333"/>
                <w:sz w:val="24"/>
                <w:szCs w:val="24"/>
                <w:shd w:val="clear" w:color="auto" w:fill="FFFFFF"/>
                <w:lang w:val="uk-UA"/>
              </w:rPr>
              <w:t>ДК 021:2015:45200000-9 Роботи, пов’язані з об’єктами завершеного чи незавершеного</w:t>
            </w:r>
            <w:r>
              <w:rPr>
                <w:rFonts w:ascii="Times New Roman" w:hAnsi="Times New Roman" w:cs="Times New Roman"/>
                <w:color w:val="333333"/>
                <w:sz w:val="24"/>
                <w:szCs w:val="24"/>
                <w:shd w:val="clear" w:color="auto" w:fill="FFFFFF"/>
                <w:lang w:val="uk-UA"/>
              </w:rPr>
              <w:t xml:space="preserve"> </w:t>
            </w:r>
            <w:r w:rsidRPr="006B1F78">
              <w:rPr>
                <w:rFonts w:ascii="Times New Roman" w:hAnsi="Times New Roman" w:cs="Times New Roman"/>
                <w:color w:val="333333"/>
                <w:sz w:val="24"/>
                <w:szCs w:val="24"/>
                <w:shd w:val="clear" w:color="auto" w:fill="FFFFFF"/>
                <w:lang w:val="uk-UA"/>
              </w:rPr>
              <w:t>будівництва та об’єктів цивільного будівництва)</w:t>
            </w:r>
            <w:r w:rsidR="006B7586">
              <w:rPr>
                <w:rFonts w:ascii="Times New Roman" w:hAnsi="Times New Roman" w:cs="Times New Roman"/>
                <w:color w:val="333333"/>
                <w:sz w:val="24"/>
                <w:szCs w:val="24"/>
                <w:shd w:val="clear" w:color="auto" w:fill="FFFFFF"/>
                <w:lang w:val="uk-UA"/>
              </w:rPr>
              <w:t xml:space="preserve"> </w:t>
            </w:r>
          </w:p>
        </w:tc>
      </w:tr>
      <w:tr w:rsidR="006754E1" w:rsidRPr="008C050E" w14:paraId="01BC79D7" w14:textId="77777777" w:rsidTr="00F22C14">
        <w:tc>
          <w:tcPr>
            <w:tcW w:w="2830" w:type="dxa"/>
          </w:tcPr>
          <w:p w14:paraId="4F70BF2F" w14:textId="0472FBD8" w:rsidR="006754E1" w:rsidRPr="00F22C14" w:rsidRDefault="006754E1" w:rsidP="006754E1">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Обґрунтування технічних та якісних характеристик предмета закупівлі</w:t>
            </w:r>
          </w:p>
        </w:tc>
        <w:tc>
          <w:tcPr>
            <w:tcW w:w="6799" w:type="dxa"/>
          </w:tcPr>
          <w:p w14:paraId="3F398FCE" w14:textId="370A0FE8" w:rsidR="006754E1" w:rsidRPr="00726191" w:rsidRDefault="006754E1" w:rsidP="006754E1">
            <w:pPr>
              <w:pStyle w:val="Default"/>
              <w:jc w:val="both"/>
              <w:rPr>
                <w:color w:val="auto"/>
              </w:rPr>
            </w:pPr>
            <w:r w:rsidRPr="00726191">
              <w:rPr>
                <w:color w:val="auto"/>
              </w:rPr>
              <w:t xml:space="preserve">      Відповідно до ст.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державних стандартів, норм і правил у порядку, визначеному Законом України «Про регулювання містобудівної діяльності».</w:t>
            </w:r>
          </w:p>
          <w:p w14:paraId="336340DF" w14:textId="3C2E9997" w:rsidR="00F1579A" w:rsidRPr="008955BA" w:rsidRDefault="006754E1" w:rsidP="003F1B5B">
            <w:pPr>
              <w:keepLines/>
              <w:autoSpaceDE w:val="0"/>
              <w:autoSpaceDN w:val="0"/>
              <w:jc w:val="both"/>
              <w:rPr>
                <w:rFonts w:ascii="Times New Roman" w:hAnsi="Times New Roman" w:cs="Times New Roman"/>
                <w:sz w:val="24"/>
                <w:szCs w:val="24"/>
                <w:lang w:val="uk-UA"/>
              </w:rPr>
            </w:pPr>
            <w:r w:rsidRPr="00726191">
              <w:rPr>
                <w:rFonts w:ascii="Times New Roman" w:hAnsi="Times New Roman" w:cs="Times New Roman"/>
                <w:sz w:val="24"/>
                <w:szCs w:val="24"/>
                <w:lang w:val="uk-UA"/>
              </w:rPr>
              <w:t xml:space="preserve">      У зв’язку з цим </w:t>
            </w:r>
            <w:r w:rsidR="00D416C9" w:rsidRPr="00726191">
              <w:rPr>
                <w:rFonts w:ascii="Times New Roman" w:hAnsi="Times New Roman" w:cs="Times New Roman"/>
                <w:sz w:val="24"/>
                <w:szCs w:val="24"/>
                <w:lang w:val="uk-UA"/>
              </w:rPr>
              <w:t>т</w:t>
            </w:r>
            <w:r w:rsidRPr="00726191">
              <w:rPr>
                <w:rFonts w:ascii="Times New Roman" w:hAnsi="Times New Roman" w:cs="Times New Roman"/>
                <w:sz w:val="24"/>
                <w:szCs w:val="24"/>
                <w:lang w:val="uk-UA"/>
              </w:rPr>
              <w:t>ехнічні та якісні характеристики предмета закупівлі визначені відповідно до затвердженої проектної документації по об’єкту будівництва</w:t>
            </w:r>
            <w:r w:rsidR="00580EEA" w:rsidRPr="00726191">
              <w:rPr>
                <w:rFonts w:ascii="Times New Roman" w:hAnsi="Times New Roman" w:cs="Times New Roman"/>
                <w:sz w:val="24"/>
                <w:szCs w:val="24"/>
                <w:lang w:val="uk-UA"/>
              </w:rPr>
              <w:t xml:space="preserve">: </w:t>
            </w:r>
            <w:r w:rsidR="00580EEA" w:rsidRPr="00726191">
              <w:rPr>
                <w:rFonts w:ascii="Times New Roman" w:hAnsi="Times New Roman" w:cs="Times New Roman"/>
                <w:sz w:val="24"/>
                <w:szCs w:val="24"/>
                <w:shd w:val="clear" w:color="auto" w:fill="FFFFFF"/>
                <w:lang w:val="uk-UA"/>
              </w:rPr>
              <w:t xml:space="preserve"> </w:t>
            </w:r>
            <w:r w:rsidR="00E5511A" w:rsidRPr="00E5511A">
              <w:rPr>
                <w:rFonts w:ascii="Times New Roman" w:hAnsi="Times New Roman" w:cs="Times New Roman"/>
                <w:sz w:val="24"/>
                <w:szCs w:val="24"/>
                <w:shd w:val="clear" w:color="auto" w:fill="FFFFFF"/>
                <w:lang w:val="uk-UA"/>
              </w:rPr>
              <w:t xml:space="preserve">«Реконструкція операційного блоку хірургічного корпусу КП «Лікарня № 2 </w:t>
            </w:r>
            <w:r w:rsidR="00E87ADF">
              <w:rPr>
                <w:rFonts w:ascii="Times New Roman" w:hAnsi="Times New Roman" w:cs="Times New Roman"/>
                <w:sz w:val="24"/>
                <w:szCs w:val="24"/>
                <w:shd w:val="clear" w:color="auto" w:fill="FFFFFF"/>
                <w:lang w:val="uk-UA"/>
              </w:rPr>
              <w:t xml:space="preserve">                </w:t>
            </w:r>
            <w:r w:rsidR="00E5511A" w:rsidRPr="00E5511A">
              <w:rPr>
                <w:rFonts w:ascii="Times New Roman" w:hAnsi="Times New Roman" w:cs="Times New Roman"/>
                <w:sz w:val="24"/>
                <w:szCs w:val="24"/>
                <w:shd w:val="clear" w:color="auto" w:fill="FFFFFF"/>
                <w:lang w:val="uk-UA"/>
              </w:rPr>
              <w:t xml:space="preserve">ім. В.П. </w:t>
            </w:r>
            <w:proofErr w:type="spellStart"/>
            <w:r w:rsidR="00E5511A" w:rsidRPr="00E5511A">
              <w:rPr>
                <w:rFonts w:ascii="Times New Roman" w:hAnsi="Times New Roman" w:cs="Times New Roman"/>
                <w:sz w:val="24"/>
                <w:szCs w:val="24"/>
                <w:shd w:val="clear" w:color="auto" w:fill="FFFFFF"/>
                <w:lang w:val="uk-UA"/>
              </w:rPr>
              <w:t>Павлусенка</w:t>
            </w:r>
            <w:proofErr w:type="spellEnd"/>
            <w:r w:rsidR="00E5511A" w:rsidRPr="00E5511A">
              <w:rPr>
                <w:rFonts w:ascii="Times New Roman" w:hAnsi="Times New Roman" w:cs="Times New Roman"/>
                <w:sz w:val="24"/>
                <w:szCs w:val="24"/>
                <w:shd w:val="clear" w:color="auto" w:fill="FFFFFF"/>
                <w:lang w:val="uk-UA"/>
              </w:rPr>
              <w:t xml:space="preserve">» ЖМР за </w:t>
            </w:r>
            <w:proofErr w:type="spellStart"/>
            <w:r w:rsidR="00E5511A" w:rsidRPr="00E5511A">
              <w:rPr>
                <w:rFonts w:ascii="Times New Roman" w:hAnsi="Times New Roman" w:cs="Times New Roman"/>
                <w:sz w:val="24"/>
                <w:szCs w:val="24"/>
                <w:shd w:val="clear" w:color="auto" w:fill="FFFFFF"/>
                <w:lang w:val="uk-UA"/>
              </w:rPr>
              <w:t>адресою</w:t>
            </w:r>
            <w:proofErr w:type="spellEnd"/>
            <w:r w:rsidR="00E5511A" w:rsidRPr="00E5511A">
              <w:rPr>
                <w:rFonts w:ascii="Times New Roman" w:hAnsi="Times New Roman" w:cs="Times New Roman"/>
                <w:sz w:val="24"/>
                <w:szCs w:val="24"/>
                <w:shd w:val="clear" w:color="auto" w:fill="FFFFFF"/>
                <w:lang w:val="uk-UA"/>
              </w:rPr>
              <w:t xml:space="preserve">: м. Житомир, вул. </w:t>
            </w:r>
            <w:r w:rsidR="00E87ADF">
              <w:rPr>
                <w:rFonts w:ascii="Times New Roman" w:hAnsi="Times New Roman" w:cs="Times New Roman"/>
                <w:sz w:val="24"/>
                <w:szCs w:val="24"/>
                <w:shd w:val="clear" w:color="auto" w:fill="FFFFFF"/>
                <w:lang w:val="uk-UA"/>
              </w:rPr>
              <w:t xml:space="preserve">                      </w:t>
            </w:r>
            <w:r w:rsidR="00E5511A" w:rsidRPr="00E5511A">
              <w:rPr>
                <w:rFonts w:ascii="Times New Roman" w:hAnsi="Times New Roman" w:cs="Times New Roman"/>
                <w:sz w:val="24"/>
                <w:szCs w:val="24"/>
                <w:shd w:val="clear" w:color="auto" w:fill="FFFFFF"/>
                <w:lang w:val="uk-UA"/>
              </w:rPr>
              <w:t>Р. Шухевича, 2а (коригування)» (CPV ДК 021:2015:45200000-9 Роботи, пов’язані з об’єктами завершеного чи незавершеного будівництва та об’єктів цивільного будівництва)</w:t>
            </w:r>
            <w:r w:rsidR="002041D4">
              <w:rPr>
                <w:rFonts w:ascii="Times New Roman" w:hAnsi="Times New Roman" w:cs="Times New Roman"/>
                <w:color w:val="333333"/>
                <w:sz w:val="24"/>
                <w:szCs w:val="24"/>
                <w:shd w:val="clear" w:color="auto" w:fill="FFFFFF"/>
                <w:lang w:val="uk-UA"/>
              </w:rPr>
              <w:t>,</w:t>
            </w:r>
            <w:r w:rsidR="0020038D" w:rsidRPr="00726191">
              <w:rPr>
                <w:rFonts w:ascii="Times New Roman" w:hAnsi="Times New Roman" w:cs="Times New Roman"/>
                <w:sz w:val="24"/>
                <w:szCs w:val="24"/>
                <w:lang w:val="uk-UA"/>
              </w:rPr>
              <w:t xml:space="preserve"> </w:t>
            </w:r>
            <w:r w:rsidRPr="00726191">
              <w:rPr>
                <w:rFonts w:ascii="Times New Roman" w:hAnsi="Times New Roman" w:cs="Times New Roman"/>
                <w:sz w:val="24"/>
                <w:szCs w:val="24"/>
                <w:lang w:val="uk-UA"/>
              </w:rPr>
              <w:t xml:space="preserve">яка </w:t>
            </w:r>
            <w:r w:rsidRPr="0084098C">
              <w:rPr>
                <w:rFonts w:ascii="Times New Roman" w:hAnsi="Times New Roman" w:cs="Times New Roman"/>
                <w:sz w:val="24"/>
                <w:szCs w:val="24"/>
                <w:lang w:val="uk-UA"/>
              </w:rPr>
              <w:t xml:space="preserve">пройшла експертизу та отримала </w:t>
            </w:r>
            <w:r w:rsidR="00D416C9" w:rsidRPr="0084098C">
              <w:rPr>
                <w:rFonts w:ascii="Times New Roman" w:hAnsi="Times New Roman" w:cs="Times New Roman"/>
                <w:sz w:val="24"/>
                <w:szCs w:val="24"/>
                <w:lang w:val="uk-UA"/>
              </w:rPr>
              <w:t xml:space="preserve">позитивний </w:t>
            </w:r>
            <w:r w:rsidRPr="0084098C">
              <w:rPr>
                <w:rFonts w:ascii="Times New Roman" w:hAnsi="Times New Roman" w:cs="Times New Roman"/>
                <w:sz w:val="24"/>
                <w:szCs w:val="24"/>
                <w:lang w:val="uk-UA"/>
              </w:rPr>
              <w:t>експертний звіт</w:t>
            </w:r>
            <w:r w:rsidR="00644FBA" w:rsidRPr="0084098C">
              <w:rPr>
                <w:rFonts w:ascii="Times New Roman" w:hAnsi="Times New Roman" w:cs="Times New Roman"/>
                <w:sz w:val="24"/>
                <w:szCs w:val="24"/>
                <w:lang w:val="uk-UA"/>
              </w:rPr>
              <w:t xml:space="preserve"> </w:t>
            </w:r>
            <w:r w:rsidRPr="0084098C">
              <w:rPr>
                <w:rFonts w:ascii="Times New Roman" w:hAnsi="Times New Roman" w:cs="Times New Roman"/>
                <w:sz w:val="24"/>
                <w:szCs w:val="24"/>
                <w:lang w:val="uk-UA"/>
              </w:rPr>
              <w:t xml:space="preserve">№ </w:t>
            </w:r>
            <w:r w:rsidR="0039412A" w:rsidRPr="00F71997">
              <w:rPr>
                <w:rFonts w:ascii="Times New Roman" w:hAnsi="Times New Roman" w:cs="Times New Roman"/>
                <w:sz w:val="24"/>
                <w:szCs w:val="24"/>
                <w:lang w:val="uk-UA"/>
              </w:rPr>
              <w:t>230126</w:t>
            </w:r>
            <w:r w:rsidR="00DE1D30" w:rsidRPr="00F71997">
              <w:rPr>
                <w:rFonts w:ascii="Times New Roman" w:hAnsi="Times New Roman" w:cs="Times New Roman"/>
                <w:sz w:val="24"/>
                <w:szCs w:val="24"/>
                <w:lang w:val="uk-UA"/>
              </w:rPr>
              <w:t>-</w:t>
            </w:r>
            <w:r w:rsidR="0039412A" w:rsidRPr="00F71997">
              <w:rPr>
                <w:rFonts w:ascii="Times New Roman" w:hAnsi="Times New Roman" w:cs="Times New Roman"/>
                <w:sz w:val="24"/>
                <w:szCs w:val="24"/>
                <w:lang w:val="uk-UA"/>
              </w:rPr>
              <w:t>50</w:t>
            </w:r>
            <w:r w:rsidR="00DE1D30" w:rsidRPr="00F71997">
              <w:rPr>
                <w:rFonts w:ascii="Times New Roman" w:hAnsi="Times New Roman" w:cs="Times New Roman"/>
                <w:sz w:val="24"/>
                <w:szCs w:val="24"/>
                <w:lang w:val="uk-UA"/>
              </w:rPr>
              <w:t>/В</w:t>
            </w:r>
            <w:r w:rsidRPr="00F71997">
              <w:rPr>
                <w:rFonts w:ascii="Times New Roman" w:hAnsi="Times New Roman" w:cs="Times New Roman"/>
                <w:sz w:val="24"/>
                <w:szCs w:val="24"/>
                <w:lang w:val="uk-UA"/>
              </w:rPr>
              <w:t xml:space="preserve"> від </w:t>
            </w:r>
            <w:r w:rsidR="0039412A" w:rsidRPr="00F71997">
              <w:rPr>
                <w:rFonts w:ascii="Times New Roman" w:hAnsi="Times New Roman" w:cs="Times New Roman"/>
                <w:sz w:val="24"/>
                <w:szCs w:val="24"/>
                <w:lang w:val="uk-UA"/>
              </w:rPr>
              <w:t>31</w:t>
            </w:r>
            <w:r w:rsidR="0084098C" w:rsidRPr="00F71997">
              <w:rPr>
                <w:rFonts w:ascii="Times New Roman" w:hAnsi="Times New Roman" w:cs="Times New Roman"/>
                <w:sz w:val="24"/>
                <w:szCs w:val="24"/>
                <w:lang w:val="uk-UA"/>
              </w:rPr>
              <w:t>.01.202</w:t>
            </w:r>
            <w:r w:rsidR="00F71997" w:rsidRPr="00F71997">
              <w:rPr>
                <w:rFonts w:ascii="Times New Roman" w:hAnsi="Times New Roman" w:cs="Times New Roman"/>
                <w:sz w:val="24"/>
                <w:szCs w:val="24"/>
                <w:lang w:val="uk-UA"/>
              </w:rPr>
              <w:t>3</w:t>
            </w:r>
            <w:r w:rsidR="00950FDA" w:rsidRPr="00F71997">
              <w:rPr>
                <w:rFonts w:ascii="Times New Roman" w:hAnsi="Times New Roman" w:cs="Times New Roman"/>
                <w:sz w:val="24"/>
                <w:szCs w:val="24"/>
                <w:lang w:val="uk-UA"/>
              </w:rPr>
              <w:t>,</w:t>
            </w:r>
            <w:r w:rsidRPr="00F71997">
              <w:rPr>
                <w:rFonts w:ascii="Times New Roman" w:hAnsi="Times New Roman" w:cs="Times New Roman"/>
                <w:sz w:val="24"/>
                <w:szCs w:val="24"/>
                <w:lang w:val="uk-UA"/>
              </w:rPr>
              <w:t xml:space="preserve">  виданий </w:t>
            </w:r>
            <w:r w:rsidR="00DE1D30" w:rsidRPr="00F71997">
              <w:rPr>
                <w:rFonts w:ascii="Times New Roman" w:hAnsi="Times New Roman" w:cs="Times New Roman"/>
                <w:sz w:val="24"/>
                <w:szCs w:val="24"/>
                <w:lang w:val="uk-UA"/>
              </w:rPr>
              <w:t>ТОВ</w:t>
            </w:r>
            <w:r w:rsidRPr="00F71997">
              <w:rPr>
                <w:rFonts w:ascii="Times New Roman" w:hAnsi="Times New Roman" w:cs="Times New Roman"/>
                <w:sz w:val="24"/>
                <w:szCs w:val="24"/>
                <w:lang w:val="uk-UA"/>
              </w:rPr>
              <w:t xml:space="preserve"> «</w:t>
            </w:r>
            <w:r w:rsidR="00DE1D30" w:rsidRPr="00F71997">
              <w:rPr>
                <w:rFonts w:ascii="Times New Roman" w:hAnsi="Times New Roman" w:cs="Times New Roman"/>
                <w:sz w:val="24"/>
                <w:szCs w:val="24"/>
                <w:lang w:val="uk-UA"/>
              </w:rPr>
              <w:t xml:space="preserve">Перша </w:t>
            </w:r>
            <w:r w:rsidR="00CE09C0" w:rsidRPr="00F71997">
              <w:rPr>
                <w:rFonts w:ascii="Times New Roman" w:hAnsi="Times New Roman" w:cs="Times New Roman"/>
                <w:sz w:val="24"/>
                <w:szCs w:val="24"/>
                <w:lang w:val="uk-UA"/>
              </w:rPr>
              <w:t>буд</w:t>
            </w:r>
            <w:r w:rsidR="00DE1D30" w:rsidRPr="00F71997">
              <w:rPr>
                <w:rFonts w:ascii="Times New Roman" w:hAnsi="Times New Roman" w:cs="Times New Roman"/>
                <w:sz w:val="24"/>
                <w:szCs w:val="24"/>
                <w:lang w:val="uk-UA"/>
              </w:rPr>
              <w:t xml:space="preserve">івельна </w:t>
            </w:r>
            <w:r w:rsidR="00CE09C0" w:rsidRPr="00F71997">
              <w:rPr>
                <w:rFonts w:ascii="Times New Roman" w:hAnsi="Times New Roman" w:cs="Times New Roman"/>
                <w:sz w:val="24"/>
                <w:szCs w:val="24"/>
                <w:lang w:val="uk-UA"/>
              </w:rPr>
              <w:t>експертиза</w:t>
            </w:r>
            <w:r w:rsidR="00D416C9" w:rsidRPr="00F71997">
              <w:rPr>
                <w:rFonts w:ascii="Times New Roman" w:hAnsi="Times New Roman" w:cs="Times New Roman"/>
                <w:sz w:val="24"/>
                <w:szCs w:val="24"/>
                <w:lang w:val="uk-UA"/>
              </w:rPr>
              <w:t>»</w:t>
            </w:r>
            <w:r w:rsidR="00CE09C0" w:rsidRPr="00F71997">
              <w:rPr>
                <w:rFonts w:ascii="Times New Roman" w:hAnsi="Times New Roman" w:cs="Times New Roman"/>
                <w:sz w:val="24"/>
                <w:szCs w:val="24"/>
                <w:lang w:val="uk-UA"/>
              </w:rPr>
              <w:t xml:space="preserve"> </w:t>
            </w:r>
            <w:r w:rsidR="006C13C9" w:rsidRPr="00F71997">
              <w:rPr>
                <w:rFonts w:ascii="Times New Roman" w:hAnsi="Times New Roman" w:cs="Times New Roman"/>
                <w:sz w:val="24"/>
                <w:szCs w:val="24"/>
                <w:lang w:val="uk-UA"/>
              </w:rPr>
              <w:t xml:space="preserve">м. </w:t>
            </w:r>
            <w:r w:rsidR="00DE1D30" w:rsidRPr="00F71997">
              <w:rPr>
                <w:rFonts w:ascii="Times New Roman" w:hAnsi="Times New Roman" w:cs="Times New Roman"/>
                <w:sz w:val="24"/>
                <w:szCs w:val="24"/>
                <w:lang w:val="uk-UA"/>
              </w:rPr>
              <w:t>Київ</w:t>
            </w:r>
            <w:r w:rsidR="00F555A4" w:rsidRPr="00F71997">
              <w:rPr>
                <w:rFonts w:ascii="Times New Roman" w:hAnsi="Times New Roman" w:cs="Times New Roman"/>
                <w:sz w:val="24"/>
                <w:szCs w:val="24"/>
                <w:lang w:val="uk-UA"/>
              </w:rPr>
              <w:t>.</w:t>
            </w:r>
          </w:p>
        </w:tc>
      </w:tr>
      <w:tr w:rsidR="006754E1" w:rsidRPr="00AD0D0E" w14:paraId="3C579C16" w14:textId="77777777" w:rsidTr="00F22C14">
        <w:tc>
          <w:tcPr>
            <w:tcW w:w="2830" w:type="dxa"/>
          </w:tcPr>
          <w:p w14:paraId="79822D0D" w14:textId="68824949" w:rsidR="006754E1" w:rsidRPr="00F22C14" w:rsidRDefault="006754E1" w:rsidP="006754E1">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Розмір бюджетного призначення</w:t>
            </w:r>
          </w:p>
        </w:tc>
        <w:tc>
          <w:tcPr>
            <w:tcW w:w="6799" w:type="dxa"/>
          </w:tcPr>
          <w:p w14:paraId="6289B930" w14:textId="77777777" w:rsidR="000549D6" w:rsidRDefault="006754E1" w:rsidP="006754E1">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3"/>
                <w:szCs w:val="23"/>
                <w:lang w:val="uk-UA"/>
              </w:rPr>
              <w:t xml:space="preserve">     </w:t>
            </w:r>
            <w:r w:rsidR="00F1460F">
              <w:rPr>
                <w:rFonts w:ascii="Times New Roman" w:hAnsi="Times New Roman" w:cs="Times New Roman"/>
                <w:color w:val="000000"/>
                <w:sz w:val="23"/>
                <w:szCs w:val="23"/>
                <w:lang w:val="uk-UA"/>
              </w:rPr>
              <w:t xml:space="preserve">Орієнтовний </w:t>
            </w:r>
            <w:r w:rsidR="00F1460F">
              <w:rPr>
                <w:rFonts w:ascii="Times New Roman" w:hAnsi="Times New Roman" w:cs="Times New Roman"/>
                <w:color w:val="000000"/>
                <w:sz w:val="24"/>
                <w:szCs w:val="24"/>
                <w:lang w:val="uk-UA"/>
              </w:rPr>
              <w:t xml:space="preserve"> обсяг фінансування </w:t>
            </w:r>
            <w:r w:rsidR="00A47E52">
              <w:rPr>
                <w:rFonts w:ascii="Times New Roman" w:hAnsi="Times New Roman" w:cs="Times New Roman"/>
                <w:color w:val="000000"/>
                <w:sz w:val="24"/>
                <w:szCs w:val="24"/>
                <w:lang w:val="uk-UA"/>
              </w:rPr>
              <w:t xml:space="preserve">предмета закупівлі </w:t>
            </w:r>
            <w:r w:rsidR="00F1460F">
              <w:rPr>
                <w:rFonts w:ascii="Times New Roman" w:hAnsi="Times New Roman" w:cs="Times New Roman"/>
                <w:color w:val="000000"/>
                <w:sz w:val="24"/>
                <w:szCs w:val="24"/>
                <w:lang w:val="uk-UA"/>
              </w:rPr>
              <w:t xml:space="preserve"> </w:t>
            </w:r>
            <w:r w:rsidR="00A47E52">
              <w:rPr>
                <w:rFonts w:ascii="Times New Roman" w:hAnsi="Times New Roman" w:cs="Times New Roman"/>
                <w:color w:val="000000"/>
                <w:sz w:val="24"/>
                <w:szCs w:val="24"/>
                <w:lang w:val="uk-UA"/>
              </w:rPr>
              <w:t xml:space="preserve">згідно п. </w:t>
            </w:r>
            <w:r w:rsidR="00DF15B3">
              <w:rPr>
                <w:rFonts w:ascii="Times New Roman" w:hAnsi="Times New Roman" w:cs="Times New Roman"/>
                <w:color w:val="000000"/>
                <w:sz w:val="24"/>
                <w:szCs w:val="24"/>
                <w:lang w:val="uk-UA"/>
              </w:rPr>
              <w:t>3.2.</w:t>
            </w:r>
            <w:r w:rsidR="00EF36E3">
              <w:rPr>
                <w:rFonts w:ascii="Times New Roman" w:hAnsi="Times New Roman" w:cs="Times New Roman"/>
                <w:color w:val="000000"/>
                <w:sz w:val="24"/>
                <w:szCs w:val="24"/>
                <w:lang w:val="uk-UA"/>
              </w:rPr>
              <w:t>1</w:t>
            </w:r>
            <w:r w:rsidR="00DF15B3">
              <w:rPr>
                <w:rFonts w:ascii="Times New Roman" w:hAnsi="Times New Roman" w:cs="Times New Roman"/>
                <w:color w:val="000000"/>
                <w:sz w:val="24"/>
                <w:szCs w:val="24"/>
                <w:lang w:val="uk-UA"/>
              </w:rPr>
              <w:t>.</w:t>
            </w:r>
            <w:r w:rsidR="00A47E52">
              <w:rPr>
                <w:rFonts w:ascii="Times New Roman" w:hAnsi="Times New Roman" w:cs="Times New Roman"/>
                <w:color w:val="000000"/>
                <w:sz w:val="24"/>
                <w:szCs w:val="24"/>
                <w:lang w:val="uk-UA"/>
              </w:rPr>
              <w:t xml:space="preserve"> </w:t>
            </w:r>
            <w:r w:rsidR="009B7921">
              <w:rPr>
                <w:rFonts w:ascii="Times New Roman" w:hAnsi="Times New Roman" w:cs="Times New Roman"/>
                <w:color w:val="000000"/>
                <w:sz w:val="24"/>
                <w:szCs w:val="24"/>
                <w:lang w:val="uk-UA"/>
              </w:rPr>
              <w:t xml:space="preserve"> рішення «</w:t>
            </w:r>
            <w:r w:rsidR="009B7921" w:rsidRPr="00EF36E3">
              <w:rPr>
                <w:rFonts w:ascii="Times New Roman" w:hAnsi="Times New Roman" w:cs="Times New Roman"/>
                <w:color w:val="000000"/>
                <w:sz w:val="24"/>
                <w:szCs w:val="24"/>
                <w:lang w:val="uk-UA"/>
              </w:rPr>
              <w:t xml:space="preserve">Про </w:t>
            </w:r>
            <w:r w:rsidR="00521595" w:rsidRPr="00EF36E3">
              <w:rPr>
                <w:rFonts w:ascii="Times New Roman" w:hAnsi="Times New Roman" w:cs="Times New Roman"/>
                <w:color w:val="000000"/>
                <w:sz w:val="24"/>
                <w:szCs w:val="24"/>
                <w:lang w:val="uk-UA"/>
              </w:rPr>
              <w:t>затвердження</w:t>
            </w:r>
            <w:r w:rsidR="009B7921">
              <w:rPr>
                <w:rFonts w:ascii="Times New Roman" w:hAnsi="Times New Roman" w:cs="Times New Roman"/>
                <w:color w:val="000000"/>
                <w:sz w:val="24"/>
                <w:szCs w:val="24"/>
                <w:lang w:val="uk-UA"/>
              </w:rPr>
              <w:t xml:space="preserve"> </w:t>
            </w:r>
            <w:r w:rsidR="007066C9">
              <w:rPr>
                <w:rFonts w:ascii="Times New Roman" w:hAnsi="Times New Roman" w:cs="Times New Roman"/>
                <w:color w:val="000000"/>
                <w:sz w:val="24"/>
                <w:szCs w:val="24"/>
                <w:lang w:val="uk-UA"/>
              </w:rPr>
              <w:t xml:space="preserve">міської цільової </w:t>
            </w:r>
            <w:r>
              <w:rPr>
                <w:rFonts w:ascii="Times New Roman" w:hAnsi="Times New Roman" w:cs="Times New Roman"/>
                <w:color w:val="000000"/>
                <w:sz w:val="24"/>
                <w:szCs w:val="24"/>
                <w:lang w:val="uk-UA"/>
              </w:rPr>
              <w:t xml:space="preserve">Програми </w:t>
            </w:r>
            <w:r w:rsidRPr="006F1D75">
              <w:rPr>
                <w:rFonts w:ascii="Times New Roman" w:hAnsi="Times New Roman" w:cs="Times New Roman"/>
                <w:sz w:val="24"/>
                <w:szCs w:val="24"/>
                <w:lang w:val="uk-UA"/>
              </w:rPr>
              <w:t>«Будівництво (реконструкція, капітальний ремонт) об’єктів комунальної власності Житомирської міської об’єднаної територіальної громади на 20</w:t>
            </w:r>
            <w:r>
              <w:rPr>
                <w:rFonts w:ascii="Times New Roman" w:hAnsi="Times New Roman" w:cs="Times New Roman"/>
                <w:sz w:val="24"/>
                <w:szCs w:val="24"/>
                <w:lang w:val="uk-UA"/>
              </w:rPr>
              <w:t>2</w:t>
            </w:r>
            <w:r w:rsidR="00A803BF">
              <w:rPr>
                <w:rFonts w:ascii="Times New Roman" w:hAnsi="Times New Roman" w:cs="Times New Roman"/>
                <w:sz w:val="24"/>
                <w:szCs w:val="24"/>
                <w:lang w:val="uk-UA"/>
              </w:rPr>
              <w:t>4</w:t>
            </w:r>
            <w:r w:rsidRPr="006F1D75">
              <w:rPr>
                <w:rFonts w:ascii="Times New Roman" w:hAnsi="Times New Roman" w:cs="Times New Roman"/>
                <w:sz w:val="24"/>
                <w:szCs w:val="24"/>
                <w:lang w:val="uk-UA"/>
              </w:rPr>
              <w:t>-202</w:t>
            </w:r>
            <w:r w:rsidR="00A803BF">
              <w:rPr>
                <w:rFonts w:ascii="Times New Roman" w:hAnsi="Times New Roman" w:cs="Times New Roman"/>
                <w:sz w:val="24"/>
                <w:szCs w:val="24"/>
                <w:lang w:val="uk-UA"/>
              </w:rPr>
              <w:t>6</w:t>
            </w:r>
            <w:r w:rsidRPr="006F1D75">
              <w:rPr>
                <w:rFonts w:ascii="Times New Roman" w:hAnsi="Times New Roman" w:cs="Times New Roman"/>
                <w:sz w:val="24"/>
                <w:szCs w:val="24"/>
                <w:lang w:val="uk-UA"/>
              </w:rPr>
              <w:t xml:space="preserve"> роки»</w:t>
            </w:r>
            <w:r w:rsidR="00A47E52">
              <w:rPr>
                <w:rFonts w:ascii="Times New Roman" w:hAnsi="Times New Roman" w:cs="Times New Roman"/>
                <w:sz w:val="24"/>
                <w:szCs w:val="24"/>
                <w:lang w:val="uk-UA"/>
              </w:rPr>
              <w:t xml:space="preserve"> становить </w:t>
            </w:r>
            <w:r w:rsidR="009B7921" w:rsidRPr="00532A9E">
              <w:rPr>
                <w:rFonts w:ascii="Times New Roman" w:hAnsi="Times New Roman" w:cs="Times New Roman"/>
                <w:sz w:val="24"/>
                <w:szCs w:val="24"/>
                <w:lang w:val="uk-UA"/>
              </w:rPr>
              <w:t>–</w:t>
            </w:r>
            <w:r w:rsidR="00A47E52" w:rsidRPr="00532A9E">
              <w:rPr>
                <w:rFonts w:ascii="Times New Roman" w:hAnsi="Times New Roman" w:cs="Times New Roman"/>
                <w:sz w:val="24"/>
                <w:szCs w:val="24"/>
                <w:lang w:val="uk-UA"/>
              </w:rPr>
              <w:t xml:space="preserve"> </w:t>
            </w:r>
            <w:r w:rsidR="00EF36E3">
              <w:rPr>
                <w:rFonts w:ascii="Times New Roman" w:hAnsi="Times New Roman" w:cs="Times New Roman"/>
                <w:sz w:val="24"/>
                <w:szCs w:val="24"/>
                <w:lang w:val="uk-UA"/>
              </w:rPr>
              <w:t>28539830</w:t>
            </w:r>
            <w:r w:rsidR="00DF15B3" w:rsidRPr="002817D2">
              <w:rPr>
                <w:rFonts w:ascii="Times New Roman" w:hAnsi="Times New Roman" w:cs="Times New Roman"/>
                <w:sz w:val="24"/>
                <w:szCs w:val="24"/>
                <w:lang w:val="uk-UA"/>
              </w:rPr>
              <w:t>,</w:t>
            </w:r>
            <w:r w:rsidR="007B1414" w:rsidRPr="002817D2">
              <w:rPr>
                <w:rFonts w:ascii="Times New Roman" w:hAnsi="Times New Roman" w:cs="Times New Roman"/>
                <w:sz w:val="24"/>
                <w:szCs w:val="24"/>
                <w:lang w:val="uk-UA"/>
              </w:rPr>
              <w:t>0</w:t>
            </w:r>
            <w:r w:rsidR="00DF15B3" w:rsidRPr="002817D2">
              <w:rPr>
                <w:rFonts w:ascii="Times New Roman" w:hAnsi="Times New Roman" w:cs="Times New Roman"/>
                <w:sz w:val="24"/>
                <w:szCs w:val="24"/>
                <w:lang w:val="uk-UA"/>
              </w:rPr>
              <w:t>0</w:t>
            </w:r>
            <w:r w:rsidRPr="002817D2">
              <w:rPr>
                <w:rFonts w:ascii="Times New Roman" w:hAnsi="Times New Roman" w:cs="Times New Roman"/>
                <w:color w:val="000000"/>
                <w:sz w:val="24"/>
                <w:szCs w:val="24"/>
                <w:lang w:val="uk-UA"/>
              </w:rPr>
              <w:t xml:space="preserve"> грн.</w:t>
            </w:r>
            <w:r>
              <w:rPr>
                <w:rFonts w:ascii="Times New Roman" w:hAnsi="Times New Roman" w:cs="Times New Roman"/>
                <w:color w:val="000000"/>
                <w:sz w:val="24"/>
                <w:szCs w:val="24"/>
                <w:lang w:val="uk-UA"/>
              </w:rPr>
              <w:t xml:space="preserve"> </w:t>
            </w:r>
          </w:p>
          <w:p w14:paraId="33F8F526" w14:textId="0F2D7512" w:rsidR="009D56B6" w:rsidRPr="009D56B6" w:rsidRDefault="00BE047D" w:rsidP="009D56B6">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D56B6" w:rsidRPr="009D56B6">
              <w:rPr>
                <w:rFonts w:ascii="Times New Roman" w:hAnsi="Times New Roman" w:cs="Times New Roman"/>
                <w:color w:val="000000"/>
                <w:sz w:val="24"/>
                <w:szCs w:val="24"/>
                <w:lang w:val="uk-UA"/>
              </w:rPr>
              <w:t xml:space="preserve">Об’єкт будівництва входить до переліку </w:t>
            </w:r>
            <w:proofErr w:type="spellStart"/>
            <w:r w:rsidR="009D56B6" w:rsidRPr="009D56B6">
              <w:rPr>
                <w:rFonts w:ascii="Times New Roman" w:hAnsi="Times New Roman" w:cs="Times New Roman"/>
                <w:color w:val="000000"/>
                <w:sz w:val="24"/>
                <w:szCs w:val="24"/>
                <w:lang w:val="uk-UA"/>
              </w:rPr>
              <w:t>проєктів</w:t>
            </w:r>
            <w:proofErr w:type="spellEnd"/>
            <w:r w:rsidR="009D56B6" w:rsidRPr="009D56B6">
              <w:rPr>
                <w:rFonts w:ascii="Times New Roman" w:hAnsi="Times New Roman" w:cs="Times New Roman"/>
                <w:color w:val="000000"/>
                <w:sz w:val="24"/>
                <w:szCs w:val="24"/>
                <w:lang w:val="uk-UA"/>
              </w:rPr>
              <w:t xml:space="preserve">, які фінансуються за рахунок субвенції з державного бюджету місцевим бюджетам на реалізацію </w:t>
            </w:r>
            <w:proofErr w:type="spellStart"/>
            <w:r w:rsidR="009D56B6" w:rsidRPr="009D56B6">
              <w:rPr>
                <w:rFonts w:ascii="Times New Roman" w:hAnsi="Times New Roman" w:cs="Times New Roman"/>
                <w:color w:val="000000"/>
                <w:sz w:val="24"/>
                <w:szCs w:val="24"/>
                <w:lang w:val="uk-UA"/>
              </w:rPr>
              <w:t>проєктів</w:t>
            </w:r>
            <w:proofErr w:type="spellEnd"/>
            <w:r w:rsidR="009D56B6" w:rsidRPr="009D56B6">
              <w:rPr>
                <w:rFonts w:ascii="Times New Roman" w:hAnsi="Times New Roman" w:cs="Times New Roman"/>
                <w:color w:val="000000"/>
                <w:sz w:val="24"/>
                <w:szCs w:val="24"/>
                <w:lang w:val="uk-UA"/>
              </w:rPr>
              <w:t xml:space="preserve"> у рамках Програми з відновлення України, затверджених наказом Міністерства розвитку громад та територій України від 09.12.2022 № 253 та схвалений Європейським інвестиційним банком.</w:t>
            </w:r>
          </w:p>
          <w:p w14:paraId="5F5B62C9" w14:textId="3CEF2E36" w:rsidR="009D56B6" w:rsidRPr="00BE047D" w:rsidRDefault="00BE047D" w:rsidP="009D56B6">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D56B6" w:rsidRPr="009D56B6">
              <w:rPr>
                <w:rFonts w:ascii="Times New Roman" w:hAnsi="Times New Roman" w:cs="Times New Roman"/>
                <w:color w:val="000000"/>
                <w:sz w:val="24"/>
                <w:szCs w:val="24"/>
                <w:lang w:val="uk-UA"/>
              </w:rPr>
              <w:t>Порядок та умови надання субвенції визначається Постановою Кабінету Міністрів України від 15 грудня 2021 р. № 1324 та Угодою про передачу коштів позики від 1 грудня 2023 року</w:t>
            </w:r>
            <w:r>
              <w:rPr>
                <w:rFonts w:ascii="Times New Roman" w:hAnsi="Times New Roman" w:cs="Times New Roman"/>
                <w:color w:val="000000"/>
                <w:sz w:val="24"/>
                <w:szCs w:val="24"/>
                <w:lang w:val="uk-UA"/>
              </w:rPr>
              <w:t xml:space="preserve"> </w:t>
            </w:r>
            <w:r w:rsidR="009D56B6" w:rsidRPr="009D56B6">
              <w:rPr>
                <w:rFonts w:ascii="Times New Roman" w:hAnsi="Times New Roman" w:cs="Times New Roman"/>
                <w:color w:val="000000"/>
                <w:sz w:val="24"/>
                <w:szCs w:val="24"/>
                <w:lang w:val="uk-UA"/>
              </w:rPr>
              <w:t xml:space="preserve">№ 13110-05/216 між Міністерством фінансів України, Міністерством розвитку громад, територій та інфраструктури України, Житомирською міською радою та управлінням капітального будівництва Житомирської міської ради, укладеною відповідно до Фінансової угоди між Україною та Європейським інвестиційним банком (Проект «Програма з </w:t>
            </w:r>
            <w:r w:rsidR="009D56B6" w:rsidRPr="009D56B6">
              <w:rPr>
                <w:rFonts w:ascii="Times New Roman" w:hAnsi="Times New Roman" w:cs="Times New Roman"/>
                <w:color w:val="000000"/>
                <w:sz w:val="24"/>
                <w:szCs w:val="24"/>
                <w:lang w:val="uk-UA"/>
              </w:rPr>
              <w:lastRenderedPageBreak/>
              <w:t xml:space="preserve">відновлення України»), ратифікованої Законом України від 14 липня 2021 р. № 1645-IX, за погодженням з </w:t>
            </w:r>
            <w:proofErr w:type="spellStart"/>
            <w:r w:rsidR="009D56B6" w:rsidRPr="009D56B6">
              <w:rPr>
                <w:rFonts w:ascii="Times New Roman" w:hAnsi="Times New Roman" w:cs="Times New Roman"/>
                <w:color w:val="000000"/>
                <w:sz w:val="24"/>
                <w:szCs w:val="24"/>
                <w:lang w:val="uk-UA"/>
              </w:rPr>
              <w:t>Мінінфраструктури</w:t>
            </w:r>
            <w:proofErr w:type="spellEnd"/>
            <w:r w:rsidR="009D56B6" w:rsidRPr="009D56B6">
              <w:rPr>
                <w:rFonts w:ascii="Times New Roman" w:hAnsi="Times New Roman" w:cs="Times New Roman"/>
                <w:color w:val="000000"/>
                <w:sz w:val="24"/>
                <w:szCs w:val="24"/>
                <w:lang w:val="uk-UA"/>
              </w:rPr>
              <w:t xml:space="preserve"> та Мінфіном.</w:t>
            </w:r>
          </w:p>
          <w:p w14:paraId="317F17D1" w14:textId="3C6AAFE8" w:rsidR="00640680" w:rsidRPr="004F331F" w:rsidRDefault="00BE047D" w:rsidP="009D56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proofErr w:type="spellStart"/>
            <w:r w:rsidR="00640680" w:rsidRPr="00640680">
              <w:rPr>
                <w:rFonts w:ascii="Times New Roman" w:hAnsi="Times New Roman" w:cs="Times New Roman"/>
                <w:color w:val="000000"/>
                <w:sz w:val="24"/>
                <w:szCs w:val="24"/>
              </w:rPr>
              <w:t>Обсяг</w:t>
            </w:r>
            <w:proofErr w:type="spellEnd"/>
            <w:r w:rsidR="00640680" w:rsidRPr="00640680">
              <w:rPr>
                <w:rFonts w:ascii="Times New Roman" w:hAnsi="Times New Roman" w:cs="Times New Roman"/>
                <w:color w:val="000000"/>
                <w:sz w:val="24"/>
                <w:szCs w:val="24"/>
              </w:rPr>
              <w:t xml:space="preserve"> </w:t>
            </w:r>
            <w:proofErr w:type="spellStart"/>
            <w:r w:rsidR="00640680" w:rsidRPr="00640680">
              <w:rPr>
                <w:rFonts w:ascii="Times New Roman" w:hAnsi="Times New Roman" w:cs="Times New Roman"/>
                <w:color w:val="000000"/>
                <w:sz w:val="24"/>
                <w:szCs w:val="24"/>
              </w:rPr>
              <w:t>субвенції</w:t>
            </w:r>
            <w:proofErr w:type="spellEnd"/>
            <w:r w:rsidR="00640680" w:rsidRPr="00640680">
              <w:rPr>
                <w:rFonts w:ascii="Times New Roman" w:hAnsi="Times New Roman" w:cs="Times New Roman"/>
                <w:color w:val="000000"/>
                <w:sz w:val="24"/>
                <w:szCs w:val="24"/>
              </w:rPr>
              <w:t xml:space="preserve"> </w:t>
            </w:r>
            <w:proofErr w:type="spellStart"/>
            <w:r w:rsidR="00640680" w:rsidRPr="00640680">
              <w:rPr>
                <w:rFonts w:ascii="Times New Roman" w:hAnsi="Times New Roman" w:cs="Times New Roman"/>
                <w:color w:val="000000"/>
                <w:sz w:val="24"/>
                <w:szCs w:val="24"/>
              </w:rPr>
              <w:t>зі</w:t>
            </w:r>
            <w:proofErr w:type="spellEnd"/>
            <w:r w:rsidR="00640680" w:rsidRPr="00640680">
              <w:rPr>
                <w:rFonts w:ascii="Times New Roman" w:hAnsi="Times New Roman" w:cs="Times New Roman"/>
                <w:color w:val="000000"/>
                <w:sz w:val="24"/>
                <w:szCs w:val="24"/>
              </w:rPr>
              <w:t xml:space="preserve"> </w:t>
            </w:r>
            <w:proofErr w:type="spellStart"/>
            <w:r w:rsidR="00640680" w:rsidRPr="00640680">
              <w:rPr>
                <w:rFonts w:ascii="Times New Roman" w:hAnsi="Times New Roman" w:cs="Times New Roman"/>
                <w:color w:val="000000"/>
                <w:sz w:val="24"/>
                <w:szCs w:val="24"/>
              </w:rPr>
              <w:t>спеціального</w:t>
            </w:r>
            <w:proofErr w:type="spellEnd"/>
            <w:r w:rsidR="00640680" w:rsidRPr="00640680">
              <w:rPr>
                <w:rFonts w:ascii="Times New Roman" w:hAnsi="Times New Roman" w:cs="Times New Roman"/>
                <w:color w:val="000000"/>
                <w:sz w:val="24"/>
                <w:szCs w:val="24"/>
              </w:rPr>
              <w:t xml:space="preserve"> фонду державного бюджету на</w:t>
            </w:r>
            <w:r w:rsidR="004F331F">
              <w:rPr>
                <w:rFonts w:ascii="Times New Roman" w:hAnsi="Times New Roman" w:cs="Times New Roman"/>
                <w:color w:val="000000"/>
                <w:sz w:val="24"/>
                <w:szCs w:val="24"/>
                <w:lang w:val="uk-UA"/>
              </w:rPr>
              <w:t xml:space="preserve"> </w:t>
            </w:r>
            <w:r w:rsidR="00640680" w:rsidRPr="00640680">
              <w:rPr>
                <w:rFonts w:ascii="Times New Roman" w:hAnsi="Times New Roman" w:cs="Times New Roman"/>
                <w:color w:val="000000"/>
                <w:sz w:val="24"/>
                <w:szCs w:val="24"/>
              </w:rPr>
              <w:t xml:space="preserve">2024 </w:t>
            </w:r>
            <w:proofErr w:type="spellStart"/>
            <w:r w:rsidR="00640680" w:rsidRPr="00640680">
              <w:rPr>
                <w:rFonts w:ascii="Times New Roman" w:hAnsi="Times New Roman" w:cs="Times New Roman"/>
                <w:color w:val="000000"/>
                <w:sz w:val="24"/>
                <w:szCs w:val="24"/>
              </w:rPr>
              <w:t>рік</w:t>
            </w:r>
            <w:proofErr w:type="spellEnd"/>
            <w:r w:rsidR="00640680" w:rsidRPr="00640680">
              <w:rPr>
                <w:rFonts w:ascii="Times New Roman" w:hAnsi="Times New Roman" w:cs="Times New Roman"/>
                <w:color w:val="000000"/>
                <w:sz w:val="24"/>
                <w:szCs w:val="24"/>
              </w:rPr>
              <w:t xml:space="preserve"> </w:t>
            </w:r>
            <w:r w:rsidR="00640680" w:rsidRPr="00385F6E">
              <w:rPr>
                <w:rFonts w:ascii="Times New Roman" w:hAnsi="Times New Roman" w:cs="Times New Roman"/>
                <w:color w:val="000000"/>
                <w:sz w:val="24"/>
                <w:szCs w:val="24"/>
              </w:rPr>
              <w:t xml:space="preserve">– </w:t>
            </w:r>
            <w:r w:rsidR="00385F6E">
              <w:rPr>
                <w:rFonts w:ascii="Times New Roman" w:hAnsi="Times New Roman" w:cs="Times New Roman"/>
                <w:color w:val="000000"/>
                <w:sz w:val="24"/>
                <w:szCs w:val="24"/>
                <w:lang w:val="uk-UA"/>
              </w:rPr>
              <w:t>22000000,00 грн.</w:t>
            </w:r>
          </w:p>
          <w:p w14:paraId="120747BB" w14:textId="070C485D" w:rsidR="009D56B6" w:rsidRPr="00640680" w:rsidRDefault="00BE047D" w:rsidP="009D56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9D56B6" w:rsidRPr="009D56B6">
              <w:rPr>
                <w:rFonts w:ascii="Times New Roman" w:hAnsi="Times New Roman" w:cs="Times New Roman"/>
                <w:color w:val="000000"/>
                <w:sz w:val="24"/>
                <w:szCs w:val="24"/>
                <w:lang w:val="uk-UA"/>
              </w:rPr>
              <w:t xml:space="preserve">Фактичні видатки бюджету розвитку складають  </w:t>
            </w:r>
            <w:r w:rsidR="009D56B6">
              <w:rPr>
                <w:rFonts w:ascii="Times New Roman" w:hAnsi="Times New Roman" w:cs="Times New Roman"/>
                <w:color w:val="000000"/>
                <w:sz w:val="24"/>
                <w:szCs w:val="24"/>
                <w:lang w:val="uk-UA"/>
              </w:rPr>
              <w:t>5125780</w:t>
            </w:r>
            <w:r w:rsidR="009D56B6" w:rsidRPr="009D56B6">
              <w:rPr>
                <w:rFonts w:ascii="Times New Roman" w:hAnsi="Times New Roman" w:cs="Times New Roman"/>
                <w:color w:val="000000"/>
                <w:sz w:val="24"/>
                <w:szCs w:val="24"/>
                <w:lang w:val="uk-UA"/>
              </w:rPr>
              <w:t>,00 грн.</w:t>
            </w:r>
          </w:p>
        </w:tc>
      </w:tr>
      <w:tr w:rsidR="006754E1" w:rsidRPr="009F1F73" w14:paraId="7989E137" w14:textId="77777777" w:rsidTr="00F22C14">
        <w:tc>
          <w:tcPr>
            <w:tcW w:w="2830" w:type="dxa"/>
          </w:tcPr>
          <w:p w14:paraId="58D7BA0F" w14:textId="60125BFE" w:rsidR="006754E1" w:rsidRDefault="007066C9" w:rsidP="006754E1">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Обґрунтування о</w:t>
            </w:r>
            <w:r w:rsidR="006754E1">
              <w:rPr>
                <w:rFonts w:ascii="Times New Roman" w:hAnsi="Times New Roman" w:cs="Times New Roman"/>
                <w:b/>
                <w:bCs/>
                <w:sz w:val="24"/>
                <w:szCs w:val="24"/>
                <w:lang w:val="uk-UA"/>
              </w:rPr>
              <w:t>чікуван</w:t>
            </w:r>
            <w:r>
              <w:rPr>
                <w:rFonts w:ascii="Times New Roman" w:hAnsi="Times New Roman" w:cs="Times New Roman"/>
                <w:b/>
                <w:bCs/>
                <w:sz w:val="24"/>
                <w:szCs w:val="24"/>
                <w:lang w:val="uk-UA"/>
              </w:rPr>
              <w:t>ої</w:t>
            </w:r>
            <w:r w:rsidR="006754E1">
              <w:rPr>
                <w:rFonts w:ascii="Times New Roman" w:hAnsi="Times New Roman" w:cs="Times New Roman"/>
                <w:b/>
                <w:bCs/>
                <w:sz w:val="24"/>
                <w:szCs w:val="24"/>
                <w:lang w:val="uk-UA"/>
              </w:rPr>
              <w:t xml:space="preserve"> варт</w:t>
            </w:r>
            <w:r>
              <w:rPr>
                <w:rFonts w:ascii="Times New Roman" w:hAnsi="Times New Roman" w:cs="Times New Roman"/>
                <w:b/>
                <w:bCs/>
                <w:sz w:val="24"/>
                <w:szCs w:val="24"/>
                <w:lang w:val="uk-UA"/>
              </w:rPr>
              <w:t>ості</w:t>
            </w:r>
            <w:r w:rsidR="006754E1">
              <w:rPr>
                <w:rFonts w:ascii="Times New Roman" w:hAnsi="Times New Roman" w:cs="Times New Roman"/>
                <w:b/>
                <w:bCs/>
                <w:sz w:val="24"/>
                <w:szCs w:val="24"/>
                <w:lang w:val="uk-UA"/>
              </w:rPr>
              <w:t xml:space="preserve"> предмета закупівлі</w:t>
            </w:r>
          </w:p>
        </w:tc>
        <w:tc>
          <w:tcPr>
            <w:tcW w:w="6799" w:type="dxa"/>
          </w:tcPr>
          <w:p w14:paraId="3D51CA81" w14:textId="35F5A50E" w:rsidR="006754E1" w:rsidRDefault="006754E1" w:rsidP="006754E1">
            <w:pPr>
              <w:pStyle w:val="Default"/>
              <w:jc w:val="both"/>
            </w:pPr>
            <w:r>
              <w:t xml:space="preserve">     Відповідно </w:t>
            </w:r>
            <w:r w:rsidR="007066C9">
              <w:t xml:space="preserve">до </w:t>
            </w:r>
            <w:r>
              <w:t>п. 4 «П</w:t>
            </w:r>
            <w:r w:rsidRPr="005449D1">
              <w:t>римірної методики визначення очікуваної вартості предмета закупівлі»</w:t>
            </w:r>
            <w:r w:rsidR="007066C9">
              <w:t>,</w:t>
            </w:r>
            <w:r>
              <w:t xml:space="preserve"> затвердженої </w:t>
            </w:r>
            <w:r w:rsidR="007066C9">
              <w:t>н</w:t>
            </w:r>
            <w:r>
              <w:t>аказом Міністерства  розвитку економіки, торгівлі та сільського господарства України від 18.02.2020 № 275, о</w:t>
            </w:r>
            <w:r w:rsidRPr="005449D1">
              <w:t xml:space="preserve">чікувана вартість робіт з будівництва, капітального ремонту та реконструкції визначається з урахуванням </w:t>
            </w:r>
            <w:r w:rsidR="00C9627C">
              <w:t>кошторисних норм України</w:t>
            </w:r>
            <w:r w:rsidRPr="005449D1">
              <w:t xml:space="preserve"> «</w:t>
            </w:r>
            <w:r w:rsidR="00C9627C">
              <w:t>Настанова з</w:t>
            </w:r>
            <w:r w:rsidRPr="005449D1">
              <w:t xml:space="preserve"> визначення вартості будівництва»</w:t>
            </w:r>
            <w:r w:rsidR="009954D4">
              <w:t xml:space="preserve"> (далі – КНУ «Настанова з визначення вартості будівництва»)</w:t>
            </w:r>
            <w:r w:rsidRPr="005449D1">
              <w:t>, прийнятого наказом Міністерства розвитку</w:t>
            </w:r>
            <w:r w:rsidR="00A8118D">
              <w:t xml:space="preserve"> громад та територій</w:t>
            </w:r>
            <w:r w:rsidRPr="005449D1">
              <w:t xml:space="preserve"> України від 0</w:t>
            </w:r>
            <w:r w:rsidR="00A8118D">
              <w:t>1</w:t>
            </w:r>
            <w:r w:rsidRPr="005449D1">
              <w:t>.</w:t>
            </w:r>
            <w:r w:rsidR="00A8118D">
              <w:t>11</w:t>
            </w:r>
            <w:r w:rsidRPr="005449D1">
              <w:t>.20</w:t>
            </w:r>
            <w:r w:rsidR="00A8118D">
              <w:t>21</w:t>
            </w:r>
            <w:r w:rsidRPr="005449D1">
              <w:t xml:space="preserve"> №</w:t>
            </w:r>
            <w:r w:rsidR="00A0696E">
              <w:t xml:space="preserve"> </w:t>
            </w:r>
            <w:r w:rsidRPr="005449D1">
              <w:t>2</w:t>
            </w:r>
            <w:r w:rsidR="00A8118D">
              <w:t>81</w:t>
            </w:r>
            <w:r>
              <w:t>.</w:t>
            </w:r>
          </w:p>
          <w:p w14:paraId="01EB55F1" w14:textId="75A98A5B" w:rsidR="00821EA8" w:rsidRDefault="006754E1" w:rsidP="00821EA8">
            <w:pPr>
              <w:pStyle w:val="Default"/>
              <w:jc w:val="both"/>
            </w:pPr>
            <w:r>
              <w:t xml:space="preserve">     </w:t>
            </w:r>
            <w:r w:rsidR="009954D4">
              <w:t>Відповідно до розділу 1</w:t>
            </w:r>
            <w:r w:rsidR="00947FCF">
              <w:t xml:space="preserve"> </w:t>
            </w:r>
            <w:r w:rsidR="002A0C5E">
              <w:t>КНУ «Настанова з визначення вартості будівництва»</w:t>
            </w:r>
            <w:r w:rsidR="00A47E52">
              <w:t xml:space="preserve"> </w:t>
            </w:r>
            <w:r>
              <w:t>зведен</w:t>
            </w:r>
            <w:r w:rsidR="00947FCF">
              <w:t>ий</w:t>
            </w:r>
            <w:r>
              <w:t xml:space="preserve"> кошторисн</w:t>
            </w:r>
            <w:r w:rsidR="00947FCF">
              <w:t>ий</w:t>
            </w:r>
            <w:r>
              <w:t xml:space="preserve"> розрахун</w:t>
            </w:r>
            <w:r w:rsidR="00947FCF">
              <w:t>ок</w:t>
            </w:r>
            <w:r>
              <w:t xml:space="preserve"> вартості об’єкта будівництва</w:t>
            </w:r>
            <w:r w:rsidR="00947FCF">
              <w:t xml:space="preserve"> </w:t>
            </w:r>
            <w:r w:rsidR="009F1F73">
              <w:t xml:space="preserve">- </w:t>
            </w:r>
            <w:r w:rsidR="00947FCF">
              <w:t xml:space="preserve">кошторисний документ, який визначає повну кошторисну вартість </w:t>
            </w:r>
            <w:r w:rsidR="0077615B">
              <w:t>об’єкта</w:t>
            </w:r>
            <w:r w:rsidR="00947FCF">
              <w:t xml:space="preserve"> будівництва або його черги, </w:t>
            </w:r>
            <w:r w:rsidR="009954D4">
              <w:t xml:space="preserve">який </w:t>
            </w:r>
            <w:r w:rsidR="00947FCF">
              <w:t>включа</w:t>
            </w:r>
            <w:r w:rsidR="009954D4">
              <w:t>є</w:t>
            </w:r>
            <w:r w:rsidR="00947FCF" w:rsidRPr="00F22C14">
              <w:rPr>
                <w:b/>
                <w:bCs/>
                <w:shd w:val="clear" w:color="auto" w:fill="FFFFFF"/>
              </w:rPr>
              <w:t xml:space="preserve"> </w:t>
            </w:r>
            <w:r w:rsidR="00947FCF" w:rsidRPr="00FD137B">
              <w:rPr>
                <w:shd w:val="clear" w:color="auto" w:fill="FFFFFF"/>
              </w:rPr>
              <w:t>кошторисну вартість будівельних робіт, витрати на придбання уст</w:t>
            </w:r>
            <w:r w:rsidR="00947FCF">
              <w:rPr>
                <w:shd w:val="clear" w:color="auto" w:fill="FFFFFF"/>
              </w:rPr>
              <w:t>ат</w:t>
            </w:r>
            <w:r w:rsidR="00947FCF">
              <w:t xml:space="preserve">кування, меблів та інвентарю, </w:t>
            </w:r>
            <w:r w:rsidR="00CC2E6E">
              <w:t xml:space="preserve">а також інші витрати, </w:t>
            </w:r>
            <w:r w:rsidR="009954D4">
              <w:t>т</w:t>
            </w:r>
            <w:r w:rsidR="00947FCF">
              <w:t xml:space="preserve">а </w:t>
            </w:r>
            <w:r w:rsidR="009954D4">
              <w:t xml:space="preserve">складається на основі </w:t>
            </w:r>
            <w:r w:rsidR="00A1577A">
              <w:t>об’єктних</w:t>
            </w:r>
            <w:r w:rsidR="009954D4">
              <w:t xml:space="preserve"> кошторисів та/або </w:t>
            </w:r>
            <w:r w:rsidR="00A1577A">
              <w:t>об’єктних</w:t>
            </w:r>
            <w:r w:rsidR="009954D4">
              <w:t xml:space="preserve"> кошторисних розрахунків</w:t>
            </w:r>
            <w:r w:rsidR="00A1577A">
              <w:t xml:space="preserve"> і кошторисних розрахунків на окремі </w:t>
            </w:r>
            <w:r w:rsidR="00947FCF">
              <w:t xml:space="preserve"> </w:t>
            </w:r>
            <w:r w:rsidR="00A1577A">
              <w:t>види</w:t>
            </w:r>
            <w:r w:rsidR="00947FCF">
              <w:t xml:space="preserve"> витрат</w:t>
            </w:r>
            <w:r w:rsidR="0077615B">
              <w:t xml:space="preserve">. </w:t>
            </w:r>
          </w:p>
          <w:p w14:paraId="68A388E9" w14:textId="4601A5E2" w:rsidR="00A47E52" w:rsidRPr="00AC16BB" w:rsidRDefault="009F1F73" w:rsidP="006D30A9">
            <w:pPr>
              <w:keepLines/>
              <w:autoSpaceDE w:val="0"/>
              <w:autoSpaceDN w:val="0"/>
              <w:jc w:val="both"/>
              <w:rPr>
                <w:rFonts w:ascii="Times New Roman" w:hAnsi="Times New Roman" w:cs="Times New Roman"/>
                <w:spacing w:val="-3"/>
                <w:sz w:val="24"/>
                <w:szCs w:val="24"/>
                <w:lang w:val="uk-UA"/>
              </w:rPr>
            </w:pPr>
            <w:r w:rsidRPr="00380DD8">
              <w:rPr>
                <w:lang w:val="uk-UA"/>
              </w:rPr>
              <w:t xml:space="preserve">     </w:t>
            </w:r>
            <w:r w:rsidRPr="006D30A9">
              <w:rPr>
                <w:rFonts w:ascii="Times New Roman" w:hAnsi="Times New Roman" w:cs="Times New Roman"/>
                <w:sz w:val="24"/>
                <w:szCs w:val="24"/>
                <w:lang w:val="uk-UA"/>
              </w:rPr>
              <w:t>На підставі затвердженого зведеного кошторисного розрахунку вартості об’єкта будівництва</w:t>
            </w:r>
            <w:r w:rsidR="0055370D" w:rsidRPr="006D30A9">
              <w:rPr>
                <w:rFonts w:ascii="Times New Roman" w:hAnsi="Times New Roman" w:cs="Times New Roman"/>
                <w:sz w:val="24"/>
                <w:szCs w:val="24"/>
                <w:lang w:val="uk-UA"/>
              </w:rPr>
              <w:t>:</w:t>
            </w:r>
            <w:r w:rsidR="0055370D" w:rsidRPr="00E60793">
              <w:rPr>
                <w:lang w:val="uk-UA"/>
              </w:rPr>
              <w:t xml:space="preserve"> </w:t>
            </w:r>
            <w:r w:rsidR="00811B03" w:rsidRPr="00811B03">
              <w:rPr>
                <w:rFonts w:ascii="Times New Roman" w:hAnsi="Times New Roman" w:cs="Times New Roman"/>
                <w:sz w:val="24"/>
                <w:szCs w:val="24"/>
                <w:shd w:val="clear" w:color="auto" w:fill="FFFFFF"/>
                <w:lang w:val="uk-UA"/>
              </w:rPr>
              <w:t xml:space="preserve">«Реконструкція операційного блоку хірургічного корпусу КП «Лікарня № 2 </w:t>
            </w:r>
            <w:r w:rsidR="007D68EC">
              <w:rPr>
                <w:rFonts w:ascii="Times New Roman" w:hAnsi="Times New Roman" w:cs="Times New Roman"/>
                <w:sz w:val="24"/>
                <w:szCs w:val="24"/>
                <w:shd w:val="clear" w:color="auto" w:fill="FFFFFF"/>
                <w:lang w:val="uk-UA"/>
              </w:rPr>
              <w:t xml:space="preserve">                 </w:t>
            </w:r>
            <w:r w:rsidR="00811B03" w:rsidRPr="00811B03">
              <w:rPr>
                <w:rFonts w:ascii="Times New Roman" w:hAnsi="Times New Roman" w:cs="Times New Roman"/>
                <w:sz w:val="24"/>
                <w:szCs w:val="24"/>
                <w:shd w:val="clear" w:color="auto" w:fill="FFFFFF"/>
                <w:lang w:val="uk-UA"/>
              </w:rPr>
              <w:t xml:space="preserve">ім. В.П. </w:t>
            </w:r>
            <w:proofErr w:type="spellStart"/>
            <w:r w:rsidR="00811B03" w:rsidRPr="00811B03">
              <w:rPr>
                <w:rFonts w:ascii="Times New Roman" w:hAnsi="Times New Roman" w:cs="Times New Roman"/>
                <w:sz w:val="24"/>
                <w:szCs w:val="24"/>
                <w:shd w:val="clear" w:color="auto" w:fill="FFFFFF"/>
                <w:lang w:val="uk-UA"/>
              </w:rPr>
              <w:t>Павлусенка</w:t>
            </w:r>
            <w:proofErr w:type="spellEnd"/>
            <w:r w:rsidR="00811B03" w:rsidRPr="00811B03">
              <w:rPr>
                <w:rFonts w:ascii="Times New Roman" w:hAnsi="Times New Roman" w:cs="Times New Roman"/>
                <w:sz w:val="24"/>
                <w:szCs w:val="24"/>
                <w:shd w:val="clear" w:color="auto" w:fill="FFFFFF"/>
                <w:lang w:val="uk-UA"/>
              </w:rPr>
              <w:t xml:space="preserve">» ЖМР за </w:t>
            </w:r>
            <w:proofErr w:type="spellStart"/>
            <w:r w:rsidR="00811B03" w:rsidRPr="00811B03">
              <w:rPr>
                <w:rFonts w:ascii="Times New Roman" w:hAnsi="Times New Roman" w:cs="Times New Roman"/>
                <w:sz w:val="24"/>
                <w:szCs w:val="24"/>
                <w:shd w:val="clear" w:color="auto" w:fill="FFFFFF"/>
                <w:lang w:val="uk-UA"/>
              </w:rPr>
              <w:t>адресою</w:t>
            </w:r>
            <w:proofErr w:type="spellEnd"/>
            <w:r w:rsidR="00811B03" w:rsidRPr="00811B03">
              <w:rPr>
                <w:rFonts w:ascii="Times New Roman" w:hAnsi="Times New Roman" w:cs="Times New Roman"/>
                <w:sz w:val="24"/>
                <w:szCs w:val="24"/>
                <w:shd w:val="clear" w:color="auto" w:fill="FFFFFF"/>
                <w:lang w:val="uk-UA"/>
              </w:rPr>
              <w:t xml:space="preserve">: м. Житомир, вул. </w:t>
            </w:r>
            <w:r w:rsidR="007D68EC">
              <w:rPr>
                <w:rFonts w:ascii="Times New Roman" w:hAnsi="Times New Roman" w:cs="Times New Roman"/>
                <w:sz w:val="24"/>
                <w:szCs w:val="24"/>
                <w:shd w:val="clear" w:color="auto" w:fill="FFFFFF"/>
                <w:lang w:val="uk-UA"/>
              </w:rPr>
              <w:t xml:space="preserve">                        </w:t>
            </w:r>
            <w:r w:rsidR="00811B03" w:rsidRPr="00811B03">
              <w:rPr>
                <w:rFonts w:ascii="Times New Roman" w:hAnsi="Times New Roman" w:cs="Times New Roman"/>
                <w:sz w:val="24"/>
                <w:szCs w:val="24"/>
                <w:shd w:val="clear" w:color="auto" w:fill="FFFFFF"/>
                <w:lang w:val="uk-UA"/>
              </w:rPr>
              <w:t>Р. Шухевича, 2а (коригування)» (CPV ДК 021:2015:45200000-9 Роботи, пов’язані з об’єктами завершеного чи незавершеного будівництва та об’єктів цивільного будівництва)</w:t>
            </w:r>
            <w:r w:rsidR="00172272">
              <w:rPr>
                <w:rStyle w:val="h-hidden"/>
                <w:bdr w:val="none" w:sz="0" w:space="0" w:color="auto" w:frame="1"/>
                <w:lang w:val="uk-UA"/>
              </w:rPr>
              <w:t xml:space="preserve"> </w:t>
            </w:r>
            <w:r w:rsidRPr="006D30A9">
              <w:rPr>
                <w:rFonts w:ascii="Times New Roman" w:hAnsi="Times New Roman" w:cs="Times New Roman"/>
                <w:sz w:val="24"/>
                <w:szCs w:val="24"/>
                <w:shd w:val="clear" w:color="auto" w:fill="FFFFFF"/>
                <w:lang w:val="uk-UA"/>
              </w:rPr>
              <w:t xml:space="preserve">повна кошторисна вартість </w:t>
            </w:r>
            <w:r w:rsidR="00821EA8" w:rsidRPr="006D30A9">
              <w:rPr>
                <w:rFonts w:ascii="Times New Roman" w:hAnsi="Times New Roman" w:cs="Times New Roman"/>
                <w:sz w:val="24"/>
                <w:szCs w:val="24"/>
                <w:shd w:val="clear" w:color="auto" w:fill="FFFFFF"/>
                <w:lang w:val="uk-UA"/>
              </w:rPr>
              <w:t xml:space="preserve">об’єкта будівництва </w:t>
            </w:r>
            <w:r w:rsidRPr="006D30A9">
              <w:rPr>
                <w:rFonts w:ascii="Times New Roman" w:hAnsi="Times New Roman" w:cs="Times New Roman"/>
                <w:sz w:val="24"/>
                <w:szCs w:val="24"/>
                <w:shd w:val="clear" w:color="auto" w:fill="FFFFFF"/>
                <w:lang w:val="uk-UA"/>
              </w:rPr>
              <w:t>складає</w:t>
            </w:r>
            <w:r w:rsidR="00A47E52" w:rsidRPr="006D30A9">
              <w:rPr>
                <w:rFonts w:ascii="Times New Roman" w:hAnsi="Times New Roman" w:cs="Times New Roman"/>
                <w:sz w:val="24"/>
                <w:szCs w:val="24"/>
                <w:lang w:val="uk-UA"/>
              </w:rPr>
              <w:t xml:space="preserve"> </w:t>
            </w:r>
            <w:r w:rsidR="0055370D" w:rsidRPr="006D30A9">
              <w:rPr>
                <w:rFonts w:ascii="Times New Roman" w:hAnsi="Times New Roman" w:cs="Times New Roman"/>
                <w:sz w:val="24"/>
                <w:szCs w:val="24"/>
                <w:lang w:val="uk-UA"/>
              </w:rPr>
              <w:t xml:space="preserve">– </w:t>
            </w:r>
            <w:r w:rsidR="002E0A3E">
              <w:rPr>
                <w:rFonts w:ascii="Times New Roman" w:hAnsi="Times New Roman" w:cs="Times New Roman"/>
                <w:sz w:val="24"/>
                <w:szCs w:val="24"/>
                <w:lang w:val="uk-UA"/>
              </w:rPr>
              <w:t>28539832</w:t>
            </w:r>
            <w:r w:rsidR="005D6093" w:rsidRPr="00AC16BB">
              <w:rPr>
                <w:rFonts w:ascii="Times New Roman" w:hAnsi="Times New Roman" w:cs="Times New Roman"/>
                <w:sz w:val="24"/>
                <w:szCs w:val="24"/>
                <w:lang w:val="uk-UA"/>
              </w:rPr>
              <w:t>,00</w:t>
            </w:r>
            <w:r w:rsidR="006D30A9" w:rsidRPr="00AC16BB">
              <w:rPr>
                <w:rFonts w:ascii="Times New Roman" w:hAnsi="Times New Roman" w:cs="Times New Roman"/>
                <w:color w:val="000000"/>
                <w:sz w:val="24"/>
                <w:szCs w:val="24"/>
                <w:lang w:val="uk-UA"/>
              </w:rPr>
              <w:t xml:space="preserve"> грн.</w:t>
            </w:r>
          </w:p>
          <w:p w14:paraId="648D5145" w14:textId="52855411" w:rsidR="006754E1" w:rsidRPr="00AC16BB" w:rsidRDefault="00FD137B" w:rsidP="00285C19">
            <w:pPr>
              <w:autoSpaceDE w:val="0"/>
              <w:autoSpaceDN w:val="0"/>
              <w:adjustRightInd w:val="0"/>
              <w:jc w:val="both"/>
              <w:rPr>
                <w:rFonts w:ascii="Times New Roman" w:hAnsi="Times New Roman" w:cs="Times New Roman"/>
                <w:sz w:val="24"/>
                <w:szCs w:val="24"/>
                <w:lang w:val="uk-UA"/>
              </w:rPr>
            </w:pPr>
            <w:r w:rsidRPr="00AC16BB">
              <w:rPr>
                <w:rFonts w:ascii="Times New Roman" w:hAnsi="Times New Roman" w:cs="Times New Roman"/>
                <w:sz w:val="24"/>
                <w:szCs w:val="24"/>
                <w:lang w:val="uk-UA"/>
              </w:rPr>
              <w:t xml:space="preserve">     </w:t>
            </w:r>
            <w:r w:rsidR="00947FCF" w:rsidRPr="00AC16BB">
              <w:rPr>
                <w:rFonts w:ascii="Times New Roman" w:hAnsi="Times New Roman" w:cs="Times New Roman"/>
                <w:sz w:val="24"/>
                <w:szCs w:val="24"/>
                <w:lang w:val="uk-UA"/>
              </w:rPr>
              <w:t>Очікувана</w:t>
            </w:r>
            <w:r w:rsidR="006754E1" w:rsidRPr="00AC16BB">
              <w:rPr>
                <w:rFonts w:ascii="Times New Roman" w:hAnsi="Times New Roman" w:cs="Times New Roman"/>
                <w:sz w:val="24"/>
                <w:szCs w:val="24"/>
                <w:lang w:val="uk-UA"/>
              </w:rPr>
              <w:t xml:space="preserve"> вартість </w:t>
            </w:r>
            <w:r w:rsidR="00821EA8" w:rsidRPr="00AC16BB">
              <w:rPr>
                <w:rFonts w:ascii="Times New Roman" w:hAnsi="Times New Roman" w:cs="Times New Roman"/>
                <w:sz w:val="24"/>
                <w:szCs w:val="24"/>
                <w:lang w:val="uk-UA"/>
              </w:rPr>
              <w:t>предмета закупівл</w:t>
            </w:r>
            <w:r w:rsidR="00B8425B" w:rsidRPr="00AC16BB">
              <w:rPr>
                <w:rFonts w:ascii="Times New Roman" w:hAnsi="Times New Roman" w:cs="Times New Roman"/>
                <w:sz w:val="24"/>
                <w:szCs w:val="24"/>
                <w:lang w:val="uk-UA"/>
              </w:rPr>
              <w:t>і</w:t>
            </w:r>
            <w:r w:rsidR="00172272" w:rsidRPr="00AC16BB">
              <w:rPr>
                <w:rFonts w:ascii="Times New Roman" w:hAnsi="Times New Roman" w:cs="Times New Roman"/>
                <w:sz w:val="24"/>
                <w:szCs w:val="24"/>
                <w:lang w:val="uk-UA"/>
              </w:rPr>
              <w:t xml:space="preserve">: </w:t>
            </w:r>
            <w:r w:rsidR="00811B03" w:rsidRPr="00811B03">
              <w:rPr>
                <w:rFonts w:ascii="Times New Roman" w:hAnsi="Times New Roman" w:cs="Times New Roman"/>
                <w:sz w:val="24"/>
                <w:szCs w:val="24"/>
                <w:lang w:val="uk-UA"/>
              </w:rPr>
              <w:t xml:space="preserve">«Реконструкція операційного блоку хірургічного корпусу КП «Лікарня № 2 </w:t>
            </w:r>
            <w:r w:rsidR="008F0E1E">
              <w:rPr>
                <w:rFonts w:ascii="Times New Roman" w:hAnsi="Times New Roman" w:cs="Times New Roman"/>
                <w:sz w:val="24"/>
                <w:szCs w:val="24"/>
                <w:lang w:val="uk-UA"/>
              </w:rPr>
              <w:t xml:space="preserve">                </w:t>
            </w:r>
            <w:r w:rsidR="00811B03" w:rsidRPr="00811B03">
              <w:rPr>
                <w:rFonts w:ascii="Times New Roman" w:hAnsi="Times New Roman" w:cs="Times New Roman"/>
                <w:sz w:val="24"/>
                <w:szCs w:val="24"/>
                <w:lang w:val="uk-UA"/>
              </w:rPr>
              <w:t xml:space="preserve">ім. В.П. </w:t>
            </w:r>
            <w:proofErr w:type="spellStart"/>
            <w:r w:rsidR="00811B03" w:rsidRPr="00811B03">
              <w:rPr>
                <w:rFonts w:ascii="Times New Roman" w:hAnsi="Times New Roman" w:cs="Times New Roman"/>
                <w:sz w:val="24"/>
                <w:szCs w:val="24"/>
                <w:lang w:val="uk-UA"/>
              </w:rPr>
              <w:t>Павлусенка</w:t>
            </w:r>
            <w:proofErr w:type="spellEnd"/>
            <w:r w:rsidR="00811B03" w:rsidRPr="00811B03">
              <w:rPr>
                <w:rFonts w:ascii="Times New Roman" w:hAnsi="Times New Roman" w:cs="Times New Roman"/>
                <w:sz w:val="24"/>
                <w:szCs w:val="24"/>
                <w:lang w:val="uk-UA"/>
              </w:rPr>
              <w:t xml:space="preserve">» ЖМР за </w:t>
            </w:r>
            <w:proofErr w:type="spellStart"/>
            <w:r w:rsidR="00811B03" w:rsidRPr="00811B03">
              <w:rPr>
                <w:rFonts w:ascii="Times New Roman" w:hAnsi="Times New Roman" w:cs="Times New Roman"/>
                <w:sz w:val="24"/>
                <w:szCs w:val="24"/>
                <w:lang w:val="uk-UA"/>
              </w:rPr>
              <w:t>адресою</w:t>
            </w:r>
            <w:proofErr w:type="spellEnd"/>
            <w:r w:rsidR="00811B03" w:rsidRPr="00811B03">
              <w:rPr>
                <w:rFonts w:ascii="Times New Roman" w:hAnsi="Times New Roman" w:cs="Times New Roman"/>
                <w:sz w:val="24"/>
                <w:szCs w:val="24"/>
                <w:lang w:val="uk-UA"/>
              </w:rPr>
              <w:t xml:space="preserve">: м. Житомир, вул. </w:t>
            </w:r>
            <w:r w:rsidR="008F0E1E">
              <w:rPr>
                <w:rFonts w:ascii="Times New Roman" w:hAnsi="Times New Roman" w:cs="Times New Roman"/>
                <w:sz w:val="24"/>
                <w:szCs w:val="24"/>
                <w:lang w:val="uk-UA"/>
              </w:rPr>
              <w:t xml:space="preserve">                      </w:t>
            </w:r>
            <w:r w:rsidR="00811B03" w:rsidRPr="00811B03">
              <w:rPr>
                <w:rFonts w:ascii="Times New Roman" w:hAnsi="Times New Roman" w:cs="Times New Roman"/>
                <w:sz w:val="24"/>
                <w:szCs w:val="24"/>
                <w:lang w:val="uk-UA"/>
              </w:rPr>
              <w:t>Р. Шухевича, 2а (коригування)» (CPV ДК 021:2015:45200000-9 Роботи, пов’язані з об’єктами завершеного чи незавершеного будівництва та об’єктів цивільного будівництва)</w:t>
            </w:r>
            <w:r w:rsidR="00645D1A" w:rsidRPr="00AC16BB">
              <w:rPr>
                <w:rFonts w:ascii="Times New Roman" w:hAnsi="Times New Roman" w:cs="Times New Roman"/>
                <w:bCs/>
                <w:sz w:val="24"/>
                <w:szCs w:val="24"/>
                <w:lang w:val="uk-UA"/>
              </w:rPr>
              <w:t xml:space="preserve"> </w:t>
            </w:r>
            <w:r w:rsidR="000C600A" w:rsidRPr="00AC16BB">
              <w:rPr>
                <w:rFonts w:ascii="Times New Roman" w:hAnsi="Times New Roman" w:cs="Times New Roman"/>
                <w:sz w:val="24"/>
                <w:szCs w:val="24"/>
                <w:lang w:val="uk-UA"/>
              </w:rPr>
              <w:t xml:space="preserve"> </w:t>
            </w:r>
            <w:r w:rsidR="00C25763" w:rsidRPr="00AC16BB">
              <w:rPr>
                <w:rFonts w:ascii="Times New Roman" w:hAnsi="Times New Roman" w:cs="Times New Roman"/>
                <w:sz w:val="24"/>
                <w:szCs w:val="24"/>
                <w:lang w:val="uk-UA"/>
              </w:rPr>
              <w:t>розрахована на підставі зведеного кошторисного розрахунку,</w:t>
            </w:r>
            <w:r w:rsidR="00821EA8" w:rsidRPr="00AC16BB">
              <w:rPr>
                <w:rFonts w:ascii="Times New Roman" w:hAnsi="Times New Roman" w:cs="Times New Roman"/>
                <w:sz w:val="24"/>
                <w:szCs w:val="24"/>
                <w:lang w:val="uk-UA"/>
              </w:rPr>
              <w:t xml:space="preserve"> </w:t>
            </w:r>
            <w:r w:rsidR="00821EA8" w:rsidRPr="00AC16BB">
              <w:rPr>
                <w:rFonts w:ascii="Times New Roman" w:hAnsi="Times New Roman" w:cs="Times New Roman"/>
                <w:color w:val="000000"/>
                <w:sz w:val="24"/>
                <w:szCs w:val="24"/>
                <w:lang w:val="uk-UA"/>
              </w:rPr>
              <w:t>за виключенням сум</w:t>
            </w:r>
            <w:r w:rsidR="00C25763" w:rsidRPr="00AC16BB">
              <w:rPr>
                <w:rFonts w:ascii="Times New Roman" w:hAnsi="Times New Roman" w:cs="Times New Roman"/>
                <w:color w:val="000000"/>
                <w:sz w:val="24"/>
                <w:szCs w:val="24"/>
                <w:lang w:val="uk-UA"/>
              </w:rPr>
              <w:t>, наведених у</w:t>
            </w:r>
            <w:r w:rsidR="00821EA8" w:rsidRPr="00AC16BB">
              <w:rPr>
                <w:rFonts w:ascii="Times New Roman" w:hAnsi="Times New Roman" w:cs="Times New Roman"/>
                <w:color w:val="000000"/>
                <w:sz w:val="24"/>
                <w:szCs w:val="24"/>
                <w:lang w:val="uk-UA"/>
              </w:rPr>
              <w:t xml:space="preserve"> глав</w:t>
            </w:r>
            <w:r w:rsidR="00C25763" w:rsidRPr="00AC16BB">
              <w:rPr>
                <w:rFonts w:ascii="Times New Roman" w:hAnsi="Times New Roman" w:cs="Times New Roman"/>
                <w:color w:val="000000"/>
                <w:sz w:val="24"/>
                <w:szCs w:val="24"/>
                <w:lang w:val="uk-UA"/>
              </w:rPr>
              <w:t>і</w:t>
            </w:r>
            <w:r w:rsidR="00821EA8" w:rsidRPr="00AC16BB">
              <w:rPr>
                <w:rFonts w:ascii="Times New Roman" w:hAnsi="Times New Roman" w:cs="Times New Roman"/>
                <w:color w:val="000000"/>
                <w:sz w:val="24"/>
                <w:szCs w:val="24"/>
                <w:lang w:val="uk-UA"/>
              </w:rPr>
              <w:t xml:space="preserve"> 10 «Утримання служби замовника» та глав</w:t>
            </w:r>
            <w:r w:rsidR="00C25763" w:rsidRPr="00AC16BB">
              <w:rPr>
                <w:rFonts w:ascii="Times New Roman" w:hAnsi="Times New Roman" w:cs="Times New Roman"/>
                <w:color w:val="000000"/>
                <w:sz w:val="24"/>
                <w:szCs w:val="24"/>
                <w:lang w:val="uk-UA"/>
              </w:rPr>
              <w:t>і</w:t>
            </w:r>
            <w:r w:rsidR="00821EA8" w:rsidRPr="00AC16BB">
              <w:rPr>
                <w:rFonts w:ascii="Times New Roman" w:hAnsi="Times New Roman" w:cs="Times New Roman"/>
                <w:color w:val="000000"/>
                <w:sz w:val="24"/>
                <w:szCs w:val="24"/>
                <w:lang w:val="uk-UA"/>
              </w:rPr>
              <w:t xml:space="preserve"> 12 «Проектно-вишукувальні роботи та авторський нагляд» зведеного кошторисного розрахунку вартості об’єкта будівництва</w:t>
            </w:r>
            <w:r w:rsidR="006A612B" w:rsidRPr="00AC16BB">
              <w:rPr>
                <w:rFonts w:ascii="Times New Roman" w:hAnsi="Times New Roman" w:cs="Times New Roman"/>
                <w:sz w:val="24"/>
                <w:szCs w:val="24"/>
                <w:lang w:val="uk-UA"/>
              </w:rPr>
              <w:t xml:space="preserve">, </w:t>
            </w:r>
            <w:r w:rsidR="00A0696E" w:rsidRPr="00AC16BB">
              <w:rPr>
                <w:rFonts w:ascii="Times New Roman" w:hAnsi="Times New Roman" w:cs="Times New Roman"/>
                <w:sz w:val="24"/>
                <w:szCs w:val="24"/>
                <w:lang w:val="uk-UA"/>
              </w:rPr>
              <w:t xml:space="preserve">та </w:t>
            </w:r>
            <w:r w:rsidR="006754E1" w:rsidRPr="00AC16BB">
              <w:rPr>
                <w:rFonts w:ascii="Times New Roman" w:hAnsi="Times New Roman" w:cs="Times New Roman"/>
                <w:sz w:val="24"/>
                <w:szCs w:val="24"/>
                <w:lang w:val="uk-UA"/>
              </w:rPr>
              <w:t>с</w:t>
            </w:r>
            <w:r w:rsidR="00C25763" w:rsidRPr="00AC16BB">
              <w:rPr>
                <w:rFonts w:ascii="Times New Roman" w:hAnsi="Times New Roman" w:cs="Times New Roman"/>
                <w:sz w:val="24"/>
                <w:szCs w:val="24"/>
                <w:lang w:val="uk-UA"/>
              </w:rPr>
              <w:t>тановить</w:t>
            </w:r>
            <w:r w:rsidR="006754E1" w:rsidRPr="00AC16BB">
              <w:rPr>
                <w:rFonts w:ascii="Times New Roman" w:hAnsi="Times New Roman" w:cs="Times New Roman"/>
                <w:sz w:val="24"/>
                <w:szCs w:val="24"/>
                <w:lang w:val="uk-UA"/>
              </w:rPr>
              <w:t xml:space="preserve"> </w:t>
            </w:r>
            <w:r w:rsidR="006A612B" w:rsidRPr="00AC16BB">
              <w:rPr>
                <w:rFonts w:ascii="Times New Roman" w:hAnsi="Times New Roman" w:cs="Times New Roman"/>
                <w:sz w:val="24"/>
                <w:szCs w:val="24"/>
                <w:lang w:val="uk-UA"/>
              </w:rPr>
              <w:t>–</w:t>
            </w:r>
            <w:r w:rsidR="006754E1" w:rsidRPr="00AC16BB">
              <w:rPr>
                <w:rFonts w:ascii="Times New Roman" w:hAnsi="Times New Roman" w:cs="Times New Roman"/>
                <w:sz w:val="24"/>
                <w:szCs w:val="24"/>
                <w:lang w:val="uk-UA"/>
              </w:rPr>
              <w:t xml:space="preserve"> </w:t>
            </w:r>
            <w:r w:rsidR="005564EE" w:rsidRPr="005564EE">
              <w:rPr>
                <w:rFonts w:ascii="Times New Roman" w:hAnsi="Times New Roman" w:cs="Times New Roman"/>
                <w:sz w:val="24"/>
                <w:szCs w:val="24"/>
                <w:lang w:val="uk-UA"/>
              </w:rPr>
              <w:t>27839780,40</w:t>
            </w:r>
            <w:r w:rsidR="006754E1" w:rsidRPr="00AC16BB">
              <w:rPr>
                <w:rFonts w:ascii="Times New Roman" w:hAnsi="Times New Roman" w:cs="Times New Roman"/>
                <w:sz w:val="24"/>
                <w:szCs w:val="24"/>
                <w:lang w:val="uk-UA"/>
              </w:rPr>
              <w:t xml:space="preserve"> грн, (з ПДВ)</w:t>
            </w:r>
            <w:r w:rsidR="00285C19" w:rsidRPr="00AC16BB">
              <w:rPr>
                <w:rFonts w:ascii="Times New Roman" w:hAnsi="Times New Roman" w:cs="Times New Roman"/>
                <w:sz w:val="24"/>
                <w:szCs w:val="24"/>
                <w:lang w:val="uk-UA"/>
              </w:rPr>
              <w:t>, у тому числі:</w:t>
            </w:r>
          </w:p>
          <w:p w14:paraId="0FE1908D" w14:textId="47C915A6" w:rsidR="00285C19" w:rsidRPr="00AC16BB" w:rsidRDefault="00285C19" w:rsidP="00285C19">
            <w:pPr>
              <w:pStyle w:val="a3"/>
              <w:numPr>
                <w:ilvl w:val="0"/>
                <w:numId w:val="4"/>
              </w:numPr>
              <w:autoSpaceDE w:val="0"/>
              <w:autoSpaceDN w:val="0"/>
              <w:adjustRightInd w:val="0"/>
              <w:jc w:val="both"/>
              <w:rPr>
                <w:rFonts w:ascii="Times New Roman" w:hAnsi="Times New Roman" w:cs="Times New Roman"/>
                <w:color w:val="000000"/>
                <w:sz w:val="24"/>
                <w:szCs w:val="24"/>
                <w:lang w:val="uk-UA"/>
              </w:rPr>
            </w:pPr>
            <w:r w:rsidRPr="00AC16BB">
              <w:rPr>
                <w:rFonts w:ascii="Times New Roman" w:hAnsi="Times New Roman" w:cs="Times New Roman"/>
                <w:color w:val="000000"/>
                <w:sz w:val="24"/>
                <w:szCs w:val="24"/>
                <w:lang w:val="uk-UA"/>
              </w:rPr>
              <w:t xml:space="preserve">будівельні роботи – </w:t>
            </w:r>
            <w:r w:rsidR="00775E7F">
              <w:rPr>
                <w:rFonts w:ascii="Times New Roman" w:hAnsi="Times New Roman" w:cs="Times New Roman"/>
                <w:color w:val="000000"/>
                <w:sz w:val="24"/>
                <w:szCs w:val="24"/>
                <w:lang w:val="uk-UA"/>
              </w:rPr>
              <w:t>14282247</w:t>
            </w:r>
            <w:r w:rsidR="009C776A" w:rsidRPr="00AC16BB">
              <w:rPr>
                <w:rFonts w:ascii="Times New Roman" w:hAnsi="Times New Roman" w:cs="Times New Roman"/>
                <w:color w:val="000000"/>
                <w:sz w:val="24"/>
                <w:szCs w:val="24"/>
                <w:lang w:val="uk-UA"/>
              </w:rPr>
              <w:t>,00</w:t>
            </w:r>
            <w:r w:rsidRPr="00AC16BB">
              <w:rPr>
                <w:rFonts w:ascii="Times New Roman" w:hAnsi="Times New Roman" w:cs="Times New Roman"/>
                <w:color w:val="000000"/>
                <w:sz w:val="24"/>
                <w:szCs w:val="24"/>
                <w:lang w:val="uk-UA"/>
              </w:rPr>
              <w:t xml:space="preserve"> грн;</w:t>
            </w:r>
            <w:r w:rsidR="009C776A" w:rsidRPr="00AC16BB">
              <w:rPr>
                <w:rFonts w:ascii="Times New Roman" w:hAnsi="Times New Roman" w:cs="Times New Roman"/>
                <w:color w:val="000000"/>
                <w:sz w:val="24"/>
                <w:szCs w:val="24"/>
                <w:lang w:val="uk-UA"/>
              </w:rPr>
              <w:t xml:space="preserve"> </w:t>
            </w:r>
            <w:r w:rsidR="00AC16BB" w:rsidRPr="00AC16BB">
              <w:rPr>
                <w:rFonts w:ascii="Times New Roman" w:hAnsi="Times New Roman" w:cs="Times New Roman"/>
                <w:color w:val="000000"/>
                <w:sz w:val="24"/>
                <w:szCs w:val="24"/>
                <w:lang w:val="uk-UA"/>
              </w:rPr>
              <w:t xml:space="preserve"> </w:t>
            </w:r>
          </w:p>
          <w:p w14:paraId="17459E6B" w14:textId="6A476C5C" w:rsidR="00285C19" w:rsidRPr="00AC16BB" w:rsidRDefault="00285C19" w:rsidP="00285C19">
            <w:pPr>
              <w:pStyle w:val="a3"/>
              <w:numPr>
                <w:ilvl w:val="0"/>
                <w:numId w:val="4"/>
              </w:numPr>
              <w:autoSpaceDE w:val="0"/>
              <w:autoSpaceDN w:val="0"/>
              <w:adjustRightInd w:val="0"/>
              <w:jc w:val="both"/>
              <w:rPr>
                <w:rFonts w:ascii="Times New Roman" w:hAnsi="Times New Roman" w:cs="Times New Roman"/>
                <w:color w:val="000000"/>
                <w:sz w:val="24"/>
                <w:szCs w:val="24"/>
                <w:lang w:val="uk-UA"/>
              </w:rPr>
            </w:pPr>
            <w:r w:rsidRPr="00AC16BB">
              <w:rPr>
                <w:rFonts w:ascii="Times New Roman" w:hAnsi="Times New Roman" w:cs="Times New Roman"/>
                <w:color w:val="000000"/>
                <w:sz w:val="24"/>
                <w:szCs w:val="24"/>
                <w:lang w:val="uk-UA"/>
              </w:rPr>
              <w:t xml:space="preserve">устаткування, меблі, інвентар – </w:t>
            </w:r>
            <w:r w:rsidR="00775E7F">
              <w:rPr>
                <w:rFonts w:ascii="Times New Roman" w:hAnsi="Times New Roman" w:cs="Times New Roman"/>
                <w:color w:val="000000"/>
                <w:sz w:val="24"/>
                <w:szCs w:val="24"/>
                <w:lang w:val="uk-UA"/>
              </w:rPr>
              <w:t>8687612</w:t>
            </w:r>
            <w:r w:rsidR="009C776A" w:rsidRPr="00AC16BB">
              <w:rPr>
                <w:rFonts w:ascii="Times New Roman" w:hAnsi="Times New Roman" w:cs="Times New Roman"/>
                <w:color w:val="000000"/>
                <w:sz w:val="24"/>
                <w:szCs w:val="24"/>
                <w:lang w:val="uk-UA"/>
              </w:rPr>
              <w:t>,00</w:t>
            </w:r>
            <w:r w:rsidRPr="00AC16BB">
              <w:rPr>
                <w:rFonts w:ascii="Times New Roman" w:hAnsi="Times New Roman" w:cs="Times New Roman"/>
                <w:color w:val="000000"/>
                <w:sz w:val="24"/>
                <w:szCs w:val="24"/>
                <w:lang w:val="uk-UA"/>
              </w:rPr>
              <w:t xml:space="preserve"> грн;</w:t>
            </w:r>
          </w:p>
          <w:p w14:paraId="6709AEF5" w14:textId="1B7D540F" w:rsidR="000C600A" w:rsidRPr="006D761C" w:rsidRDefault="00285C19" w:rsidP="006D761C">
            <w:pPr>
              <w:pStyle w:val="a3"/>
              <w:numPr>
                <w:ilvl w:val="0"/>
                <w:numId w:val="4"/>
              </w:numPr>
              <w:autoSpaceDE w:val="0"/>
              <w:autoSpaceDN w:val="0"/>
              <w:adjustRightInd w:val="0"/>
              <w:jc w:val="both"/>
              <w:rPr>
                <w:rFonts w:ascii="Times New Roman" w:hAnsi="Times New Roman" w:cs="Times New Roman"/>
                <w:color w:val="000000"/>
                <w:sz w:val="24"/>
                <w:szCs w:val="24"/>
                <w:lang w:val="uk-UA"/>
              </w:rPr>
            </w:pPr>
            <w:r w:rsidRPr="00AC16BB">
              <w:rPr>
                <w:rFonts w:ascii="Times New Roman" w:hAnsi="Times New Roman" w:cs="Times New Roman"/>
                <w:color w:val="000000"/>
                <w:sz w:val="24"/>
                <w:szCs w:val="24"/>
                <w:lang w:val="uk-UA"/>
              </w:rPr>
              <w:t xml:space="preserve">інші </w:t>
            </w:r>
            <w:r w:rsidRPr="00F531C0">
              <w:rPr>
                <w:rFonts w:ascii="Times New Roman" w:hAnsi="Times New Roman" w:cs="Times New Roman"/>
                <w:color w:val="000000"/>
                <w:sz w:val="24"/>
                <w:szCs w:val="24"/>
                <w:lang w:val="uk-UA"/>
              </w:rPr>
              <w:t>витрати –</w:t>
            </w:r>
            <w:r w:rsidR="00CC477B" w:rsidRPr="00F531C0">
              <w:rPr>
                <w:rFonts w:ascii="Times New Roman" w:hAnsi="Times New Roman" w:cs="Times New Roman"/>
                <w:color w:val="000000"/>
                <w:sz w:val="24"/>
                <w:szCs w:val="24"/>
                <w:lang w:val="uk-UA"/>
              </w:rPr>
              <w:t xml:space="preserve"> </w:t>
            </w:r>
            <w:r w:rsidR="00775E7F" w:rsidRPr="00F531C0">
              <w:rPr>
                <w:rFonts w:ascii="Times New Roman" w:hAnsi="Times New Roman" w:cs="Times New Roman"/>
                <w:color w:val="000000"/>
                <w:sz w:val="24"/>
                <w:szCs w:val="24"/>
                <w:lang w:val="uk-UA"/>
              </w:rPr>
              <w:t>4 869 921,4</w:t>
            </w:r>
            <w:r w:rsidR="00563B5C" w:rsidRPr="00F531C0">
              <w:rPr>
                <w:rFonts w:ascii="Times New Roman" w:hAnsi="Times New Roman" w:cs="Times New Roman"/>
                <w:color w:val="000000"/>
                <w:sz w:val="24"/>
                <w:szCs w:val="24"/>
                <w:lang w:val="uk-UA"/>
              </w:rPr>
              <w:t>0</w:t>
            </w:r>
            <w:r w:rsidR="0010127D" w:rsidRPr="00F531C0">
              <w:rPr>
                <w:rFonts w:ascii="Times New Roman" w:hAnsi="Times New Roman" w:cs="Times New Roman"/>
                <w:color w:val="000000"/>
                <w:sz w:val="24"/>
                <w:szCs w:val="24"/>
                <w:lang w:val="uk-UA"/>
              </w:rPr>
              <w:t xml:space="preserve"> грн.</w:t>
            </w:r>
          </w:p>
        </w:tc>
      </w:tr>
    </w:tbl>
    <w:p w14:paraId="7CCBD374" w14:textId="6F0B2552" w:rsidR="00E62C4B" w:rsidRDefault="00E62C4B" w:rsidP="00A47E52">
      <w:pPr>
        <w:rPr>
          <w:sz w:val="28"/>
          <w:szCs w:val="28"/>
          <w:lang w:val="uk-UA"/>
        </w:rPr>
      </w:pPr>
    </w:p>
    <w:p w14:paraId="5BEF61BF" w14:textId="0F36A702" w:rsidR="00E62C4B" w:rsidRPr="00307C5A" w:rsidRDefault="00E62C4B" w:rsidP="00307C5A">
      <w:pPr>
        <w:rPr>
          <w:rFonts w:ascii="Times New Roman" w:hAnsi="Times New Roman" w:cs="Times New Roman"/>
          <w:sz w:val="28"/>
          <w:szCs w:val="28"/>
          <w:lang w:val="uk-UA"/>
        </w:rPr>
      </w:pPr>
    </w:p>
    <w:sectPr w:rsidR="00E62C4B" w:rsidRPr="00307C5A" w:rsidSect="00B17421">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233"/>
    <w:multiLevelType w:val="hybridMultilevel"/>
    <w:tmpl w:val="8B06D012"/>
    <w:lvl w:ilvl="0" w:tplc="2110AE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F4A7E1F"/>
    <w:multiLevelType w:val="hybridMultilevel"/>
    <w:tmpl w:val="D960E03E"/>
    <w:lvl w:ilvl="0" w:tplc="0232798E">
      <w:start w:val="3"/>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15:restartNumberingAfterBreak="0">
    <w:nsid w:val="6BA60EEB"/>
    <w:multiLevelType w:val="hybridMultilevel"/>
    <w:tmpl w:val="7294F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5967F7"/>
    <w:multiLevelType w:val="hybridMultilevel"/>
    <w:tmpl w:val="A1AA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0272390">
    <w:abstractNumId w:val="3"/>
  </w:num>
  <w:num w:numId="2" w16cid:durableId="1465267826">
    <w:abstractNumId w:val="2"/>
  </w:num>
  <w:num w:numId="3" w16cid:durableId="504251893">
    <w:abstractNumId w:val="1"/>
  </w:num>
  <w:num w:numId="4" w16cid:durableId="164169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7"/>
    <w:rsid w:val="000549D6"/>
    <w:rsid w:val="0006789D"/>
    <w:rsid w:val="00077D46"/>
    <w:rsid w:val="00081DFC"/>
    <w:rsid w:val="000A19DC"/>
    <w:rsid w:val="000A526C"/>
    <w:rsid w:val="000A6664"/>
    <w:rsid w:val="000C49E6"/>
    <w:rsid w:val="000C600A"/>
    <w:rsid w:val="000E5526"/>
    <w:rsid w:val="000F1099"/>
    <w:rsid w:val="000F6F45"/>
    <w:rsid w:val="000F79BD"/>
    <w:rsid w:val="0010127D"/>
    <w:rsid w:val="0011132D"/>
    <w:rsid w:val="001120B7"/>
    <w:rsid w:val="0016470D"/>
    <w:rsid w:val="00172272"/>
    <w:rsid w:val="00194864"/>
    <w:rsid w:val="00194F30"/>
    <w:rsid w:val="001A2F2A"/>
    <w:rsid w:val="001B7949"/>
    <w:rsid w:val="001C23F8"/>
    <w:rsid w:val="001C6BC0"/>
    <w:rsid w:val="001E502E"/>
    <w:rsid w:val="0020038D"/>
    <w:rsid w:val="00202196"/>
    <w:rsid w:val="00203054"/>
    <w:rsid w:val="002041D4"/>
    <w:rsid w:val="00206E70"/>
    <w:rsid w:val="0022078F"/>
    <w:rsid w:val="002817D2"/>
    <w:rsid w:val="00285C19"/>
    <w:rsid w:val="00294B12"/>
    <w:rsid w:val="002A0C5E"/>
    <w:rsid w:val="002B13A4"/>
    <w:rsid w:val="002E0A3E"/>
    <w:rsid w:val="002F1691"/>
    <w:rsid w:val="00307C5A"/>
    <w:rsid w:val="003219B2"/>
    <w:rsid w:val="00327A1F"/>
    <w:rsid w:val="00337F9F"/>
    <w:rsid w:val="003500C2"/>
    <w:rsid w:val="00375F56"/>
    <w:rsid w:val="00380DD8"/>
    <w:rsid w:val="00385A7D"/>
    <w:rsid w:val="00385F6E"/>
    <w:rsid w:val="0039412A"/>
    <w:rsid w:val="003C34FE"/>
    <w:rsid w:val="003D6296"/>
    <w:rsid w:val="003F1B5B"/>
    <w:rsid w:val="00422853"/>
    <w:rsid w:val="00493613"/>
    <w:rsid w:val="004A55CF"/>
    <w:rsid w:val="004C4EB7"/>
    <w:rsid w:val="004D24B1"/>
    <w:rsid w:val="004D50FB"/>
    <w:rsid w:val="004E3A3C"/>
    <w:rsid w:val="004F331F"/>
    <w:rsid w:val="005168C2"/>
    <w:rsid w:val="00521595"/>
    <w:rsid w:val="0053206F"/>
    <w:rsid w:val="00532A9E"/>
    <w:rsid w:val="005449D1"/>
    <w:rsid w:val="0055370D"/>
    <w:rsid w:val="005564EE"/>
    <w:rsid w:val="00563B5C"/>
    <w:rsid w:val="005743D2"/>
    <w:rsid w:val="00574EE9"/>
    <w:rsid w:val="00580EEA"/>
    <w:rsid w:val="005D2CC7"/>
    <w:rsid w:val="005D6093"/>
    <w:rsid w:val="005E1A65"/>
    <w:rsid w:val="00601491"/>
    <w:rsid w:val="00640680"/>
    <w:rsid w:val="00644FBA"/>
    <w:rsid w:val="00645D1A"/>
    <w:rsid w:val="00654030"/>
    <w:rsid w:val="006754E1"/>
    <w:rsid w:val="0069208E"/>
    <w:rsid w:val="00694AAB"/>
    <w:rsid w:val="006A612B"/>
    <w:rsid w:val="006B0F95"/>
    <w:rsid w:val="006B1F78"/>
    <w:rsid w:val="006B7586"/>
    <w:rsid w:val="006C13C9"/>
    <w:rsid w:val="006D30A9"/>
    <w:rsid w:val="006D761C"/>
    <w:rsid w:val="006E23DE"/>
    <w:rsid w:val="006F1D75"/>
    <w:rsid w:val="007066C9"/>
    <w:rsid w:val="007257C8"/>
    <w:rsid w:val="00726191"/>
    <w:rsid w:val="00744343"/>
    <w:rsid w:val="00775E7F"/>
    <w:rsid w:val="0077615B"/>
    <w:rsid w:val="0079255E"/>
    <w:rsid w:val="00796E74"/>
    <w:rsid w:val="007B1414"/>
    <w:rsid w:val="007D3C7F"/>
    <w:rsid w:val="007D68EC"/>
    <w:rsid w:val="007E4F54"/>
    <w:rsid w:val="0080193D"/>
    <w:rsid w:val="00807D59"/>
    <w:rsid w:val="0081122F"/>
    <w:rsid w:val="00811B03"/>
    <w:rsid w:val="00813C58"/>
    <w:rsid w:val="00817192"/>
    <w:rsid w:val="00821EA8"/>
    <w:rsid w:val="00823FE5"/>
    <w:rsid w:val="0084098C"/>
    <w:rsid w:val="00872566"/>
    <w:rsid w:val="008955BA"/>
    <w:rsid w:val="008C050E"/>
    <w:rsid w:val="008D77F7"/>
    <w:rsid w:val="008F0E1E"/>
    <w:rsid w:val="00901346"/>
    <w:rsid w:val="00901B29"/>
    <w:rsid w:val="009237C4"/>
    <w:rsid w:val="0092765F"/>
    <w:rsid w:val="00927A5A"/>
    <w:rsid w:val="00936D59"/>
    <w:rsid w:val="00942ED5"/>
    <w:rsid w:val="00947FCF"/>
    <w:rsid w:val="00950FDA"/>
    <w:rsid w:val="009727CC"/>
    <w:rsid w:val="009954D4"/>
    <w:rsid w:val="009B7574"/>
    <w:rsid w:val="009B7921"/>
    <w:rsid w:val="009C776A"/>
    <w:rsid w:val="009D56B6"/>
    <w:rsid w:val="009F1F73"/>
    <w:rsid w:val="00A0696E"/>
    <w:rsid w:val="00A1577A"/>
    <w:rsid w:val="00A25E49"/>
    <w:rsid w:val="00A40C35"/>
    <w:rsid w:val="00A44EB2"/>
    <w:rsid w:val="00A46DA8"/>
    <w:rsid w:val="00A47E52"/>
    <w:rsid w:val="00A530D7"/>
    <w:rsid w:val="00A55786"/>
    <w:rsid w:val="00A803BF"/>
    <w:rsid w:val="00A8118D"/>
    <w:rsid w:val="00A84A82"/>
    <w:rsid w:val="00A934FE"/>
    <w:rsid w:val="00AC16BB"/>
    <w:rsid w:val="00AD0D0E"/>
    <w:rsid w:val="00AD4CBC"/>
    <w:rsid w:val="00AD735B"/>
    <w:rsid w:val="00B05EB0"/>
    <w:rsid w:val="00B17421"/>
    <w:rsid w:val="00B433E9"/>
    <w:rsid w:val="00B5660B"/>
    <w:rsid w:val="00B677DE"/>
    <w:rsid w:val="00B8425B"/>
    <w:rsid w:val="00B91481"/>
    <w:rsid w:val="00B93C61"/>
    <w:rsid w:val="00B93C66"/>
    <w:rsid w:val="00B964EF"/>
    <w:rsid w:val="00B97D22"/>
    <w:rsid w:val="00BA7D57"/>
    <w:rsid w:val="00BB23F9"/>
    <w:rsid w:val="00BD13B9"/>
    <w:rsid w:val="00BE047D"/>
    <w:rsid w:val="00BF2AD2"/>
    <w:rsid w:val="00C25763"/>
    <w:rsid w:val="00C347E5"/>
    <w:rsid w:val="00C74761"/>
    <w:rsid w:val="00C75954"/>
    <w:rsid w:val="00C9627C"/>
    <w:rsid w:val="00CC2E6E"/>
    <w:rsid w:val="00CC477B"/>
    <w:rsid w:val="00CE09C0"/>
    <w:rsid w:val="00D26A31"/>
    <w:rsid w:val="00D349F0"/>
    <w:rsid w:val="00D416C9"/>
    <w:rsid w:val="00D45A6F"/>
    <w:rsid w:val="00D54789"/>
    <w:rsid w:val="00D71AB2"/>
    <w:rsid w:val="00DA7052"/>
    <w:rsid w:val="00DB44A8"/>
    <w:rsid w:val="00DC04D8"/>
    <w:rsid w:val="00DE1D30"/>
    <w:rsid w:val="00DF15B3"/>
    <w:rsid w:val="00E00409"/>
    <w:rsid w:val="00E26AA3"/>
    <w:rsid w:val="00E54207"/>
    <w:rsid w:val="00E54683"/>
    <w:rsid w:val="00E5511A"/>
    <w:rsid w:val="00E56D6D"/>
    <w:rsid w:val="00E60793"/>
    <w:rsid w:val="00E62C4B"/>
    <w:rsid w:val="00E87ADF"/>
    <w:rsid w:val="00E93DD2"/>
    <w:rsid w:val="00EB5167"/>
    <w:rsid w:val="00EF36E3"/>
    <w:rsid w:val="00EF5B37"/>
    <w:rsid w:val="00F03384"/>
    <w:rsid w:val="00F1460F"/>
    <w:rsid w:val="00F1579A"/>
    <w:rsid w:val="00F22C14"/>
    <w:rsid w:val="00F42E71"/>
    <w:rsid w:val="00F531C0"/>
    <w:rsid w:val="00F555A4"/>
    <w:rsid w:val="00F71997"/>
    <w:rsid w:val="00F74E1F"/>
    <w:rsid w:val="00FC26E5"/>
    <w:rsid w:val="00FD137B"/>
    <w:rsid w:val="00FF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A3F0"/>
  <w15:docId w15:val="{19651072-1DEC-47E5-9B81-CD2822F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6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93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CC7"/>
    <w:pPr>
      <w:ind w:left="720"/>
      <w:contextualSpacing/>
    </w:pPr>
  </w:style>
  <w:style w:type="table" w:styleId="a4">
    <w:name w:val="Table Grid"/>
    <w:basedOn w:val="a1"/>
    <w:uiPriority w:val="39"/>
    <w:rsid w:val="0065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1 Знак Знак Знак Знак Знак Знак Знак Знак Знак Знак Знак Знак Знак Знак Знак Знак"/>
    <w:basedOn w:val="a"/>
    <w:rsid w:val="005168C2"/>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5168C2"/>
    <w:rPr>
      <w:rFonts w:ascii="Times New Roman" w:eastAsia="Times New Roman" w:hAnsi="Times New Roman" w:cs="Times New Roman"/>
      <w:b/>
      <w:bCs/>
      <w:kern w:val="36"/>
      <w:sz w:val="48"/>
      <w:szCs w:val="48"/>
      <w:lang w:eastAsia="ru-RU"/>
    </w:rPr>
  </w:style>
  <w:style w:type="paragraph" w:customStyle="1" w:styleId="Default">
    <w:name w:val="Default"/>
    <w:rsid w:val="00D54789"/>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5">
    <w:name w:val="Hyperlink"/>
    <w:basedOn w:val="a0"/>
    <w:uiPriority w:val="99"/>
    <w:unhideWhenUsed/>
    <w:rsid w:val="003D6296"/>
    <w:rPr>
      <w:color w:val="0563C1" w:themeColor="hyperlink"/>
      <w:u w:val="single"/>
    </w:rPr>
  </w:style>
  <w:style w:type="character" w:customStyle="1" w:styleId="20">
    <w:name w:val="Заголовок 2 Знак"/>
    <w:basedOn w:val="a0"/>
    <w:link w:val="2"/>
    <w:uiPriority w:val="9"/>
    <w:rsid w:val="00B93C61"/>
    <w:rPr>
      <w:rFonts w:asciiTheme="majorHAnsi" w:eastAsiaTheme="majorEastAsia" w:hAnsiTheme="majorHAnsi" w:cstheme="majorBidi"/>
      <w:color w:val="2F5496" w:themeColor="accent1" w:themeShade="BF"/>
      <w:sz w:val="26"/>
      <w:szCs w:val="26"/>
    </w:rPr>
  </w:style>
  <w:style w:type="character" w:customStyle="1" w:styleId="h-hidden">
    <w:name w:val="h-hidden"/>
    <w:basedOn w:val="a0"/>
    <w:rsid w:val="00DF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8027">
      <w:bodyDiv w:val="1"/>
      <w:marLeft w:val="0"/>
      <w:marRight w:val="0"/>
      <w:marTop w:val="0"/>
      <w:marBottom w:val="0"/>
      <w:divBdr>
        <w:top w:val="none" w:sz="0" w:space="0" w:color="auto"/>
        <w:left w:val="none" w:sz="0" w:space="0" w:color="auto"/>
        <w:bottom w:val="none" w:sz="0" w:space="0" w:color="auto"/>
        <w:right w:val="none" w:sz="0" w:space="0" w:color="auto"/>
      </w:divBdr>
    </w:div>
    <w:div w:id="1947997925">
      <w:bodyDiv w:val="1"/>
      <w:marLeft w:val="0"/>
      <w:marRight w:val="0"/>
      <w:marTop w:val="0"/>
      <w:marBottom w:val="0"/>
      <w:divBdr>
        <w:top w:val="none" w:sz="0" w:space="0" w:color="auto"/>
        <w:left w:val="none" w:sz="0" w:space="0" w:color="auto"/>
        <w:bottom w:val="none" w:sz="0" w:space="0" w:color="auto"/>
        <w:right w:val="none" w:sz="0" w:space="0" w:color="auto"/>
      </w:divBdr>
    </w:div>
    <w:div w:id="20796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813</Words>
  <Characters>4635</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Lytvyn</dc:creator>
  <cp:keywords/>
  <dc:description/>
  <cp:lastModifiedBy>UKB-8-Masha</cp:lastModifiedBy>
  <cp:revision>81</cp:revision>
  <cp:lastPrinted>2024-01-25T14:48:00Z</cp:lastPrinted>
  <dcterms:created xsi:type="dcterms:W3CDTF">2023-12-01T13:19:00Z</dcterms:created>
  <dcterms:modified xsi:type="dcterms:W3CDTF">2024-03-14T09:14:00Z</dcterms:modified>
</cp:coreProperties>
</file>