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3B" w:rsidRDefault="0013173B" w:rsidP="0013173B">
      <w:pPr>
        <w:ind w:left="-141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uk-UA" w:eastAsia="en-US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КОМУНАЛЬНЕ ПІДПРИЄМСТВО «ПАРК» </w:t>
      </w:r>
      <w:r>
        <w:rPr>
          <w:rFonts w:ascii="Times New Roman" w:eastAsia="Times New Roman" w:hAnsi="Times New Roman" w:cs="Times New Roman"/>
          <w:b/>
          <w:color w:val="000000"/>
        </w:rPr>
        <w:t>ЖИТОМИРСЬК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ОЇ МІСЬКОЇ РАДИ</w:t>
      </w:r>
    </w:p>
    <w:p w:rsidR="0013173B" w:rsidRDefault="0013173B" w:rsidP="0013173B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«ЗАТВЕРДЖЕНО»</w:t>
      </w:r>
    </w:p>
    <w:p w:rsidR="0013173B" w:rsidRDefault="0013173B" w:rsidP="0013173B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Рішенням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особи</w:t>
      </w:r>
    </w:p>
    <w:p w:rsidR="0013173B" w:rsidRDefault="0013173B" w:rsidP="0013173B">
      <w:pPr>
        <w:ind w:left="-1418"/>
        <w:jc w:val="right"/>
        <w:rPr>
          <w:rFonts w:ascii="Times New Roman" w:eastAsia="Times New Roman" w:hAnsi="Times New Roman" w:cs="Times New Roman"/>
          <w:color w:val="000000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Протокол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№ 26/12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ВТО ППВ ОБГР</w:t>
      </w:r>
    </w:p>
    <w:p w:rsidR="0013173B" w:rsidRDefault="0013173B" w:rsidP="0013173B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«26»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груд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2023року</w:t>
      </w:r>
    </w:p>
    <w:p w:rsidR="0013173B" w:rsidRDefault="0013173B" w:rsidP="0013173B">
      <w:pPr>
        <w:jc w:val="center"/>
        <w:rPr>
          <w:rFonts w:ascii="Times New Roman" w:eastAsia="Times New Roman" w:hAnsi="Times New Roman" w:cs="Times New Roman"/>
          <w:b/>
          <w:bCs/>
          <w:color w:val="0E1D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3173B" w:rsidRDefault="0013173B" w:rsidP="0013173B">
      <w:pPr>
        <w:jc w:val="center"/>
        <w:rPr>
          <w:rFonts w:ascii="Times New Roman" w:eastAsia="Times New Roman" w:hAnsi="Times New Roman" w:cs="Times New Roman"/>
          <w:color w:val="0E1D2F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оприлюднюється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виконання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постанови КМУ № 710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11.10.2016 року «Про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ефективне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використання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державних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коштів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»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зі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змінами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13173B" w:rsidRDefault="0013173B" w:rsidP="0013173B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: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</w:t>
      </w:r>
      <w:r w:rsidRPr="00A04238">
        <w:rPr>
          <w:rFonts w:ascii="Times New Roman" w:hAnsi="Times New Roman" w:cs="Times New Roman"/>
          <w:shd w:val="clear" w:color="auto" w:fill="FFFFFF"/>
          <w:lang w:val="uk-UA"/>
        </w:rPr>
        <w:t>Послуги з поводження з побутовими відходами (послуги із збирання, вивезення та захоронення твердих побутових відходів) (ДК 021:2015 - 90510000-5 Утилізація/видалення сміття та поводження зі сміттям)</w:t>
      </w:r>
    </w:p>
    <w:p w:rsidR="0013173B" w:rsidRDefault="0013173B" w:rsidP="0013173B">
      <w:pPr>
        <w:jc w:val="both"/>
        <w:rPr>
          <w:rStyle w:val="h-hidden"/>
          <w:rFonts w:hint="eastAsia"/>
          <w:bdr w:val="none" w:sz="0" w:space="0" w:color="auto" w:frame="1"/>
          <w:shd w:val="clear" w:color="auto" w:fill="FFFFFF"/>
          <w:lang w:val="uk-UA"/>
        </w:rPr>
      </w:pPr>
      <w:r w:rsidRPr="00A04238"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Вид та ідентифікатор процедури закупівлі</w:t>
      </w: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 xml:space="preserve">: </w:t>
      </w:r>
      <w:r>
        <w:rPr>
          <w:rStyle w:val="h-hidden"/>
          <w:bdr w:val="none" w:sz="0" w:space="0" w:color="auto" w:frame="1"/>
          <w:shd w:val="clear" w:color="auto" w:fill="FFFFFF"/>
          <w:lang w:val="uk-UA"/>
        </w:rPr>
        <w:t xml:space="preserve">відкриті торги з особливостями </w:t>
      </w:r>
      <w:hyperlink r:id="rId4" w:tgtFrame="_blank" w:history="1"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</w:t>
        </w:r>
        <w:r w:rsidRPr="00365B8F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-2023-12-26-014692-</w:t>
        </w:r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a</w:t>
        </w:r>
      </w:hyperlink>
      <w:r>
        <w:rPr>
          <w:rStyle w:val="h-hidden"/>
          <w:bdr w:val="none" w:sz="0" w:space="0" w:color="auto" w:frame="1"/>
          <w:shd w:val="clear" w:color="auto" w:fill="FFFFFF"/>
          <w:lang w:val="uk-UA"/>
        </w:rPr>
        <w:t xml:space="preserve"> відповідно до плану </w:t>
      </w:r>
      <w:hyperlink r:id="rId5" w:tgtFrame="_blank" w:history="1"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</w:t>
        </w:r>
        <w:r w:rsidRPr="00365B8F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-</w:t>
        </w:r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P</w:t>
        </w:r>
        <w:r w:rsidRPr="00365B8F"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-2023-12-26-005090-</w:t>
        </w:r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b</w:t>
        </w:r>
      </w:hyperlink>
    </w:p>
    <w:p w:rsidR="0013173B" w:rsidRDefault="0013173B" w:rsidP="0013173B">
      <w:pPr>
        <w:pStyle w:val="a4"/>
        <w:spacing w:before="0" w:beforeAutospacing="0" w:after="0" w:afterAutospacing="0"/>
        <w:jc w:val="both"/>
        <w:rPr>
          <w:rStyle w:val="h-hidden"/>
          <w:bdr w:val="none" w:sz="0" w:space="0" w:color="auto" w:frame="1"/>
          <w:shd w:val="clear" w:color="auto" w:fill="FFFFFF"/>
          <w:lang w:val="uk-UA"/>
        </w:rPr>
      </w:pPr>
      <w:r w:rsidRPr="00A04238">
        <w:rPr>
          <w:rStyle w:val="h-hidden"/>
          <w:b/>
          <w:bdr w:val="none" w:sz="0" w:space="0" w:color="auto" w:frame="1"/>
          <w:shd w:val="clear" w:color="auto" w:fill="FFFFFF"/>
          <w:lang w:val="uk-UA"/>
        </w:rPr>
        <w:t>Місцезнаходження замовника:</w:t>
      </w:r>
      <w:r>
        <w:rPr>
          <w:rStyle w:val="h-hidden"/>
          <w:bdr w:val="none" w:sz="0" w:space="0" w:color="auto" w:frame="1"/>
          <w:shd w:val="clear" w:color="auto" w:fill="FFFFFF"/>
          <w:lang w:val="uk-UA"/>
        </w:rPr>
        <w:t xml:space="preserve"> 10008, м. Житомир Бульвар Старий, 34. </w:t>
      </w:r>
    </w:p>
    <w:p w:rsidR="0013173B" w:rsidRDefault="0013173B" w:rsidP="0013173B">
      <w:pPr>
        <w:pStyle w:val="a4"/>
        <w:spacing w:before="0" w:beforeAutospacing="0" w:after="0" w:afterAutospacing="0"/>
        <w:jc w:val="both"/>
        <w:rPr>
          <w:b/>
          <w:lang w:val="uk-UA" w:eastAsia="ru-RU"/>
        </w:rPr>
      </w:pPr>
      <w:r w:rsidRPr="00A04238">
        <w:rPr>
          <w:rStyle w:val="h-hidden"/>
          <w:b/>
          <w:bdr w:val="none" w:sz="0" w:space="0" w:color="auto" w:frame="1"/>
          <w:shd w:val="clear" w:color="auto" w:fill="FFFFFF"/>
          <w:lang w:val="uk-UA"/>
        </w:rPr>
        <w:t>Категорія замовника:</w:t>
      </w:r>
      <w:r>
        <w:rPr>
          <w:rStyle w:val="h-hidden"/>
          <w:bdr w:val="none" w:sz="0" w:space="0" w:color="auto" w:frame="1"/>
          <w:shd w:val="clear" w:color="auto" w:fill="FFFFFF"/>
          <w:lang w:val="uk-UA"/>
        </w:rPr>
        <w:t xml:space="preserve"> Юридична особа, що забезпечує потреби держави або територіальної громади. </w:t>
      </w:r>
    </w:p>
    <w:p w:rsidR="0013173B" w:rsidRDefault="0013173B" w:rsidP="0013173B">
      <w:pPr>
        <w:rPr>
          <w:rFonts w:ascii="Times New Roman" w:eastAsia="Times New Roman" w:hAnsi="Times New Roman" w:cs="Times New Roman"/>
          <w:b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Обґрунтування доцільності закупівлі</w:t>
      </w:r>
    </w:p>
    <w:p w:rsidR="0013173B" w:rsidRPr="00935D14" w:rsidRDefault="0013173B" w:rsidP="0013173B">
      <w:pPr>
        <w:ind w:firstLine="708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Закупівля здійснюється для забезпечення санітарного очищення з урахуванням розміру території та інших умов, передбачених законодавством</w:t>
      </w:r>
      <w:r>
        <w:rPr>
          <w:rFonts w:ascii="Arial" w:hAnsi="Arial" w:cs="Arial"/>
          <w:sz w:val="20"/>
          <w:szCs w:val="20"/>
          <w:shd w:val="clear" w:color="auto" w:fill="FFFFFF"/>
          <w:lang w:val="uk-UA"/>
        </w:rPr>
        <w:t>.</w:t>
      </w:r>
    </w:p>
    <w:p w:rsidR="0013173B" w:rsidRDefault="0013173B" w:rsidP="0013173B">
      <w:pPr>
        <w:rPr>
          <w:rFonts w:ascii="Times New Roman" w:eastAsia="Times New Roman" w:hAnsi="Times New Roman" w:cs="Times New Roman"/>
          <w:b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Обґрунтування обсягів закупівлі</w:t>
      </w:r>
    </w:p>
    <w:p w:rsidR="0013173B" w:rsidRPr="00935D14" w:rsidRDefault="0013173B" w:rsidP="0013173B">
      <w:pPr>
        <w:ind w:firstLine="708"/>
        <w:jc w:val="both"/>
        <w:rPr>
          <w:rFonts w:ascii="Times New Roman" w:eastAsia="Calibri" w:hAnsi="Times New Roman" w:cs="Times New Roman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Обсяги закупівлі розраховано на підставі норм, затверджених органом місцевого самоврядування та визначено відповідно до наявної потреби згідно затвердженого плану використання бюджетних коштів на 2024 рік.</w:t>
      </w:r>
    </w:p>
    <w:p w:rsidR="0013173B" w:rsidRDefault="0013173B" w:rsidP="001317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Обсяги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Start w:id="0" w:name="_GoBack"/>
      <w:bookmarkEnd w:id="0"/>
    </w:p>
    <w:tbl>
      <w:tblPr>
        <w:tblpPr w:leftFromText="180" w:rightFromText="180" w:bottomFromText="160" w:vertAnchor="text" w:horzAnchor="margin" w:tblpX="-431" w:tblpY="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1134"/>
        <w:gridCol w:w="708"/>
        <w:gridCol w:w="709"/>
        <w:gridCol w:w="567"/>
        <w:gridCol w:w="567"/>
        <w:gridCol w:w="709"/>
        <w:gridCol w:w="567"/>
        <w:gridCol w:w="567"/>
      </w:tblGrid>
      <w:tr w:rsidR="0013173B" w:rsidRPr="00935D14" w:rsidTr="00365B8F">
        <w:trPr>
          <w:trHeight w:val="3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вивозу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2024 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об’ємом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1,1м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вивозу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розрізі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</w:p>
        </w:tc>
      </w:tr>
      <w:tr w:rsidR="0013173B" w:rsidTr="00365B8F">
        <w:trPr>
          <w:trHeight w:val="10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понеді</w:t>
            </w:r>
            <w:proofErr w:type="spellEnd"/>
          </w:p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п’ят</w:t>
            </w:r>
            <w:proofErr w:type="spellEnd"/>
          </w:p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</w:p>
        </w:tc>
      </w:tr>
      <w:tr w:rsidR="0013173B" w:rsidTr="00365B8F">
        <w:trPr>
          <w:trHeight w:val="5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10008,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м.Житомир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Бульвар Старий,34</w:t>
            </w:r>
          </w:p>
          <w:p w:rsidR="0013173B" w:rsidRDefault="0013173B" w:rsidP="00365B8F">
            <w:pPr>
              <w:widowControl w:val="0"/>
              <w:autoSpaceDE w:val="0"/>
              <w:autoSpaceDN w:val="0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3B" w:rsidTr="00365B8F">
        <w:trPr>
          <w:trHeight w:val="8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10008,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м.Житомир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3-й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Чуднівський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39</w:t>
            </w:r>
          </w:p>
          <w:p w:rsidR="0013173B" w:rsidRDefault="0013173B" w:rsidP="00365B8F">
            <w:pPr>
              <w:widowControl w:val="0"/>
              <w:autoSpaceDE w:val="0"/>
              <w:autoSpaceDN w:val="0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3B" w:rsidTr="00365B8F">
        <w:trPr>
          <w:trHeight w:val="5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10008, м. Житомир,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Чуднівське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  <w:p w:rsidR="0013173B" w:rsidRDefault="0013173B" w:rsidP="00365B8F">
            <w:pPr>
              <w:widowControl w:val="0"/>
              <w:autoSpaceDE w:val="0"/>
              <w:autoSpaceDN w:val="0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гідропарку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3B" w:rsidTr="00365B8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12415,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73B" w:rsidTr="00365B8F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3B" w:rsidRDefault="0013173B" w:rsidP="00365B8F">
            <w:pPr>
              <w:widowControl w:val="0"/>
              <w:autoSpaceDE w:val="0"/>
              <w:autoSpaceDN w:val="0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173B" w:rsidRDefault="0013173B" w:rsidP="0013173B">
      <w:pPr>
        <w:rPr>
          <w:rFonts w:ascii="Times New Roman" w:eastAsia="Times New Roman" w:hAnsi="Times New Roman" w:cs="Times New Roman"/>
          <w:b/>
          <w:color w:val="0E1D2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</w:t>
      </w:r>
    </w:p>
    <w:p w:rsidR="0013173B" w:rsidRDefault="0013173B" w:rsidP="0013173B">
      <w:pPr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en-US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Технічні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якісні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закупівлі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визначені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урахуванням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Положень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Постанови КМУ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08.08.2023року № 835 «Про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затвердження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Правил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надання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послуги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управління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побутовими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відходами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типових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договорів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надання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послуг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управління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побутовими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відходами</w:t>
      </w:r>
      <w:proofErr w:type="spellEnd"/>
      <w:r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Якість послуг повинна відповідати Закону України «Про відходи». Вивезення твердих побутових відходів здійснюється Учасником з відповідно оформленими </w:t>
      </w:r>
      <w:r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дозвільними документами на перевезення відходів та вимог ДСТУ 8392:2015 «Колісні транспортні засоби. Засоби транспортні спеціально обладнані для перевезення побутових відходів».</w:t>
      </w:r>
    </w:p>
    <w:p w:rsidR="0013173B" w:rsidRDefault="0013173B" w:rsidP="0013173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Обґрунтування очікуваної вартості предмета закупівлі</w:t>
      </w:r>
    </w:p>
    <w:p w:rsidR="0013173B" w:rsidRPr="008135B4" w:rsidRDefault="0013173B" w:rsidP="0013173B">
      <w:pPr>
        <w:ind w:firstLine="709"/>
        <w:jc w:val="both"/>
        <w:rPr>
          <w:rFonts w:ascii="Times New Roman" w:hAnsi="Times New Roman"/>
          <w:lang w:val="uk-UA"/>
        </w:rPr>
      </w:pPr>
      <w:r w:rsidRPr="008135B4">
        <w:rPr>
          <w:rFonts w:ascii="Times New Roman" w:hAnsi="Times New Roman"/>
          <w:lang w:val="uk-UA"/>
        </w:rPr>
        <w:t xml:space="preserve">Очікувану вартість предмета закупівлі </w:t>
      </w:r>
      <w:r w:rsidRPr="008135B4">
        <w:rPr>
          <w:rFonts w:ascii="Times New Roman" w:eastAsia="Times New Roman" w:hAnsi="Times New Roman"/>
          <w:lang w:val="uk-UA"/>
        </w:rPr>
        <w:t>«</w:t>
      </w:r>
      <w:r w:rsidRPr="00A04238">
        <w:rPr>
          <w:rFonts w:ascii="Times New Roman" w:hAnsi="Times New Roman" w:cs="Times New Roman"/>
          <w:shd w:val="clear" w:color="auto" w:fill="FFFFFF"/>
          <w:lang w:val="uk-UA"/>
        </w:rPr>
        <w:t>Послуги з поводження з побутовими відходами (послуги із збирання, вивезення та захоронення твердих побутових відходів) (ДК 021:2015 - 90510000-5 Утилізація/видалення сміття та поводження зі сміттям)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» </w:t>
      </w:r>
      <w:r w:rsidRPr="008135B4">
        <w:rPr>
          <w:rFonts w:ascii="Times New Roman" w:hAnsi="Times New Roman"/>
          <w:lang w:val="uk-UA"/>
        </w:rPr>
        <w:t xml:space="preserve"> в </w:t>
      </w:r>
      <w:r w:rsidRPr="008135B4">
        <w:rPr>
          <w:rFonts w:ascii="Times New Roman" w:hAnsi="Times New Roman"/>
          <w:b/>
          <w:lang w:val="uk-UA"/>
        </w:rPr>
        <w:t xml:space="preserve">сумі </w:t>
      </w:r>
      <w:r w:rsidRPr="008135B4">
        <w:rPr>
          <w:rFonts w:ascii="Times New Roman" w:hAnsi="Times New Roman"/>
          <w:b/>
          <w:i/>
          <w:lang w:val="uk-UA"/>
        </w:rPr>
        <w:t xml:space="preserve">668 505,00 грн. (шістсот шістдесят вісім тисяч п’ятсот п’ять гривень 00 </w:t>
      </w:r>
      <w:proofErr w:type="spellStart"/>
      <w:r w:rsidRPr="008135B4">
        <w:rPr>
          <w:rFonts w:ascii="Times New Roman" w:hAnsi="Times New Roman"/>
          <w:b/>
          <w:i/>
          <w:lang w:val="uk-UA"/>
        </w:rPr>
        <w:t>копіок</w:t>
      </w:r>
      <w:proofErr w:type="spellEnd"/>
      <w:r w:rsidRPr="008135B4">
        <w:rPr>
          <w:rFonts w:ascii="Times New Roman" w:hAnsi="Times New Roman"/>
          <w:b/>
          <w:i/>
          <w:lang w:val="uk-UA"/>
        </w:rPr>
        <w:t>) з ПДВ</w:t>
      </w:r>
      <w:r w:rsidRPr="008135B4">
        <w:rPr>
          <w:rFonts w:ascii="Times New Roman" w:hAnsi="Times New Roman"/>
          <w:lang w:val="uk-UA"/>
        </w:rPr>
        <w:t xml:space="preserve"> визначено</w:t>
      </w:r>
      <w:r>
        <w:rPr>
          <w:rFonts w:ascii="Times New Roman" w:hAnsi="Times New Roman"/>
          <w:lang w:val="uk-UA"/>
        </w:rPr>
        <w:t xml:space="preserve"> </w:t>
      </w:r>
      <w:r w:rsidRPr="008135B4">
        <w:rPr>
          <w:rFonts w:ascii="Times New Roman" w:eastAsia="Arial Unicode MS" w:hAnsi="Times New Roman"/>
          <w:lang w:val="uk-UA"/>
        </w:rPr>
        <w:t>з урахуванням витрат на страхування, надання транспортних засобів, навантаження, перевезення до місця утилізації, вивантаження та утилізацію відходів, сплати податків і зборів (обов’язкових платежів), що сплач</w:t>
      </w:r>
      <w:r>
        <w:rPr>
          <w:rFonts w:ascii="Times New Roman" w:eastAsia="Arial Unicode MS" w:hAnsi="Times New Roman"/>
          <w:lang w:val="uk-UA"/>
        </w:rPr>
        <w:t xml:space="preserve">уються, або мають бути сплачені та </w:t>
      </w:r>
      <w:r w:rsidRPr="008135B4">
        <w:rPr>
          <w:rFonts w:ascii="Times New Roman" w:hAnsi="Times New Roman"/>
          <w:lang w:val="uk-UA"/>
        </w:rPr>
        <w:t xml:space="preserve"> виходячи із доведених граничних обсягів видатків на 2024 рік.</w:t>
      </w:r>
    </w:p>
    <w:p w:rsidR="0013173B" w:rsidRDefault="0013173B" w:rsidP="0013173B">
      <w:pPr>
        <w:ind w:firstLine="709"/>
        <w:jc w:val="both"/>
        <w:rPr>
          <w:rFonts w:hint="eastAsia"/>
          <w:sz w:val="20"/>
          <w:szCs w:val="20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Для розрахунку очікуваної вартості предмета закупівлі спеціалістами КП «Парк» використано загальнодоступну інформацію із зовнішніх джерел щодо цін на даний вид послуг, яка міститься в відкритих джерелах та проведено аналіз очікуваної вартості на підставі попередніх </w:t>
      </w:r>
      <w:proofErr w:type="spellStart"/>
      <w:r>
        <w:rPr>
          <w:rFonts w:ascii="Times New Roman" w:hAnsi="Times New Roman" w:cs="Times New Roman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hd w:val="clear" w:color="auto" w:fill="FFFFFF"/>
          <w:lang w:val="uk-UA"/>
        </w:rPr>
        <w:t xml:space="preserve"> з урахуванням зміни цін на ринку.</w:t>
      </w:r>
    </w:p>
    <w:p w:rsidR="00A96BB0" w:rsidRPr="0013173B" w:rsidRDefault="00A96BB0">
      <w:pPr>
        <w:rPr>
          <w:rFonts w:hint="eastAsia"/>
          <w:lang w:val="uk-UA"/>
        </w:rPr>
      </w:pPr>
    </w:p>
    <w:sectPr w:rsidR="00A96BB0" w:rsidRPr="001317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31"/>
    <w:rsid w:val="0013173B"/>
    <w:rsid w:val="00365B8F"/>
    <w:rsid w:val="003B6C31"/>
    <w:rsid w:val="00A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36857-0F17-4DFB-AC78-E3AEB0F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3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173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3173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h-hidden">
    <w:name w:val="h-hidden"/>
    <w:rsid w:val="0013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ivli.pro/cabinet/purchases/state_plan/view/27277103" TargetMode="External"/><Relationship Id="rId4" Type="http://schemas.openxmlformats.org/officeDocument/2006/relationships/hyperlink" Target="https://my.zakupivli.pro/cabinet/purchases/state_purchase/view/48053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2024-01-10T12:24:00Z</dcterms:created>
  <dcterms:modified xsi:type="dcterms:W3CDTF">2024-01-10T12:29:00Z</dcterms:modified>
</cp:coreProperties>
</file>