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3CE" w:rsidRDefault="00F043CE" w:rsidP="00F043CE">
      <w:pPr>
        <w:rPr>
          <w:b/>
        </w:rPr>
      </w:pPr>
      <w:r>
        <w:rPr>
          <w:b/>
        </w:rPr>
        <w:t xml:space="preserve">                                                                    ЗАТВЕРДЖУЮ:</w:t>
      </w:r>
    </w:p>
    <w:p w:rsidR="00F043CE" w:rsidRPr="009C0D0F" w:rsidRDefault="00F043CE" w:rsidP="00F043CE">
      <w:pPr>
        <w:ind w:left="4678"/>
        <w:rPr>
          <w:b/>
        </w:rPr>
      </w:pPr>
      <w:r w:rsidRPr="00666A92">
        <w:t>Директор департаменту соціальної політики Житомирської міської ради</w:t>
      </w:r>
    </w:p>
    <w:p w:rsidR="00F043CE" w:rsidRPr="00666A92" w:rsidRDefault="00F043CE" w:rsidP="00F043CE">
      <w:pPr>
        <w:ind w:left="4820" w:firstLine="142"/>
      </w:pPr>
      <w:r w:rsidRPr="00666A92">
        <w:t xml:space="preserve">                                                  </w:t>
      </w:r>
      <w:r>
        <w:t xml:space="preserve">             ____________</w:t>
      </w:r>
      <w:r w:rsidRPr="00666A92">
        <w:t>В</w:t>
      </w:r>
      <w:r>
        <w:t>ікторія КРАСНОПІР</w:t>
      </w:r>
    </w:p>
    <w:p w:rsidR="00F043CE" w:rsidRPr="00666A92" w:rsidRDefault="00F043CE" w:rsidP="00F043CE">
      <w:pPr>
        <w:ind w:left="4820" w:hanging="992"/>
      </w:pPr>
      <w:r w:rsidRPr="00666A92">
        <w:t xml:space="preserve">   </w:t>
      </w:r>
      <w:r>
        <w:t xml:space="preserve">         « _____ »_____________ 2025</w:t>
      </w:r>
      <w:r w:rsidRPr="00666A92">
        <w:t xml:space="preserve"> року</w:t>
      </w:r>
    </w:p>
    <w:p w:rsidR="00F043CE" w:rsidRDefault="00F043CE" w:rsidP="00DD0BBE">
      <w:pPr>
        <w:jc w:val="center"/>
        <w:rPr>
          <w:b/>
          <w:sz w:val="24"/>
          <w:szCs w:val="24"/>
          <w:lang w:eastAsia="uk-UA"/>
        </w:rPr>
      </w:pPr>
    </w:p>
    <w:p w:rsidR="00F043CE" w:rsidRDefault="00F043CE" w:rsidP="00DD0BBE">
      <w:pPr>
        <w:jc w:val="center"/>
        <w:rPr>
          <w:b/>
          <w:sz w:val="24"/>
          <w:szCs w:val="24"/>
          <w:lang w:eastAsia="uk-UA"/>
        </w:rPr>
      </w:pPr>
    </w:p>
    <w:p w:rsidR="00DD0BBE" w:rsidRPr="00472C16" w:rsidRDefault="00DD0BBE" w:rsidP="00DD0BBE">
      <w:pPr>
        <w:jc w:val="center"/>
        <w:rPr>
          <w:b/>
          <w:sz w:val="24"/>
          <w:szCs w:val="24"/>
          <w:lang w:eastAsia="uk-UA"/>
        </w:rPr>
      </w:pPr>
      <w:r w:rsidRPr="00472C16">
        <w:rPr>
          <w:b/>
          <w:sz w:val="24"/>
          <w:szCs w:val="24"/>
          <w:lang w:eastAsia="uk-UA"/>
        </w:rPr>
        <w:t xml:space="preserve">ТИПОВА ІНФОРМАЦІЙНА КАРТКА </w:t>
      </w:r>
    </w:p>
    <w:p w:rsidR="00DD0BBE" w:rsidRPr="00472C16" w:rsidRDefault="00DD0BBE" w:rsidP="00DD0BBE">
      <w:pPr>
        <w:tabs>
          <w:tab w:val="left" w:pos="3969"/>
        </w:tabs>
        <w:jc w:val="center"/>
        <w:rPr>
          <w:b/>
          <w:sz w:val="24"/>
          <w:szCs w:val="24"/>
          <w:lang w:eastAsia="uk-UA"/>
        </w:rPr>
      </w:pPr>
      <w:r w:rsidRPr="00472C16">
        <w:rPr>
          <w:b/>
          <w:sz w:val="24"/>
          <w:szCs w:val="24"/>
          <w:lang w:eastAsia="uk-UA"/>
        </w:rPr>
        <w:t xml:space="preserve">адміністративної послуги </w:t>
      </w:r>
    </w:p>
    <w:p w:rsidR="00DD0BBE" w:rsidRPr="00472C16" w:rsidRDefault="00DD0BBE" w:rsidP="00DD0BBE">
      <w:pPr>
        <w:jc w:val="center"/>
        <w:rPr>
          <w:b/>
          <w:bCs/>
          <w:sz w:val="24"/>
          <w:szCs w:val="24"/>
        </w:rPr>
      </w:pPr>
      <w:r w:rsidRPr="00472C16">
        <w:rPr>
          <w:b/>
          <w:bCs/>
          <w:sz w:val="24"/>
          <w:szCs w:val="24"/>
        </w:rPr>
        <w:t xml:space="preserve">„НАДАННЯ ЩОРІЧНОЇ ДОПОМОГИ НА ОЗДОРОВЛЕННЯ ОСОБАМ </w:t>
      </w:r>
      <w:r>
        <w:rPr>
          <w:b/>
          <w:bCs/>
          <w:sz w:val="24"/>
          <w:szCs w:val="24"/>
        </w:rPr>
        <w:br/>
      </w:r>
      <w:r w:rsidRPr="0078331E">
        <w:rPr>
          <w:b/>
          <w:bCs/>
          <w:sz w:val="24"/>
          <w:szCs w:val="24"/>
        </w:rPr>
        <w:t>З ІНВАЛІДНІСТЮ ТА ДІТЯМ З ІНВАЛІДНІСТЮ, ПОСТРАЖДАЛИМ ВНАСЛІДОК</w:t>
      </w:r>
      <w:r w:rsidRPr="00472C16">
        <w:rPr>
          <w:b/>
          <w:bCs/>
          <w:sz w:val="24"/>
          <w:szCs w:val="24"/>
        </w:rPr>
        <w:t xml:space="preserve"> ДІЇ ВИБУХОНЕБЕЗПЕЧНИХ ПРЕДМЕТІВ”</w:t>
      </w:r>
    </w:p>
    <w:p w:rsidR="004B11EC" w:rsidRDefault="004B11EC" w:rsidP="004B11EC">
      <w:pPr>
        <w:jc w:val="center"/>
        <w:rPr>
          <w:b/>
          <w:u w:val="single"/>
        </w:rPr>
      </w:pPr>
      <w:r>
        <w:rPr>
          <w:b/>
          <w:u w:val="single"/>
        </w:rPr>
        <w:t xml:space="preserve">Департамент соціальної політики </w:t>
      </w:r>
    </w:p>
    <w:p w:rsidR="004B11EC" w:rsidRDefault="004B11EC" w:rsidP="004B11EC">
      <w:pPr>
        <w:jc w:val="center"/>
        <w:rPr>
          <w:b/>
          <w:u w:val="single"/>
        </w:rPr>
      </w:pPr>
      <w:r>
        <w:rPr>
          <w:b/>
          <w:u w:val="single"/>
        </w:rPr>
        <w:t>Житомирської міської ради</w:t>
      </w:r>
    </w:p>
    <w:p w:rsidR="00DD0BBE" w:rsidRPr="00472C16" w:rsidRDefault="004B11EC" w:rsidP="004B11EC">
      <w:pPr>
        <w:jc w:val="center"/>
        <w:rPr>
          <w:sz w:val="20"/>
          <w:szCs w:val="20"/>
          <w:lang w:eastAsia="uk-UA"/>
        </w:rPr>
      </w:pPr>
      <w:r w:rsidRPr="00472C16">
        <w:rPr>
          <w:sz w:val="20"/>
          <w:szCs w:val="20"/>
          <w:lang w:eastAsia="uk-UA"/>
        </w:rPr>
        <w:t xml:space="preserve"> </w:t>
      </w:r>
      <w:bookmarkStart w:id="0" w:name="_GoBack"/>
      <w:bookmarkEnd w:id="0"/>
      <w:r w:rsidR="00DD0BBE" w:rsidRPr="00472C16">
        <w:rPr>
          <w:sz w:val="20"/>
          <w:szCs w:val="20"/>
          <w:lang w:eastAsia="uk-UA"/>
        </w:rPr>
        <w:t>(найменування суб’єкта надання адміністративної послуги та / або центру надання адміністративних послуг)</w:t>
      </w:r>
    </w:p>
    <w:p w:rsidR="00DD0BBE" w:rsidRPr="00472C16" w:rsidRDefault="00DD0BBE" w:rsidP="00DD0BBE">
      <w:pPr>
        <w:jc w:val="center"/>
        <w:rPr>
          <w:color w:val="70AD47"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498"/>
        <w:gridCol w:w="3364"/>
        <w:gridCol w:w="5760"/>
      </w:tblGrid>
      <w:tr w:rsidR="00DD0BBE" w:rsidRPr="00472C16" w:rsidTr="00CC487A">
        <w:tc>
          <w:tcPr>
            <w:tcW w:w="5000" w:type="pct"/>
            <w:gridSpan w:val="3"/>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jc w:val="center"/>
              <w:rPr>
                <w:b/>
                <w:sz w:val="24"/>
                <w:szCs w:val="24"/>
                <w:lang w:eastAsia="uk-UA"/>
              </w:rPr>
            </w:pPr>
            <w:bookmarkStart w:id="1" w:name="n14"/>
            <w:bookmarkEnd w:id="1"/>
            <w:r w:rsidRPr="00472C16">
              <w:rPr>
                <w:b/>
                <w:sz w:val="24"/>
                <w:szCs w:val="24"/>
                <w:lang w:eastAsia="uk-UA"/>
              </w:rPr>
              <w:t>Інформація про суб’єкт надання адміністративної послуги та / або центр надання адміністративних послуг</w:t>
            </w:r>
          </w:p>
        </w:tc>
      </w:tr>
      <w:tr w:rsidR="00DD0BBE" w:rsidRPr="00472C16" w:rsidTr="00CC487A">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DD0BBE" w:rsidRPr="00A5034E" w:rsidRDefault="00DD0BBE" w:rsidP="00CC487A">
            <w:pPr>
              <w:jc w:val="center"/>
              <w:rPr>
                <w:sz w:val="24"/>
                <w:szCs w:val="24"/>
                <w:lang w:eastAsia="uk-UA"/>
              </w:rPr>
            </w:pPr>
            <w:r>
              <w:rPr>
                <w:sz w:val="24"/>
                <w:szCs w:val="24"/>
                <w:lang w:eastAsia="uk-UA"/>
              </w:rPr>
              <w:t>1</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Pr>
                <w:sz w:val="24"/>
                <w:szCs w:val="24"/>
                <w:lang w:eastAsia="uk-UA"/>
              </w:rPr>
              <w:t>Місцезнаходження</w:t>
            </w:r>
          </w:p>
        </w:tc>
        <w:tc>
          <w:tcPr>
            <w:tcW w:w="2993" w:type="pct"/>
            <w:tcBorders>
              <w:top w:val="outset" w:sz="6" w:space="0" w:color="000000"/>
              <w:left w:val="outset" w:sz="6" w:space="0" w:color="000000"/>
              <w:bottom w:val="outset" w:sz="6" w:space="0" w:color="000000"/>
              <w:right w:val="outset" w:sz="6" w:space="0" w:color="000000"/>
            </w:tcBorders>
            <w:hideMark/>
          </w:tcPr>
          <w:p w:rsidR="00F043CE" w:rsidRPr="00CC6C77" w:rsidRDefault="00F043CE" w:rsidP="00F043CE">
            <w:pPr>
              <w:jc w:val="center"/>
              <w:rPr>
                <w:i/>
                <w:color w:val="000000"/>
                <w:sz w:val="24"/>
                <w:szCs w:val="24"/>
                <w:lang w:val="ru-RU" w:eastAsia="ru-RU"/>
              </w:rPr>
            </w:pPr>
            <w:r w:rsidRPr="00CC6C77">
              <w:rPr>
                <w:i/>
                <w:color w:val="000000"/>
                <w:sz w:val="24"/>
                <w:szCs w:val="24"/>
                <w:lang w:val="ru-RU" w:eastAsia="ru-RU"/>
              </w:rPr>
              <w:t xml:space="preserve">Адреса </w:t>
            </w:r>
            <w:proofErr w:type="spellStart"/>
            <w:r w:rsidRPr="00CC6C77">
              <w:rPr>
                <w:i/>
                <w:color w:val="000000"/>
                <w:sz w:val="24"/>
                <w:szCs w:val="24"/>
                <w:lang w:val="ru-RU" w:eastAsia="ru-RU"/>
              </w:rPr>
              <w:t>суб’єкта</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надання</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адміністративної</w:t>
            </w:r>
            <w:proofErr w:type="spellEnd"/>
            <w:r w:rsidRPr="00CC6C77">
              <w:rPr>
                <w:i/>
                <w:color w:val="000000"/>
                <w:sz w:val="24"/>
                <w:szCs w:val="24"/>
                <w:lang w:val="ru-RU" w:eastAsia="ru-RU"/>
              </w:rPr>
              <w:t xml:space="preserve"> </w:t>
            </w:r>
            <w:proofErr w:type="spellStart"/>
            <w:r w:rsidRPr="00CC6C77">
              <w:rPr>
                <w:i/>
                <w:color w:val="000000"/>
                <w:sz w:val="24"/>
                <w:szCs w:val="24"/>
                <w:lang w:val="ru-RU" w:eastAsia="ru-RU"/>
              </w:rPr>
              <w:t>послуги</w:t>
            </w:r>
            <w:proofErr w:type="spellEnd"/>
            <w:r w:rsidRPr="00CC6C77">
              <w:rPr>
                <w:i/>
                <w:color w:val="000000"/>
                <w:sz w:val="24"/>
                <w:szCs w:val="24"/>
                <w:lang w:val="ru-RU" w:eastAsia="ru-RU"/>
              </w:rPr>
              <w:t>:</w:t>
            </w:r>
          </w:p>
          <w:p w:rsidR="00F043CE" w:rsidRPr="00CC6C77" w:rsidRDefault="00F043CE" w:rsidP="00F043CE">
            <w:pPr>
              <w:widowControl w:val="0"/>
              <w:jc w:val="left"/>
              <w:rPr>
                <w:b/>
                <w:bCs/>
                <w:color w:val="000000"/>
                <w:sz w:val="24"/>
                <w:szCs w:val="24"/>
                <w:lang w:val="ru-RU" w:eastAsia="ru-RU"/>
              </w:rPr>
            </w:pPr>
            <w:proofErr w:type="spellStart"/>
            <w:r w:rsidRPr="00CC6C77">
              <w:rPr>
                <w:b/>
                <w:bCs/>
                <w:color w:val="000000"/>
                <w:sz w:val="24"/>
                <w:szCs w:val="24"/>
                <w:lang w:val="ru-RU" w:eastAsia="ru-RU"/>
              </w:rPr>
              <w:t>Прийом</w:t>
            </w:r>
            <w:proofErr w:type="spellEnd"/>
            <w:r w:rsidRPr="00CC6C77">
              <w:rPr>
                <w:b/>
                <w:bCs/>
                <w:color w:val="000000"/>
                <w:sz w:val="24"/>
                <w:szCs w:val="24"/>
                <w:lang w:val="ru-RU" w:eastAsia="ru-RU"/>
              </w:rPr>
              <w:t xml:space="preserve"> </w:t>
            </w:r>
            <w:proofErr w:type="spellStart"/>
            <w:r w:rsidRPr="00CC6C77">
              <w:rPr>
                <w:b/>
                <w:bCs/>
                <w:color w:val="000000"/>
                <w:sz w:val="24"/>
                <w:szCs w:val="24"/>
                <w:lang w:val="ru-RU" w:eastAsia="ru-RU"/>
              </w:rPr>
              <w:t>документів</w:t>
            </w:r>
            <w:proofErr w:type="spellEnd"/>
            <w:r w:rsidRPr="00CC6C77">
              <w:rPr>
                <w:b/>
                <w:bCs/>
                <w:color w:val="000000"/>
                <w:sz w:val="24"/>
                <w:szCs w:val="24"/>
                <w:lang w:val="ru-RU" w:eastAsia="ru-RU"/>
              </w:rPr>
              <w:t>:</w:t>
            </w:r>
          </w:p>
          <w:p w:rsidR="00F043CE" w:rsidRPr="00CC6C77" w:rsidRDefault="00F043CE" w:rsidP="00F043CE">
            <w:pPr>
              <w:jc w:val="left"/>
              <w:rPr>
                <w:sz w:val="24"/>
                <w:szCs w:val="24"/>
                <w:lang w:val="ru-RU" w:eastAsia="ru-RU"/>
              </w:rPr>
            </w:pPr>
            <w:proofErr w:type="spellStart"/>
            <w:r w:rsidRPr="00CC6C77">
              <w:rPr>
                <w:sz w:val="24"/>
                <w:szCs w:val="24"/>
                <w:lang w:val="ru-RU" w:eastAsia="ru-RU"/>
              </w:rPr>
              <w:t>Управління</w:t>
            </w:r>
            <w:proofErr w:type="spellEnd"/>
            <w:r w:rsidRPr="00CC6C77">
              <w:rPr>
                <w:sz w:val="24"/>
                <w:szCs w:val="24"/>
                <w:lang w:val="ru-RU" w:eastAsia="ru-RU"/>
              </w:rPr>
              <w:t> </w:t>
            </w:r>
            <w:proofErr w:type="spellStart"/>
            <w:r w:rsidRPr="00CC6C77">
              <w:rPr>
                <w:sz w:val="24"/>
                <w:szCs w:val="24"/>
                <w:lang w:val="ru-RU" w:eastAsia="ru-RU"/>
              </w:rPr>
              <w:t>соціального</w:t>
            </w:r>
            <w:proofErr w:type="spellEnd"/>
            <w:r w:rsidRPr="00CC6C77">
              <w:rPr>
                <w:sz w:val="24"/>
                <w:szCs w:val="24"/>
                <w:lang w:val="ru-RU" w:eastAsia="ru-RU"/>
              </w:rPr>
              <w:t xml:space="preserve"> </w:t>
            </w:r>
            <w:proofErr w:type="spellStart"/>
            <w:r w:rsidRPr="00CC6C77">
              <w:rPr>
                <w:sz w:val="24"/>
                <w:szCs w:val="24"/>
                <w:lang w:val="ru-RU" w:eastAsia="ru-RU"/>
              </w:rPr>
              <w:t>захисту</w:t>
            </w:r>
            <w:proofErr w:type="spellEnd"/>
            <w:r w:rsidRPr="00CC6C77">
              <w:rPr>
                <w:sz w:val="24"/>
                <w:szCs w:val="24"/>
                <w:lang w:val="ru-RU" w:eastAsia="ru-RU"/>
              </w:rPr>
              <w:t xml:space="preserve"> </w:t>
            </w:r>
            <w:proofErr w:type="spellStart"/>
            <w:r w:rsidRPr="00CC6C77">
              <w:rPr>
                <w:sz w:val="24"/>
                <w:szCs w:val="24"/>
                <w:lang w:val="ru-RU" w:eastAsia="ru-RU"/>
              </w:rPr>
              <w:t>населення</w:t>
            </w:r>
            <w:proofErr w:type="spellEnd"/>
            <w:r w:rsidRPr="00CC6C77">
              <w:rPr>
                <w:sz w:val="24"/>
                <w:szCs w:val="24"/>
                <w:lang w:val="ru-RU" w:eastAsia="ru-RU"/>
              </w:rPr>
              <w:t xml:space="preserve"> </w:t>
            </w:r>
            <w:proofErr w:type="spellStart"/>
            <w:r w:rsidRPr="00CC6C77">
              <w:rPr>
                <w:sz w:val="24"/>
                <w:szCs w:val="24"/>
                <w:lang w:val="ru-RU" w:eastAsia="ru-RU"/>
              </w:rPr>
              <w:t>Корольовського</w:t>
            </w:r>
            <w:proofErr w:type="spellEnd"/>
            <w:r w:rsidRPr="00CC6C77">
              <w:rPr>
                <w:sz w:val="24"/>
                <w:szCs w:val="24"/>
                <w:lang w:val="ru-RU" w:eastAsia="ru-RU"/>
              </w:rPr>
              <w:t xml:space="preserve"> району департаменту </w:t>
            </w:r>
            <w:proofErr w:type="spellStart"/>
            <w:r w:rsidRPr="00CC6C77">
              <w:rPr>
                <w:sz w:val="24"/>
                <w:szCs w:val="24"/>
                <w:lang w:val="ru-RU" w:eastAsia="ru-RU"/>
              </w:rPr>
              <w:t>соціальної</w:t>
            </w:r>
            <w:proofErr w:type="spellEnd"/>
            <w:r w:rsidRPr="00CC6C77">
              <w:rPr>
                <w:sz w:val="24"/>
                <w:szCs w:val="24"/>
                <w:lang w:val="ru-RU" w:eastAsia="ru-RU"/>
              </w:rPr>
              <w:t xml:space="preserve"> </w:t>
            </w:r>
            <w:proofErr w:type="spellStart"/>
            <w:r w:rsidRPr="00CC6C77">
              <w:rPr>
                <w:sz w:val="24"/>
                <w:szCs w:val="24"/>
                <w:lang w:val="ru-RU" w:eastAsia="ru-RU"/>
              </w:rPr>
              <w:t>політики</w:t>
            </w:r>
            <w:proofErr w:type="spellEnd"/>
            <w:r w:rsidRPr="00CC6C77">
              <w:rPr>
                <w:sz w:val="24"/>
                <w:szCs w:val="24"/>
                <w:lang w:val="ru-RU" w:eastAsia="ru-RU"/>
              </w:rPr>
              <w:t xml:space="preserve"> </w:t>
            </w:r>
            <w:proofErr w:type="spellStart"/>
            <w:r w:rsidRPr="00CC6C77">
              <w:rPr>
                <w:sz w:val="24"/>
                <w:szCs w:val="24"/>
                <w:lang w:val="ru-RU" w:eastAsia="ru-RU"/>
              </w:rPr>
              <w:t>Житомирської</w:t>
            </w:r>
            <w:proofErr w:type="spellEnd"/>
            <w:r w:rsidRPr="00CC6C77">
              <w:rPr>
                <w:sz w:val="24"/>
                <w:szCs w:val="24"/>
                <w:lang w:val="ru-RU" w:eastAsia="ru-RU"/>
              </w:rPr>
              <w:t xml:space="preserve"> </w:t>
            </w:r>
            <w:proofErr w:type="spellStart"/>
            <w:r w:rsidRPr="00CC6C77">
              <w:rPr>
                <w:sz w:val="24"/>
                <w:szCs w:val="24"/>
                <w:lang w:val="ru-RU" w:eastAsia="ru-RU"/>
              </w:rPr>
              <w:t>міської</w:t>
            </w:r>
            <w:proofErr w:type="spellEnd"/>
            <w:r w:rsidRPr="00CC6C77">
              <w:rPr>
                <w:sz w:val="24"/>
                <w:szCs w:val="24"/>
                <w:lang w:val="ru-RU" w:eastAsia="ru-RU"/>
              </w:rPr>
              <w:t xml:space="preserve"> ради </w:t>
            </w:r>
          </w:p>
          <w:p w:rsidR="00F043CE" w:rsidRPr="00CC6C77" w:rsidRDefault="00F043CE" w:rsidP="00F043CE">
            <w:pPr>
              <w:widowControl w:val="0"/>
              <w:jc w:val="left"/>
              <w:rPr>
                <w:sz w:val="24"/>
                <w:szCs w:val="24"/>
                <w:lang w:val="ru-RU" w:eastAsia="ru-RU"/>
              </w:rPr>
            </w:pPr>
            <w:r w:rsidRPr="00CC6C77">
              <w:rPr>
                <w:sz w:val="24"/>
                <w:szCs w:val="24"/>
                <w:lang w:val="ru-RU" w:eastAsia="ru-RU"/>
              </w:rPr>
              <w:t xml:space="preserve">10009, м. Житомир, </w:t>
            </w:r>
            <w:proofErr w:type="spellStart"/>
            <w:r w:rsidRPr="00CC6C77">
              <w:rPr>
                <w:sz w:val="24"/>
                <w:szCs w:val="24"/>
                <w:lang w:val="ru-RU" w:eastAsia="ru-RU"/>
              </w:rPr>
              <w:t>площа</w:t>
            </w:r>
            <w:proofErr w:type="spellEnd"/>
            <w:r w:rsidRPr="00CC6C77">
              <w:rPr>
                <w:sz w:val="24"/>
                <w:szCs w:val="24"/>
                <w:lang w:val="ru-RU" w:eastAsia="ru-RU"/>
              </w:rPr>
              <w:t xml:space="preserve"> Польова,8 </w:t>
            </w:r>
          </w:p>
          <w:p w:rsidR="00F043CE" w:rsidRPr="00CC6C77" w:rsidRDefault="00F043CE" w:rsidP="00F043CE">
            <w:pPr>
              <w:widowControl w:val="0"/>
              <w:jc w:val="left"/>
              <w:rPr>
                <w:b/>
                <w:bCs/>
                <w:color w:val="000000"/>
                <w:sz w:val="24"/>
                <w:szCs w:val="24"/>
                <w:lang w:val="ru-RU" w:eastAsia="ru-RU"/>
              </w:rPr>
            </w:pPr>
            <w:proofErr w:type="spellStart"/>
            <w:r w:rsidRPr="00CC6C77">
              <w:rPr>
                <w:b/>
                <w:bCs/>
                <w:color w:val="000000"/>
                <w:sz w:val="24"/>
                <w:szCs w:val="24"/>
                <w:lang w:val="ru-RU" w:eastAsia="ru-RU"/>
              </w:rPr>
              <w:t>Прийом</w:t>
            </w:r>
            <w:proofErr w:type="spellEnd"/>
            <w:r w:rsidRPr="00CC6C77">
              <w:rPr>
                <w:b/>
                <w:bCs/>
                <w:color w:val="000000"/>
                <w:sz w:val="24"/>
                <w:szCs w:val="24"/>
                <w:lang w:val="ru-RU" w:eastAsia="ru-RU"/>
              </w:rPr>
              <w:t xml:space="preserve"> </w:t>
            </w:r>
            <w:proofErr w:type="spellStart"/>
            <w:r w:rsidRPr="00CC6C77">
              <w:rPr>
                <w:b/>
                <w:bCs/>
                <w:color w:val="000000"/>
                <w:sz w:val="24"/>
                <w:szCs w:val="24"/>
                <w:lang w:val="ru-RU" w:eastAsia="ru-RU"/>
              </w:rPr>
              <w:t>документів</w:t>
            </w:r>
            <w:proofErr w:type="spellEnd"/>
            <w:r w:rsidRPr="00CC6C77">
              <w:rPr>
                <w:b/>
                <w:bCs/>
                <w:color w:val="000000"/>
                <w:sz w:val="24"/>
                <w:szCs w:val="24"/>
                <w:lang w:val="ru-RU" w:eastAsia="ru-RU"/>
              </w:rPr>
              <w:t>:</w:t>
            </w:r>
          </w:p>
          <w:p w:rsidR="00F043CE" w:rsidRPr="00CC6C77" w:rsidRDefault="00F043CE" w:rsidP="00F043CE">
            <w:pPr>
              <w:jc w:val="left"/>
              <w:rPr>
                <w:sz w:val="24"/>
                <w:szCs w:val="24"/>
                <w:lang w:val="ru-RU" w:eastAsia="ru-RU"/>
              </w:rPr>
            </w:pPr>
            <w:proofErr w:type="spellStart"/>
            <w:r w:rsidRPr="00CC6C77">
              <w:rPr>
                <w:sz w:val="24"/>
                <w:szCs w:val="24"/>
                <w:lang w:val="ru-RU" w:eastAsia="ru-RU"/>
              </w:rPr>
              <w:t>Управління</w:t>
            </w:r>
            <w:proofErr w:type="spellEnd"/>
            <w:r w:rsidRPr="00CC6C77">
              <w:rPr>
                <w:sz w:val="24"/>
                <w:szCs w:val="24"/>
                <w:lang w:val="ru-RU" w:eastAsia="ru-RU"/>
              </w:rPr>
              <w:t> </w:t>
            </w:r>
            <w:proofErr w:type="spellStart"/>
            <w:r w:rsidRPr="00CC6C77">
              <w:rPr>
                <w:sz w:val="24"/>
                <w:szCs w:val="24"/>
                <w:lang w:val="ru-RU" w:eastAsia="ru-RU"/>
              </w:rPr>
              <w:t>соціального</w:t>
            </w:r>
            <w:proofErr w:type="spellEnd"/>
            <w:r w:rsidRPr="00CC6C77">
              <w:rPr>
                <w:sz w:val="24"/>
                <w:szCs w:val="24"/>
                <w:lang w:val="ru-RU" w:eastAsia="ru-RU"/>
              </w:rPr>
              <w:t xml:space="preserve"> </w:t>
            </w:r>
            <w:proofErr w:type="spellStart"/>
            <w:r w:rsidRPr="00CC6C77">
              <w:rPr>
                <w:sz w:val="24"/>
                <w:szCs w:val="24"/>
                <w:lang w:val="ru-RU" w:eastAsia="ru-RU"/>
              </w:rPr>
              <w:t>захисту</w:t>
            </w:r>
            <w:proofErr w:type="spellEnd"/>
            <w:r w:rsidRPr="00CC6C77">
              <w:rPr>
                <w:sz w:val="24"/>
                <w:szCs w:val="24"/>
                <w:lang w:val="ru-RU" w:eastAsia="ru-RU"/>
              </w:rPr>
              <w:t xml:space="preserve"> </w:t>
            </w:r>
            <w:proofErr w:type="spellStart"/>
            <w:r w:rsidRPr="00CC6C77">
              <w:rPr>
                <w:sz w:val="24"/>
                <w:szCs w:val="24"/>
                <w:lang w:val="ru-RU" w:eastAsia="ru-RU"/>
              </w:rPr>
              <w:t>населення</w:t>
            </w:r>
            <w:proofErr w:type="spellEnd"/>
            <w:r w:rsidRPr="00CC6C77">
              <w:rPr>
                <w:sz w:val="24"/>
                <w:szCs w:val="24"/>
                <w:lang w:val="ru-RU" w:eastAsia="ru-RU"/>
              </w:rPr>
              <w:t xml:space="preserve"> </w:t>
            </w:r>
            <w:proofErr w:type="spellStart"/>
            <w:r w:rsidRPr="00CC6C77">
              <w:rPr>
                <w:sz w:val="24"/>
                <w:szCs w:val="24"/>
                <w:lang w:val="ru-RU" w:eastAsia="ru-RU"/>
              </w:rPr>
              <w:t>Богунського</w:t>
            </w:r>
            <w:proofErr w:type="spellEnd"/>
            <w:r w:rsidRPr="00CC6C77">
              <w:rPr>
                <w:sz w:val="24"/>
                <w:szCs w:val="24"/>
                <w:lang w:val="ru-RU" w:eastAsia="ru-RU"/>
              </w:rPr>
              <w:t xml:space="preserve"> району департаменту </w:t>
            </w:r>
            <w:proofErr w:type="spellStart"/>
            <w:r w:rsidRPr="00CC6C77">
              <w:rPr>
                <w:sz w:val="24"/>
                <w:szCs w:val="24"/>
                <w:lang w:val="ru-RU" w:eastAsia="ru-RU"/>
              </w:rPr>
              <w:t>соціальної</w:t>
            </w:r>
            <w:proofErr w:type="spellEnd"/>
            <w:r w:rsidRPr="00CC6C77">
              <w:rPr>
                <w:sz w:val="24"/>
                <w:szCs w:val="24"/>
                <w:lang w:val="ru-RU" w:eastAsia="ru-RU"/>
              </w:rPr>
              <w:t xml:space="preserve"> </w:t>
            </w:r>
            <w:proofErr w:type="spellStart"/>
            <w:r w:rsidRPr="00CC6C77">
              <w:rPr>
                <w:sz w:val="24"/>
                <w:szCs w:val="24"/>
                <w:lang w:val="ru-RU" w:eastAsia="ru-RU"/>
              </w:rPr>
              <w:t>політики</w:t>
            </w:r>
            <w:proofErr w:type="spellEnd"/>
            <w:r w:rsidRPr="00CC6C77">
              <w:rPr>
                <w:sz w:val="24"/>
                <w:szCs w:val="24"/>
                <w:lang w:val="ru-RU" w:eastAsia="ru-RU"/>
              </w:rPr>
              <w:t xml:space="preserve"> </w:t>
            </w:r>
            <w:proofErr w:type="spellStart"/>
            <w:r w:rsidRPr="00CC6C77">
              <w:rPr>
                <w:sz w:val="24"/>
                <w:szCs w:val="24"/>
                <w:lang w:val="ru-RU" w:eastAsia="ru-RU"/>
              </w:rPr>
              <w:t>Житомирської</w:t>
            </w:r>
            <w:proofErr w:type="spellEnd"/>
            <w:r w:rsidRPr="00CC6C77">
              <w:rPr>
                <w:sz w:val="24"/>
                <w:szCs w:val="24"/>
                <w:lang w:val="ru-RU" w:eastAsia="ru-RU"/>
              </w:rPr>
              <w:t xml:space="preserve"> </w:t>
            </w:r>
            <w:proofErr w:type="spellStart"/>
            <w:r w:rsidRPr="00CC6C77">
              <w:rPr>
                <w:sz w:val="24"/>
                <w:szCs w:val="24"/>
                <w:lang w:val="ru-RU" w:eastAsia="ru-RU"/>
              </w:rPr>
              <w:t>міської</w:t>
            </w:r>
            <w:proofErr w:type="spellEnd"/>
            <w:r w:rsidRPr="00CC6C77">
              <w:rPr>
                <w:sz w:val="24"/>
                <w:szCs w:val="24"/>
                <w:lang w:val="ru-RU" w:eastAsia="ru-RU"/>
              </w:rPr>
              <w:t xml:space="preserve"> ради </w:t>
            </w:r>
          </w:p>
          <w:p w:rsidR="00DD0BBE" w:rsidRPr="00472C16" w:rsidRDefault="00F043CE" w:rsidP="00F043CE">
            <w:pPr>
              <w:rPr>
                <w:i/>
                <w:sz w:val="24"/>
                <w:szCs w:val="24"/>
                <w:lang w:eastAsia="uk-UA"/>
              </w:rPr>
            </w:pPr>
            <w:r w:rsidRPr="00CC6C77">
              <w:rPr>
                <w:sz w:val="24"/>
                <w:szCs w:val="24"/>
                <w:lang w:val="ru-RU" w:eastAsia="ru-RU"/>
              </w:rPr>
              <w:t xml:space="preserve">10009, м. Житомир, </w:t>
            </w:r>
            <w:proofErr w:type="spellStart"/>
            <w:r w:rsidRPr="00CC6C77">
              <w:rPr>
                <w:sz w:val="24"/>
                <w:szCs w:val="24"/>
                <w:lang w:val="ru-RU" w:eastAsia="ru-RU"/>
              </w:rPr>
              <w:t>площа</w:t>
            </w:r>
            <w:proofErr w:type="spellEnd"/>
            <w:r w:rsidRPr="00CC6C77">
              <w:rPr>
                <w:sz w:val="24"/>
                <w:szCs w:val="24"/>
                <w:lang w:val="ru-RU" w:eastAsia="ru-RU"/>
              </w:rPr>
              <w:t xml:space="preserve"> Польова,8   </w:t>
            </w:r>
          </w:p>
        </w:tc>
      </w:tr>
      <w:tr w:rsidR="00DD0BBE" w:rsidRPr="00472C16" w:rsidTr="00CC487A">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DD0BBE" w:rsidRPr="00A5034E" w:rsidRDefault="00DD0BBE" w:rsidP="00CC487A">
            <w:pPr>
              <w:jc w:val="center"/>
              <w:rPr>
                <w:sz w:val="24"/>
                <w:szCs w:val="24"/>
                <w:lang w:eastAsia="uk-UA"/>
              </w:rPr>
            </w:pPr>
            <w:r>
              <w:rPr>
                <w:sz w:val="24"/>
                <w:szCs w:val="24"/>
                <w:lang w:eastAsia="uk-UA"/>
              </w:rPr>
              <w:t>2</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 xml:space="preserve">Інформація щодо режиму роботи </w:t>
            </w:r>
          </w:p>
        </w:tc>
        <w:tc>
          <w:tcPr>
            <w:tcW w:w="2993" w:type="pct"/>
            <w:tcBorders>
              <w:top w:val="outset" w:sz="6" w:space="0" w:color="000000"/>
              <w:left w:val="outset" w:sz="6" w:space="0" w:color="000000"/>
              <w:bottom w:val="outset" w:sz="6" w:space="0" w:color="000000"/>
              <w:right w:val="outset" w:sz="6" w:space="0" w:color="000000"/>
            </w:tcBorders>
            <w:hideMark/>
          </w:tcPr>
          <w:p w:rsidR="00F043CE" w:rsidRPr="00CC6C77" w:rsidRDefault="00F043CE" w:rsidP="00F043CE">
            <w:pPr>
              <w:jc w:val="left"/>
              <w:rPr>
                <w:sz w:val="24"/>
                <w:szCs w:val="24"/>
                <w:lang w:val="ru-RU" w:eastAsia="ru-RU"/>
              </w:rPr>
            </w:pPr>
            <w:proofErr w:type="spellStart"/>
            <w:r w:rsidRPr="00CC6C77">
              <w:rPr>
                <w:sz w:val="24"/>
                <w:szCs w:val="24"/>
                <w:lang w:val="ru-RU" w:eastAsia="ru-RU"/>
              </w:rPr>
              <w:t>Понеділок</w:t>
            </w:r>
            <w:proofErr w:type="spellEnd"/>
            <w:r w:rsidRPr="00CC6C77">
              <w:rPr>
                <w:sz w:val="24"/>
                <w:szCs w:val="24"/>
                <w:lang w:val="ru-RU" w:eastAsia="ru-RU"/>
              </w:rPr>
              <w:t xml:space="preserve"> - </w:t>
            </w:r>
            <w:proofErr w:type="spellStart"/>
            <w:r w:rsidRPr="00CC6C77">
              <w:rPr>
                <w:sz w:val="24"/>
                <w:szCs w:val="24"/>
                <w:lang w:val="ru-RU" w:eastAsia="ru-RU"/>
              </w:rPr>
              <w:t>п’ятниця</w:t>
            </w:r>
            <w:proofErr w:type="spellEnd"/>
            <w:r w:rsidRPr="00CC6C77">
              <w:rPr>
                <w:sz w:val="24"/>
                <w:szCs w:val="24"/>
                <w:lang w:val="ru-RU" w:eastAsia="ru-RU"/>
              </w:rPr>
              <w:t xml:space="preserve">   з 9.00 до 17.00 (без </w:t>
            </w:r>
            <w:proofErr w:type="spellStart"/>
            <w:r w:rsidRPr="00CC6C77">
              <w:rPr>
                <w:sz w:val="24"/>
                <w:szCs w:val="24"/>
                <w:lang w:val="ru-RU" w:eastAsia="ru-RU"/>
              </w:rPr>
              <w:t>обідньої</w:t>
            </w:r>
            <w:proofErr w:type="spellEnd"/>
            <w:r w:rsidRPr="00CC6C77">
              <w:rPr>
                <w:sz w:val="24"/>
                <w:szCs w:val="24"/>
                <w:lang w:val="ru-RU" w:eastAsia="ru-RU"/>
              </w:rPr>
              <w:t xml:space="preserve"> перерви)</w:t>
            </w:r>
          </w:p>
          <w:p w:rsidR="00DD0BBE" w:rsidRPr="00F043CE" w:rsidRDefault="00DD0BBE" w:rsidP="00CC487A">
            <w:pPr>
              <w:rPr>
                <w:i/>
                <w:sz w:val="24"/>
                <w:szCs w:val="24"/>
                <w:lang w:val="ru-RU" w:eastAsia="uk-UA"/>
              </w:rPr>
            </w:pPr>
          </w:p>
        </w:tc>
      </w:tr>
      <w:tr w:rsidR="00DD0BBE" w:rsidRPr="00472C16" w:rsidTr="00CC487A">
        <w:trPr>
          <w:trHeight w:val="794"/>
        </w:trPr>
        <w:tc>
          <w:tcPr>
            <w:tcW w:w="259" w:type="pct"/>
            <w:tcBorders>
              <w:top w:val="outset" w:sz="6" w:space="0" w:color="000000"/>
              <w:left w:val="outset" w:sz="6" w:space="0" w:color="000000"/>
              <w:bottom w:val="outset" w:sz="6" w:space="0" w:color="000000"/>
              <w:right w:val="outset" w:sz="6" w:space="0" w:color="000000"/>
            </w:tcBorders>
            <w:hideMark/>
          </w:tcPr>
          <w:p w:rsidR="00DD0BBE" w:rsidRPr="00A5034E" w:rsidRDefault="00DD0BBE" w:rsidP="00CC487A">
            <w:pPr>
              <w:jc w:val="center"/>
              <w:rPr>
                <w:sz w:val="24"/>
                <w:szCs w:val="24"/>
                <w:lang w:eastAsia="uk-UA"/>
              </w:rPr>
            </w:pPr>
            <w:r>
              <w:rPr>
                <w:sz w:val="24"/>
                <w:szCs w:val="24"/>
                <w:lang w:eastAsia="uk-UA"/>
              </w:rPr>
              <w:t>3</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 xml:space="preserve">Телефон / факс, електронна  адреса, офіційний веб-сайт </w:t>
            </w:r>
          </w:p>
        </w:tc>
        <w:tc>
          <w:tcPr>
            <w:tcW w:w="2993" w:type="pct"/>
            <w:tcBorders>
              <w:top w:val="outset" w:sz="6" w:space="0" w:color="000000"/>
              <w:left w:val="outset" w:sz="6" w:space="0" w:color="000000"/>
              <w:bottom w:val="outset" w:sz="6" w:space="0" w:color="000000"/>
              <w:right w:val="outset" w:sz="6" w:space="0" w:color="000000"/>
            </w:tcBorders>
            <w:hideMark/>
          </w:tcPr>
          <w:p w:rsidR="00F043CE" w:rsidRPr="00CC6C77" w:rsidRDefault="00F043CE" w:rsidP="00F043CE">
            <w:pPr>
              <w:widowControl w:val="0"/>
              <w:autoSpaceDE w:val="0"/>
              <w:rPr>
                <w:sz w:val="24"/>
                <w:szCs w:val="24"/>
                <w:lang w:eastAsia="ru-RU"/>
              </w:rPr>
            </w:pPr>
            <w:r w:rsidRPr="00CC6C77">
              <w:rPr>
                <w:sz w:val="24"/>
                <w:szCs w:val="24"/>
                <w:lang w:eastAsia="ru-RU"/>
              </w:rPr>
              <w:t xml:space="preserve">Управління соціального захисту населення </w:t>
            </w:r>
            <w:proofErr w:type="spellStart"/>
            <w:r w:rsidRPr="00CC6C77">
              <w:rPr>
                <w:sz w:val="24"/>
                <w:szCs w:val="24"/>
                <w:lang w:eastAsia="ru-RU"/>
              </w:rPr>
              <w:t>Корольовського</w:t>
            </w:r>
            <w:proofErr w:type="spellEnd"/>
            <w:r w:rsidRPr="00CC6C77">
              <w:rPr>
                <w:sz w:val="24"/>
                <w:szCs w:val="24"/>
                <w:lang w:eastAsia="ru-RU"/>
              </w:rPr>
              <w:t xml:space="preserve"> району департаменту соціальної політики Житомирської міської ради,</w:t>
            </w:r>
          </w:p>
          <w:p w:rsidR="00F043CE" w:rsidRPr="00CC6C77" w:rsidRDefault="00F043CE" w:rsidP="00F043CE">
            <w:pPr>
              <w:spacing w:before="60" w:after="60"/>
              <w:rPr>
                <w:sz w:val="24"/>
                <w:szCs w:val="24"/>
                <w:lang w:eastAsia="ru-RU"/>
              </w:rPr>
            </w:pPr>
            <w:proofErr w:type="spellStart"/>
            <w:r w:rsidRPr="00CC6C77">
              <w:rPr>
                <w:sz w:val="24"/>
                <w:szCs w:val="24"/>
                <w:lang w:eastAsia="ru-RU"/>
              </w:rPr>
              <w:t>тел</w:t>
            </w:r>
            <w:proofErr w:type="spellEnd"/>
            <w:r w:rsidRPr="00CC6C77">
              <w:rPr>
                <w:sz w:val="24"/>
                <w:szCs w:val="24"/>
                <w:lang w:eastAsia="ru-RU"/>
              </w:rPr>
              <w:t>./факс (+38097) 470 99 09</w:t>
            </w:r>
          </w:p>
          <w:p w:rsidR="00F043CE" w:rsidRPr="00563684" w:rsidRDefault="00F043CE" w:rsidP="00F043CE">
            <w:pPr>
              <w:ind w:right="118"/>
              <w:rPr>
                <w:sz w:val="24"/>
                <w:szCs w:val="24"/>
                <w:lang w:eastAsia="ru-RU"/>
              </w:rPr>
            </w:pPr>
            <w:proofErr w:type="spellStart"/>
            <w:r w:rsidRPr="00CC6C77">
              <w:rPr>
                <w:sz w:val="24"/>
                <w:szCs w:val="24"/>
                <w:lang w:eastAsia="ru-RU"/>
              </w:rPr>
              <w:t>ел</w:t>
            </w:r>
            <w:proofErr w:type="spellEnd"/>
            <w:r w:rsidRPr="00CC6C77">
              <w:rPr>
                <w:sz w:val="24"/>
                <w:szCs w:val="24"/>
                <w:lang w:eastAsia="ru-RU"/>
              </w:rPr>
              <w:t xml:space="preserve">. </w:t>
            </w:r>
            <w:r w:rsidRPr="00563684">
              <w:rPr>
                <w:sz w:val="24"/>
                <w:szCs w:val="24"/>
                <w:lang w:eastAsia="ru-RU"/>
              </w:rPr>
              <w:t xml:space="preserve">адреса </w:t>
            </w:r>
            <w:hyperlink r:id="rId6" w:history="1">
              <w:r w:rsidRPr="00563684">
                <w:rPr>
                  <w:rStyle w:val="a6"/>
                  <w:color w:val="auto"/>
                  <w:sz w:val="24"/>
                  <w:szCs w:val="24"/>
                  <w:u w:val="none"/>
                  <w:lang w:eastAsia="ru-RU"/>
                </w:rPr>
                <w:t>42103215@</w:t>
              </w:r>
              <w:r w:rsidRPr="00563684">
                <w:rPr>
                  <w:rStyle w:val="a6"/>
                  <w:color w:val="auto"/>
                  <w:sz w:val="24"/>
                  <w:szCs w:val="24"/>
                  <w:u w:val="none"/>
                  <w:lang w:val="en-US" w:eastAsia="ru-RU"/>
                </w:rPr>
                <w:t>mail</w:t>
              </w:r>
              <w:r w:rsidRPr="00563684">
                <w:rPr>
                  <w:rStyle w:val="a6"/>
                  <w:color w:val="auto"/>
                  <w:sz w:val="24"/>
                  <w:szCs w:val="24"/>
                  <w:u w:val="none"/>
                  <w:lang w:eastAsia="ru-RU"/>
                </w:rPr>
                <w:t>.</w:t>
              </w:r>
              <w:proofErr w:type="spellStart"/>
              <w:r w:rsidRPr="00563684">
                <w:rPr>
                  <w:rStyle w:val="a6"/>
                  <w:color w:val="auto"/>
                  <w:sz w:val="24"/>
                  <w:szCs w:val="24"/>
                  <w:u w:val="none"/>
                  <w:lang w:val="en-US" w:eastAsia="ru-RU"/>
                </w:rPr>
                <w:t>gov</w:t>
              </w:r>
              <w:proofErr w:type="spellEnd"/>
              <w:r w:rsidRPr="00563684">
                <w:rPr>
                  <w:rStyle w:val="a6"/>
                  <w:color w:val="auto"/>
                  <w:sz w:val="24"/>
                  <w:szCs w:val="24"/>
                  <w:u w:val="none"/>
                  <w:lang w:eastAsia="ru-RU"/>
                </w:rPr>
                <w:t>.</w:t>
              </w:r>
              <w:proofErr w:type="spellStart"/>
              <w:r w:rsidRPr="00563684">
                <w:rPr>
                  <w:rStyle w:val="a6"/>
                  <w:color w:val="auto"/>
                  <w:sz w:val="24"/>
                  <w:szCs w:val="24"/>
                  <w:u w:val="none"/>
                  <w:lang w:val="en-US" w:eastAsia="ru-RU"/>
                </w:rPr>
                <w:t>ua</w:t>
              </w:r>
              <w:proofErr w:type="spellEnd"/>
            </w:hyperlink>
          </w:p>
          <w:p w:rsidR="00F043CE" w:rsidRPr="00CC6C77" w:rsidRDefault="00F043CE" w:rsidP="00F043CE">
            <w:pPr>
              <w:spacing w:before="60" w:after="60"/>
              <w:rPr>
                <w:sz w:val="24"/>
                <w:szCs w:val="24"/>
                <w:lang w:eastAsia="ru-RU"/>
              </w:rPr>
            </w:pPr>
            <w:r w:rsidRPr="00CC6C77">
              <w:rPr>
                <w:sz w:val="24"/>
                <w:szCs w:val="24"/>
                <w:lang w:eastAsia="ru-RU"/>
              </w:rPr>
              <w:t>Управління соціального захисту населення Богунського району департаменту соціальної політики Житомирської міської ради:</w:t>
            </w:r>
          </w:p>
          <w:p w:rsidR="00F043CE" w:rsidRPr="00CC6C77" w:rsidRDefault="00F043CE" w:rsidP="00F043CE">
            <w:pPr>
              <w:spacing w:before="60" w:after="60"/>
              <w:rPr>
                <w:sz w:val="24"/>
                <w:szCs w:val="24"/>
                <w:lang w:eastAsia="ru-RU"/>
              </w:rPr>
            </w:pPr>
            <w:proofErr w:type="spellStart"/>
            <w:r w:rsidRPr="00CC6C77">
              <w:rPr>
                <w:sz w:val="24"/>
                <w:szCs w:val="24"/>
                <w:lang w:eastAsia="ru-RU"/>
              </w:rPr>
              <w:t>тел</w:t>
            </w:r>
            <w:proofErr w:type="spellEnd"/>
            <w:r w:rsidRPr="00CC6C77">
              <w:rPr>
                <w:sz w:val="24"/>
                <w:szCs w:val="24"/>
                <w:lang w:eastAsia="ru-RU"/>
              </w:rPr>
              <w:t>./факс (0412) 42-50-14</w:t>
            </w:r>
          </w:p>
          <w:p w:rsidR="00DD0BBE" w:rsidRPr="00735B7B" w:rsidRDefault="00F043CE" w:rsidP="00F043CE">
            <w:pPr>
              <w:rPr>
                <w:i/>
                <w:sz w:val="24"/>
                <w:szCs w:val="24"/>
                <w:lang w:eastAsia="uk-UA"/>
              </w:rPr>
            </w:pPr>
            <w:proofErr w:type="spellStart"/>
            <w:r w:rsidRPr="00CC6C77">
              <w:rPr>
                <w:sz w:val="24"/>
                <w:szCs w:val="24"/>
                <w:lang w:eastAsia="ru-RU"/>
              </w:rPr>
              <w:t>ел</w:t>
            </w:r>
            <w:proofErr w:type="spellEnd"/>
            <w:r w:rsidRPr="00CC6C77">
              <w:rPr>
                <w:sz w:val="24"/>
                <w:szCs w:val="24"/>
                <w:lang w:eastAsia="ru-RU"/>
              </w:rPr>
              <w:t xml:space="preserve">. адреса </w:t>
            </w:r>
            <w:proofErr w:type="spellStart"/>
            <w:r w:rsidRPr="00CC6C77">
              <w:rPr>
                <w:color w:val="000000"/>
                <w:sz w:val="24"/>
                <w:szCs w:val="24"/>
                <w:lang w:val="en-US" w:eastAsia="ru-RU"/>
              </w:rPr>
              <w:t>boguniya</w:t>
            </w:r>
            <w:proofErr w:type="spellEnd"/>
            <w:r w:rsidRPr="00CC6C77">
              <w:rPr>
                <w:color w:val="000000"/>
                <w:sz w:val="24"/>
                <w:szCs w:val="24"/>
                <w:lang w:eastAsia="ru-RU"/>
              </w:rPr>
              <w:t>1826@</w:t>
            </w:r>
            <w:proofErr w:type="spellStart"/>
            <w:r w:rsidRPr="00CC6C77">
              <w:rPr>
                <w:color w:val="000000"/>
                <w:sz w:val="24"/>
                <w:szCs w:val="24"/>
                <w:lang w:val="en-US" w:eastAsia="ru-RU"/>
              </w:rPr>
              <w:t>ukr</w:t>
            </w:r>
            <w:proofErr w:type="spellEnd"/>
            <w:r w:rsidRPr="00CC6C77">
              <w:rPr>
                <w:color w:val="000000"/>
                <w:sz w:val="24"/>
                <w:szCs w:val="24"/>
                <w:lang w:eastAsia="ru-RU"/>
              </w:rPr>
              <w:t>.</w:t>
            </w:r>
            <w:r w:rsidRPr="00CC6C77">
              <w:rPr>
                <w:color w:val="000000"/>
                <w:sz w:val="24"/>
                <w:szCs w:val="24"/>
                <w:lang w:val="en-US" w:eastAsia="ru-RU"/>
              </w:rPr>
              <w:t>net</w:t>
            </w:r>
          </w:p>
        </w:tc>
      </w:tr>
      <w:tr w:rsidR="00DD0BBE" w:rsidRPr="00472C16" w:rsidTr="00CC487A">
        <w:tc>
          <w:tcPr>
            <w:tcW w:w="5000" w:type="pct"/>
            <w:gridSpan w:val="3"/>
            <w:tcBorders>
              <w:top w:val="outset" w:sz="6" w:space="0" w:color="000000"/>
              <w:left w:val="outset" w:sz="6" w:space="0" w:color="000000"/>
              <w:bottom w:val="outset" w:sz="6" w:space="0" w:color="000000"/>
              <w:right w:val="outset" w:sz="6" w:space="0" w:color="000000"/>
            </w:tcBorders>
            <w:hideMark/>
          </w:tcPr>
          <w:p w:rsidR="00DD0BBE" w:rsidRPr="00735B7B" w:rsidRDefault="00DD0BBE" w:rsidP="00CC487A">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t>4</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Закони України</w:t>
            </w:r>
          </w:p>
        </w:tc>
        <w:tc>
          <w:tcPr>
            <w:tcW w:w="2993" w:type="pct"/>
            <w:tcBorders>
              <w:top w:val="outset" w:sz="6" w:space="0" w:color="000000"/>
              <w:left w:val="outset" w:sz="6" w:space="0" w:color="000000"/>
              <w:bottom w:val="outset" w:sz="6" w:space="0" w:color="000000"/>
              <w:right w:val="outset" w:sz="6" w:space="0" w:color="000000"/>
            </w:tcBorders>
            <w:hideMark/>
          </w:tcPr>
          <w:p w:rsidR="00DD0BBE" w:rsidRPr="00735B7B" w:rsidRDefault="00DD0BBE" w:rsidP="00CC487A">
            <w:pPr>
              <w:pStyle w:val="a5"/>
              <w:shd w:val="clear" w:color="auto" w:fill="FFFFFF"/>
              <w:spacing w:before="0" w:beforeAutospacing="0" w:after="0" w:afterAutospacing="0"/>
              <w:jc w:val="both"/>
              <w:textAlignment w:val="baseline"/>
            </w:pPr>
            <w:r w:rsidRPr="00735B7B">
              <w:t>Закон України „Про протимінну діяльність в Україні”                      від 06.12.2018 № 2642-VIII (зі змінами) (далі – Закон)</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t>5</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Акти Кабінету Міністрів України</w:t>
            </w:r>
          </w:p>
        </w:tc>
        <w:tc>
          <w:tcPr>
            <w:tcW w:w="2993" w:type="pct"/>
            <w:tcBorders>
              <w:top w:val="outset" w:sz="6" w:space="0" w:color="000000"/>
              <w:left w:val="outset" w:sz="6" w:space="0" w:color="000000"/>
              <w:bottom w:val="outset" w:sz="6" w:space="0" w:color="000000"/>
              <w:right w:val="outset" w:sz="6" w:space="0" w:color="000000"/>
            </w:tcBorders>
          </w:tcPr>
          <w:p w:rsidR="00DD0BBE" w:rsidRPr="00735B7B" w:rsidRDefault="00DD0BBE" w:rsidP="00CC487A">
            <w:pPr>
              <w:pStyle w:val="rvps12"/>
              <w:spacing w:before="0" w:beforeAutospacing="0" w:after="0" w:afterAutospacing="0"/>
              <w:jc w:val="both"/>
            </w:pP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w:t>
            </w:r>
            <w:r w:rsidRPr="00735B7B">
              <w:t>, від 21.11.2013 № 917 „Деякі питання встановлення лікарсько-</w:t>
            </w:r>
            <w:r w:rsidRPr="00735B7B">
              <w:lastRenderedPageBreak/>
              <w:t xml:space="preserve">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 </w:t>
            </w:r>
            <w:r w:rsidRPr="00735B7B">
              <w:br/>
              <w:t>(далі – Постанова № 1020)</w:t>
            </w:r>
          </w:p>
        </w:tc>
      </w:tr>
      <w:tr w:rsidR="00DD0BBE" w:rsidRPr="00472C16" w:rsidTr="00CC487A">
        <w:tc>
          <w:tcPr>
            <w:tcW w:w="5000" w:type="pct"/>
            <w:gridSpan w:val="3"/>
            <w:tcBorders>
              <w:top w:val="outset" w:sz="6" w:space="0" w:color="000000"/>
              <w:left w:val="outset" w:sz="6" w:space="0" w:color="000000"/>
              <w:bottom w:val="outset" w:sz="6" w:space="0" w:color="000000"/>
              <w:right w:val="outset" w:sz="6" w:space="0" w:color="000000"/>
            </w:tcBorders>
            <w:hideMark/>
          </w:tcPr>
          <w:p w:rsidR="00DD0BBE" w:rsidRPr="00735B7B" w:rsidRDefault="00DD0BBE" w:rsidP="00CC487A">
            <w:pPr>
              <w:jc w:val="center"/>
              <w:rPr>
                <w:b/>
                <w:sz w:val="24"/>
                <w:szCs w:val="24"/>
                <w:lang w:eastAsia="uk-UA"/>
              </w:rPr>
            </w:pPr>
            <w:r w:rsidRPr="00735B7B">
              <w:rPr>
                <w:b/>
                <w:sz w:val="24"/>
                <w:szCs w:val="24"/>
                <w:lang w:eastAsia="uk-UA"/>
              </w:rPr>
              <w:lastRenderedPageBreak/>
              <w:t>Умови отримання адміністративної послуги</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hideMark/>
          </w:tcPr>
          <w:p w:rsidR="00DD0BBE" w:rsidRPr="00A5034E" w:rsidRDefault="00DD0BBE" w:rsidP="00CC487A">
            <w:pPr>
              <w:jc w:val="center"/>
              <w:rPr>
                <w:sz w:val="24"/>
                <w:szCs w:val="24"/>
                <w:lang w:eastAsia="uk-UA"/>
              </w:rPr>
            </w:pPr>
            <w:r>
              <w:rPr>
                <w:sz w:val="24"/>
                <w:szCs w:val="24"/>
                <w:lang w:eastAsia="uk-UA"/>
              </w:rPr>
              <w:t>6</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color w:val="70AD47" w:themeColor="accent6"/>
                <w:sz w:val="24"/>
                <w:szCs w:val="24"/>
                <w:lang w:eastAsia="uk-UA"/>
              </w:rPr>
            </w:pPr>
            <w:r w:rsidRPr="00472C16">
              <w:rPr>
                <w:sz w:val="24"/>
                <w:szCs w:val="24"/>
                <w:lang w:eastAsia="uk-UA"/>
              </w:rPr>
              <w:t xml:space="preserve">Підстава для отримання </w:t>
            </w:r>
          </w:p>
        </w:tc>
        <w:tc>
          <w:tcPr>
            <w:tcW w:w="2993" w:type="pct"/>
            <w:tcBorders>
              <w:top w:val="outset" w:sz="6" w:space="0" w:color="000000"/>
              <w:left w:val="outset" w:sz="6" w:space="0" w:color="000000"/>
              <w:bottom w:val="outset" w:sz="6" w:space="0" w:color="000000"/>
              <w:right w:val="outset" w:sz="6" w:space="0" w:color="000000"/>
            </w:tcBorders>
          </w:tcPr>
          <w:p w:rsidR="00DD0BBE" w:rsidRPr="00735B7B" w:rsidRDefault="00DD0BBE" w:rsidP="00CC487A">
            <w:pPr>
              <w:pStyle w:val="rvps12"/>
              <w:spacing w:before="0" w:beforeAutospacing="0" w:after="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rsidR="00DD0BBE" w:rsidRPr="00735B7B" w:rsidRDefault="00DD0BBE" w:rsidP="00CC487A">
            <w:pPr>
              <w:pStyle w:val="rvps12"/>
              <w:spacing w:before="0" w:beforeAutospacing="0" w:after="0" w:afterAutospacing="0"/>
              <w:jc w:val="both"/>
            </w:pPr>
            <w:r w:rsidRPr="00735B7B">
              <w:t>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від 21.11.2013 № 917 „Деякі питання встановлення лікарсько-консультативними комісіями інвалідності дітям”);</w:t>
            </w:r>
          </w:p>
          <w:p w:rsidR="00DD0BBE" w:rsidRPr="00735B7B" w:rsidRDefault="00DD0BBE" w:rsidP="00CC487A">
            <w:pPr>
              <w:pStyle w:val="rvps12"/>
              <w:spacing w:before="0" w:beforeAutospacing="0" w:after="0" w:afterAutospacing="0"/>
              <w:jc w:val="both"/>
            </w:pPr>
            <w:bookmarkStart w:id="2" w:name="n25"/>
            <w:bookmarkEnd w:id="2"/>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w:t>
            </w:r>
            <w:r w:rsidRPr="00735B7B">
              <w:t xml:space="preserve">-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w:t>
            </w:r>
            <w:r>
              <w:t>до Постанови</w:t>
            </w:r>
            <w:r w:rsidRPr="00472C16">
              <w:t xml:space="preserve"> Кабінету Міністрів України від</w:t>
            </w:r>
            <w:r>
              <w:t> </w:t>
            </w:r>
            <w:r w:rsidRPr="00AB7B95">
              <w:t>15.11.2024 № 1338</w:t>
            </w:r>
            <w:r>
              <w:t xml:space="preserve"> „</w:t>
            </w:r>
            <w:r w:rsidRPr="00AB7B95">
              <w:t>Деякі питання запровадження оцінювання повсякденного функціонування особи</w:t>
            </w:r>
            <w:r>
              <w:t>”)</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hideMark/>
          </w:tcPr>
          <w:p w:rsidR="00DD0BBE" w:rsidRPr="00A5034E" w:rsidRDefault="00DD0BBE" w:rsidP="00CC487A">
            <w:pPr>
              <w:jc w:val="center"/>
              <w:rPr>
                <w:sz w:val="24"/>
                <w:szCs w:val="24"/>
                <w:lang w:eastAsia="uk-UA"/>
              </w:rPr>
            </w:pPr>
            <w:r>
              <w:rPr>
                <w:sz w:val="24"/>
                <w:szCs w:val="24"/>
                <w:lang w:eastAsia="uk-UA"/>
              </w:rPr>
              <w:t>7</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ru-RU"/>
              </w:rPr>
              <w:t>Перелік необхідних документів</w:t>
            </w:r>
          </w:p>
        </w:tc>
        <w:tc>
          <w:tcPr>
            <w:tcW w:w="2993" w:type="pct"/>
            <w:tcBorders>
              <w:top w:val="outset" w:sz="6" w:space="0" w:color="000000"/>
              <w:left w:val="outset" w:sz="6" w:space="0" w:color="000000"/>
              <w:bottom w:val="outset" w:sz="6" w:space="0" w:color="000000"/>
              <w:right w:val="outset" w:sz="6" w:space="0" w:color="000000"/>
            </w:tcBorders>
          </w:tcPr>
          <w:p w:rsidR="00DD0BBE" w:rsidRPr="00472C16" w:rsidRDefault="00DD0BBE" w:rsidP="00CC487A">
            <w:pPr>
              <w:shd w:val="clear" w:color="auto" w:fill="FFFFFF"/>
              <w:rPr>
                <w:sz w:val="24"/>
                <w:szCs w:val="24"/>
                <w:lang w:eastAsia="ru-RU"/>
              </w:rPr>
            </w:pPr>
            <w:bookmarkStart w:id="3" w:name="n506"/>
            <w:bookmarkEnd w:id="3"/>
            <w:r w:rsidRPr="00472C16">
              <w:rPr>
                <w:sz w:val="24"/>
                <w:szCs w:val="24"/>
                <w:lang w:eastAsia="ru-RU"/>
              </w:rPr>
              <w:t>заява;</w:t>
            </w:r>
          </w:p>
          <w:p w:rsidR="00DD0BBE" w:rsidRPr="004D5C7E" w:rsidRDefault="00DD0BBE" w:rsidP="00CC487A">
            <w:pPr>
              <w:shd w:val="clear" w:color="auto" w:fill="FFFFFF"/>
              <w:rPr>
                <w:sz w:val="24"/>
                <w:szCs w:val="24"/>
                <w:lang w:eastAsia="ru-RU"/>
              </w:rPr>
            </w:pPr>
            <w:bookmarkStart w:id="4" w:name="n29"/>
            <w:bookmarkEnd w:id="4"/>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rsidR="00DD0BBE" w:rsidRPr="004D5C7E" w:rsidRDefault="00DD0BBE" w:rsidP="00CC487A">
            <w:pPr>
              <w:shd w:val="clear" w:color="auto" w:fill="FFFFFF"/>
              <w:rPr>
                <w:sz w:val="24"/>
                <w:szCs w:val="24"/>
                <w:lang w:eastAsia="ru-RU"/>
              </w:rPr>
            </w:pPr>
            <w:bookmarkStart w:id="5" w:name="n30"/>
            <w:bookmarkEnd w:id="5"/>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rsidR="00DD0BBE" w:rsidRPr="00472C16" w:rsidRDefault="00DD0BBE" w:rsidP="00CC487A">
            <w:pPr>
              <w:shd w:val="clear" w:color="auto" w:fill="FFFFFF"/>
              <w:rPr>
                <w:sz w:val="24"/>
                <w:szCs w:val="24"/>
                <w:lang w:eastAsia="ru-RU"/>
              </w:rPr>
            </w:pPr>
            <w:bookmarkStart w:id="6" w:name="n31"/>
            <w:bookmarkEnd w:id="6"/>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w:t>
            </w:r>
            <w:r w:rsidRPr="004D5C7E">
              <w:rPr>
                <w:sz w:val="24"/>
                <w:szCs w:val="24"/>
                <w:lang w:eastAsia="ru-RU"/>
              </w:rPr>
              <w:lastRenderedPageBreak/>
              <w:t xml:space="preserve">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rsidR="00DD0BBE" w:rsidRDefault="00DD0BBE" w:rsidP="00CC487A">
            <w:pPr>
              <w:shd w:val="clear" w:color="auto" w:fill="FFFFFF"/>
              <w:rPr>
                <w:sz w:val="24"/>
                <w:szCs w:val="24"/>
                <w:lang w:eastAsia="ru-RU"/>
              </w:rPr>
            </w:pPr>
            <w:r w:rsidRPr="00472C16">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дитини-сироти, дитини, позбавленої батьківського піклування, в прийомну сім’ю, дитячий будинок сімейного типу;</w:t>
            </w:r>
          </w:p>
          <w:p w:rsidR="00DD0BBE" w:rsidRPr="00B954FF" w:rsidRDefault="00DD0BBE" w:rsidP="00CC487A">
            <w:pPr>
              <w:shd w:val="clear" w:color="auto" w:fill="FFFFFF"/>
              <w:rPr>
                <w:sz w:val="24"/>
                <w:szCs w:val="24"/>
                <w:lang w:eastAsia="ru-RU"/>
              </w:rPr>
            </w:pPr>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rsidR="00DD0BBE" w:rsidRPr="009A17F1" w:rsidRDefault="00DD0BBE" w:rsidP="00CC487A">
            <w:pPr>
              <w:shd w:val="clear" w:color="auto" w:fill="FFFFFF"/>
              <w:rPr>
                <w:color w:val="70AD47" w:themeColor="accent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DD0BBE" w:rsidRPr="00472C16" w:rsidTr="00CC487A">
        <w:trPr>
          <w:trHeight w:val="3958"/>
        </w:trPr>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lastRenderedPageBreak/>
              <w:t>8</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 xml:space="preserve">Спосіб подання документів </w:t>
            </w:r>
          </w:p>
        </w:tc>
        <w:tc>
          <w:tcPr>
            <w:tcW w:w="2993" w:type="pct"/>
            <w:tcBorders>
              <w:top w:val="outset" w:sz="6" w:space="0" w:color="000000"/>
              <w:left w:val="outset" w:sz="6" w:space="0" w:color="000000"/>
              <w:bottom w:val="outset" w:sz="6" w:space="0" w:color="000000"/>
              <w:right w:val="outset" w:sz="6" w:space="0" w:color="000000"/>
            </w:tcBorders>
          </w:tcPr>
          <w:p w:rsidR="00DD0BBE" w:rsidRDefault="00DD0BBE" w:rsidP="00CC487A">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Pr="0049649C">
              <w:rPr>
                <w:sz w:val="24"/>
                <w:szCs w:val="24"/>
              </w:rPr>
              <w:t xml:space="preserve"> 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rsidR="00DD0BBE" w:rsidRPr="0049649C" w:rsidRDefault="00DD0BBE" w:rsidP="00CC487A">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w:t>
            </w:r>
            <w:r w:rsidRPr="00085E18">
              <w:rPr>
                <w:sz w:val="24"/>
                <w:szCs w:val="24"/>
              </w:rPr>
              <w:t>допомоги на оздоровлення приймаються</w:t>
            </w:r>
            <w:r w:rsidRPr="00A1489C">
              <w:rPr>
                <w:sz w:val="24"/>
                <w:szCs w:val="24"/>
              </w:rPr>
              <w:t xml:space="preserve"> від постраждалих осіб або ї</w:t>
            </w:r>
            <w:r w:rsidRPr="00B63C7A">
              <w:rPr>
                <w:sz w:val="24"/>
                <w:szCs w:val="24"/>
              </w:rPr>
              <w:t>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1489C">
              <w:rPr>
                <w:sz w:val="24"/>
                <w:szCs w:val="24"/>
              </w:rPr>
              <w:t>Мінсоцполітики</w:t>
            </w:r>
            <w:proofErr w:type="spellEnd"/>
            <w:r w:rsidRPr="00A1489C">
              <w:rPr>
                <w:sz w:val="24"/>
                <w:szCs w:val="24"/>
              </w:rPr>
              <w:t xml:space="preserve">, інтегровані з ним </w:t>
            </w:r>
            <w:r w:rsidRPr="00A1489C">
              <w:rPr>
                <w:sz w:val="24"/>
                <w:szCs w:val="24"/>
              </w:rPr>
              <w:lastRenderedPageBreak/>
              <w:t>інформаційні системи органів виконавчої влади та органів місцевого самоврядування або Портал Дія)</w:t>
            </w:r>
            <w:r>
              <w:rPr>
                <w:sz w:val="24"/>
                <w:szCs w:val="24"/>
              </w:rPr>
              <w:t>*</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lastRenderedPageBreak/>
              <w:t>9</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highlight w:val="yellow"/>
                <w:lang w:eastAsia="uk-UA"/>
              </w:rPr>
            </w:pPr>
            <w:r w:rsidRPr="00472C16">
              <w:rPr>
                <w:sz w:val="24"/>
                <w:szCs w:val="24"/>
                <w:lang w:eastAsia="uk-UA"/>
              </w:rPr>
              <w:t xml:space="preserve">Платність (безоплатність)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t>10</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highlight w:val="yellow"/>
                <w:lang w:eastAsia="uk-UA"/>
              </w:rPr>
            </w:pPr>
            <w:r w:rsidRPr="00472C16">
              <w:rPr>
                <w:sz w:val="24"/>
                <w:szCs w:val="24"/>
                <w:lang w:eastAsia="uk-UA"/>
              </w:rPr>
              <w:t xml:space="preserve">Строк надання </w:t>
            </w:r>
          </w:p>
        </w:tc>
        <w:tc>
          <w:tcPr>
            <w:tcW w:w="2993" w:type="pct"/>
            <w:tcBorders>
              <w:top w:val="outset" w:sz="6" w:space="0" w:color="000000"/>
              <w:left w:val="outset" w:sz="6" w:space="0" w:color="000000"/>
              <w:bottom w:val="outset" w:sz="6" w:space="0" w:color="000000"/>
              <w:right w:val="outset" w:sz="6" w:space="0" w:color="000000"/>
            </w:tcBorders>
            <w:hideMark/>
          </w:tcPr>
          <w:p w:rsidR="00DD0BBE" w:rsidRPr="00735B7B" w:rsidRDefault="00DD0BBE" w:rsidP="00CC487A">
            <w:pPr>
              <w:shd w:val="clear" w:color="auto" w:fill="FFFFFF"/>
              <w:rPr>
                <w:sz w:val="24"/>
                <w:szCs w:val="24"/>
                <w:lang w:eastAsia="uk-UA"/>
              </w:rPr>
            </w:pPr>
            <w:r w:rsidRPr="00735B7B">
              <w:rPr>
                <w:sz w:val="24"/>
                <w:szCs w:val="24"/>
                <w:lang w:eastAsia="uk-UA"/>
              </w:rPr>
              <w:t>Призначення постраждалій особі допомоги на оздоровлення проводиться один раз на рік до 15 жовтня поточного року у</w:t>
            </w:r>
            <w:r w:rsidRPr="00735B7B">
              <w:rPr>
                <w:sz w:val="24"/>
                <w:szCs w:val="24"/>
              </w:rPr>
              <w:t xml:space="preserve"> порядку черговості в межах коштів, передбачених на зазначену мету в державному бюджеті на поточний рік</w:t>
            </w:r>
            <w:r w:rsidRPr="00735B7B">
              <w:rPr>
                <w:sz w:val="24"/>
                <w:szCs w:val="24"/>
                <w:lang w:eastAsia="uk-UA"/>
              </w:rPr>
              <w:t>.</w:t>
            </w:r>
          </w:p>
          <w:p w:rsidR="00DD0BBE" w:rsidRPr="00472C16" w:rsidRDefault="00DD0BBE" w:rsidP="00CC487A">
            <w:pPr>
              <w:shd w:val="clear" w:color="auto" w:fill="FFFFFF"/>
              <w:rPr>
                <w:color w:val="70AD47" w:themeColor="accent6"/>
                <w:sz w:val="24"/>
                <w:szCs w:val="24"/>
                <w:lang w:eastAsia="uk-UA"/>
              </w:rPr>
            </w:pPr>
            <w:r w:rsidRPr="00735B7B">
              <w:rPr>
                <w:sz w:val="24"/>
                <w:szCs w:val="24"/>
                <w:lang w:eastAsia="uk-UA"/>
              </w:rPr>
              <w:t>Інформація про відмову у виплаті допомоги на оздоровлення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t>11</w:t>
            </w:r>
          </w:p>
        </w:tc>
        <w:tc>
          <w:tcPr>
            <w:tcW w:w="1748" w:type="pct"/>
            <w:tcBorders>
              <w:top w:val="outset" w:sz="6" w:space="0" w:color="000000"/>
              <w:left w:val="outset" w:sz="6" w:space="0" w:color="000000"/>
              <w:bottom w:val="outset" w:sz="6" w:space="0" w:color="000000"/>
              <w:right w:val="outset" w:sz="6" w:space="0" w:color="000000"/>
            </w:tcBorders>
          </w:tcPr>
          <w:p w:rsidR="00DD0BBE" w:rsidRPr="00472C16" w:rsidRDefault="00DD0BBE" w:rsidP="00CC487A">
            <w:pPr>
              <w:rPr>
                <w:sz w:val="24"/>
                <w:szCs w:val="24"/>
                <w:highlight w:val="yellow"/>
                <w:lang w:eastAsia="uk-UA"/>
              </w:rPr>
            </w:pPr>
            <w:r w:rsidRPr="00472C16">
              <w:rPr>
                <w:sz w:val="24"/>
                <w:szCs w:val="24"/>
                <w:lang w:eastAsia="uk-UA"/>
              </w:rPr>
              <w:t>Перелік підста</w:t>
            </w:r>
            <w:r>
              <w:rPr>
                <w:sz w:val="24"/>
                <w:szCs w:val="24"/>
                <w:lang w:eastAsia="uk-UA"/>
              </w:rPr>
              <w:t>в для відмови у наданні</w:t>
            </w:r>
          </w:p>
        </w:tc>
        <w:tc>
          <w:tcPr>
            <w:tcW w:w="2993" w:type="pct"/>
            <w:tcBorders>
              <w:top w:val="outset" w:sz="6" w:space="0" w:color="000000"/>
              <w:left w:val="outset" w:sz="6" w:space="0" w:color="000000"/>
              <w:bottom w:val="outset" w:sz="6" w:space="0" w:color="000000"/>
              <w:right w:val="outset" w:sz="6" w:space="0" w:color="000000"/>
            </w:tcBorders>
          </w:tcPr>
          <w:p w:rsidR="00DD0BBE" w:rsidRPr="00735B7B" w:rsidRDefault="00DD0BBE" w:rsidP="00CC487A">
            <w:pPr>
              <w:shd w:val="clear" w:color="auto" w:fill="FFFFFF"/>
              <w:ind w:firstLine="23"/>
              <w:rPr>
                <w:sz w:val="24"/>
                <w:szCs w:val="24"/>
                <w:lang w:eastAsia="uk-UA"/>
              </w:rPr>
            </w:pPr>
            <w:bookmarkStart w:id="7" w:name="o371"/>
            <w:bookmarkStart w:id="8" w:name="o625"/>
            <w:bookmarkStart w:id="9" w:name="o545"/>
            <w:bookmarkEnd w:id="7"/>
            <w:bookmarkEnd w:id="8"/>
            <w:bookmarkEnd w:id="9"/>
            <w:r w:rsidRPr="00735B7B">
              <w:rPr>
                <w:sz w:val="24"/>
                <w:szCs w:val="24"/>
                <w:lang w:eastAsia="uk-UA"/>
              </w:rPr>
              <w:t>Рішення про відмову у призначенні допомоги на оздоровлення може бути прийняте якщо:</w:t>
            </w:r>
          </w:p>
          <w:p w:rsidR="00DD0BBE" w:rsidRPr="00735B7B" w:rsidRDefault="00DD0BBE" w:rsidP="00CC487A">
            <w:pPr>
              <w:shd w:val="clear" w:color="auto" w:fill="FFFFFF"/>
              <w:ind w:firstLine="23"/>
              <w:rPr>
                <w:sz w:val="24"/>
                <w:szCs w:val="24"/>
                <w:lang w:eastAsia="uk-UA"/>
              </w:rPr>
            </w:pPr>
            <w:r w:rsidRPr="00735B7B">
              <w:rPr>
                <w:color w:val="333333"/>
                <w:sz w:val="24"/>
                <w:szCs w:val="24"/>
                <w:lang w:eastAsia="uk-UA"/>
              </w:rPr>
              <w:t>подано неповний пакет документів, необхідних для отримання компенсації, передбачених пунктом</w:t>
            </w:r>
            <w:r w:rsidRPr="00735B7B">
              <w:rPr>
                <w:sz w:val="24"/>
                <w:szCs w:val="24"/>
                <w:lang w:eastAsia="uk-UA"/>
              </w:rPr>
              <w:t xml:space="preserve"> 7 Порядку надання щорічної допомоги на оздоровлення особам з інвалідністю та дітям з інвалідністю, постраждалим внаслідок дії вибухонебезпечних предметів, затвердженого Постановою № 1020;</w:t>
            </w:r>
          </w:p>
          <w:p w:rsidR="00DD0BBE" w:rsidRPr="00735B7B" w:rsidRDefault="00DD0BBE" w:rsidP="00CC487A">
            <w:pPr>
              <w:shd w:val="clear" w:color="auto" w:fill="FFFFFF"/>
              <w:ind w:firstLine="23"/>
              <w:rPr>
                <w:sz w:val="24"/>
                <w:szCs w:val="24"/>
                <w:lang w:eastAsia="uk-UA"/>
              </w:rPr>
            </w:pPr>
            <w:r w:rsidRPr="00735B7B">
              <w:rPr>
                <w:sz w:val="24"/>
                <w:szCs w:val="24"/>
                <w:lang w:eastAsia="uk-UA"/>
              </w:rPr>
              <w:t>постраждалими особами або їхніми законними представниками надано недостовірну інформацію</w:t>
            </w:r>
            <w:bookmarkStart w:id="10" w:name="n899"/>
            <w:bookmarkStart w:id="11" w:name="n294"/>
            <w:bookmarkEnd w:id="10"/>
            <w:bookmarkEnd w:id="11"/>
            <w:r w:rsidRPr="00735B7B">
              <w:rPr>
                <w:sz w:val="24"/>
                <w:szCs w:val="24"/>
                <w:lang w:eastAsia="uk-UA"/>
              </w:rPr>
              <w:t>;</w:t>
            </w:r>
          </w:p>
          <w:p w:rsidR="00DD0BBE" w:rsidRPr="00472C16" w:rsidRDefault="00DD0BBE" w:rsidP="00CC487A">
            <w:pPr>
              <w:shd w:val="clear" w:color="auto" w:fill="FFFFFF"/>
              <w:ind w:firstLine="23"/>
              <w:rPr>
                <w:color w:val="70AD47" w:themeColor="accent6"/>
              </w:rPr>
            </w:pPr>
            <w:r w:rsidRPr="00735B7B">
              <w:rPr>
                <w:sz w:val="24"/>
                <w:szCs w:val="24"/>
                <w:lang w:eastAsia="uk-UA"/>
              </w:rPr>
              <w:t>отримання постраждалою особою протягом поточного року безоплатної санаторно-курортної путівки / путівки на оздоровлення / будь-якої грошової компенсації замість санаторно-курортної путівки / компенсації вартості самостійного санаторно-курортного лікування / щорічної допомоги на оздоровлення за рахунок державного або місцевого бюджетів</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lastRenderedPageBreak/>
              <w:t>12</w:t>
            </w:r>
          </w:p>
        </w:tc>
        <w:tc>
          <w:tcPr>
            <w:tcW w:w="1748" w:type="pct"/>
            <w:tcBorders>
              <w:top w:val="outset" w:sz="6" w:space="0" w:color="000000"/>
              <w:left w:val="outset" w:sz="6" w:space="0" w:color="000000"/>
              <w:bottom w:val="outset" w:sz="6" w:space="0" w:color="000000"/>
              <w:right w:val="outset" w:sz="6" w:space="0" w:color="000000"/>
            </w:tcBorders>
            <w:hideMark/>
          </w:tcPr>
          <w:p w:rsidR="00DD0BBE" w:rsidRPr="00472C16" w:rsidRDefault="00DD0BBE" w:rsidP="00CC487A">
            <w:pPr>
              <w:rPr>
                <w:sz w:val="24"/>
                <w:szCs w:val="24"/>
                <w:highlight w:val="yellow"/>
                <w:lang w:eastAsia="uk-UA"/>
              </w:rPr>
            </w:pPr>
            <w:r w:rsidRPr="00472C16">
              <w:rPr>
                <w:sz w:val="24"/>
                <w:szCs w:val="24"/>
                <w:lang w:eastAsia="uk-UA"/>
              </w:rPr>
              <w:t>Результат надання адміністративної послуги</w:t>
            </w:r>
          </w:p>
        </w:tc>
        <w:tc>
          <w:tcPr>
            <w:tcW w:w="2993" w:type="pct"/>
            <w:tcBorders>
              <w:top w:val="outset" w:sz="6" w:space="0" w:color="000000"/>
              <w:left w:val="outset" w:sz="6" w:space="0" w:color="000000"/>
              <w:bottom w:val="outset" w:sz="6" w:space="0" w:color="000000"/>
              <w:right w:val="outset" w:sz="6" w:space="0" w:color="000000"/>
            </w:tcBorders>
          </w:tcPr>
          <w:p w:rsidR="00DD0BBE" w:rsidRPr="00E505C1" w:rsidRDefault="00DD0BBE" w:rsidP="00CC487A">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r w:rsidRPr="00FF7B07">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DD0BBE" w:rsidRPr="00472C16" w:rsidTr="00CC487A">
        <w:tc>
          <w:tcPr>
            <w:tcW w:w="259" w:type="pct"/>
            <w:tcBorders>
              <w:top w:val="outset" w:sz="6" w:space="0" w:color="000000"/>
              <w:left w:val="outset" w:sz="6" w:space="0" w:color="000000"/>
              <w:bottom w:val="outset" w:sz="6" w:space="0" w:color="000000"/>
              <w:right w:val="outset" w:sz="6" w:space="0" w:color="000000"/>
            </w:tcBorders>
          </w:tcPr>
          <w:p w:rsidR="00DD0BBE" w:rsidRPr="00A5034E" w:rsidRDefault="00DD0BBE" w:rsidP="00CC487A">
            <w:pPr>
              <w:jc w:val="center"/>
              <w:rPr>
                <w:sz w:val="24"/>
                <w:szCs w:val="24"/>
                <w:lang w:eastAsia="uk-UA"/>
              </w:rPr>
            </w:pPr>
            <w:r>
              <w:rPr>
                <w:sz w:val="24"/>
                <w:szCs w:val="24"/>
                <w:lang w:eastAsia="uk-UA"/>
              </w:rPr>
              <w:t>13</w:t>
            </w:r>
          </w:p>
        </w:tc>
        <w:tc>
          <w:tcPr>
            <w:tcW w:w="1748" w:type="pct"/>
            <w:tcBorders>
              <w:top w:val="outset" w:sz="6" w:space="0" w:color="000000"/>
              <w:left w:val="outset" w:sz="6" w:space="0" w:color="000000"/>
              <w:bottom w:val="outset" w:sz="6" w:space="0" w:color="000000"/>
              <w:right w:val="outset" w:sz="6" w:space="0" w:color="000000"/>
            </w:tcBorders>
          </w:tcPr>
          <w:p w:rsidR="00DD0BBE" w:rsidRPr="00472C16" w:rsidRDefault="00DD0BBE" w:rsidP="00CC487A">
            <w:pPr>
              <w:rPr>
                <w:sz w:val="24"/>
                <w:szCs w:val="24"/>
                <w:lang w:eastAsia="uk-UA"/>
              </w:rPr>
            </w:pPr>
            <w:r w:rsidRPr="00472C16">
              <w:rPr>
                <w:sz w:val="24"/>
                <w:szCs w:val="24"/>
                <w:lang w:eastAsia="uk-UA"/>
              </w:rPr>
              <w:t>Способи отримання відповіді (результату)</w:t>
            </w:r>
          </w:p>
        </w:tc>
        <w:tc>
          <w:tcPr>
            <w:tcW w:w="2993" w:type="pct"/>
            <w:tcBorders>
              <w:top w:val="outset" w:sz="6" w:space="0" w:color="000000"/>
              <w:left w:val="outset" w:sz="6" w:space="0" w:color="000000"/>
              <w:bottom w:val="outset" w:sz="6" w:space="0" w:color="000000"/>
              <w:right w:val="outset" w:sz="6" w:space="0" w:color="000000"/>
            </w:tcBorders>
          </w:tcPr>
          <w:p w:rsidR="00DD0BBE" w:rsidRPr="00472C16" w:rsidRDefault="00DD0BBE" w:rsidP="00CC487A">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щорічно </w:t>
            </w:r>
            <w:r w:rsidRPr="003A4DFF">
              <w:rPr>
                <w:sz w:val="24"/>
                <w:szCs w:val="24"/>
                <w:lang w:eastAsia="uk-UA"/>
              </w:rPr>
              <w:t>за зареєстрованим або фактичним місцем проживання</w:t>
            </w:r>
          </w:p>
        </w:tc>
      </w:tr>
    </w:tbl>
    <w:p w:rsidR="00DD0BBE" w:rsidRPr="00472C16" w:rsidRDefault="00DD0BBE" w:rsidP="00DD0BBE">
      <w:pPr>
        <w:rPr>
          <w:color w:val="70AD47" w:themeColor="accent6"/>
        </w:rPr>
      </w:pPr>
      <w:bookmarkStart w:id="12" w:name="n43"/>
      <w:bookmarkEnd w:id="12"/>
    </w:p>
    <w:p w:rsidR="00DD0BBE" w:rsidRPr="00472C16" w:rsidRDefault="00DD0BBE" w:rsidP="00DD0BBE">
      <w:pPr>
        <w:rPr>
          <w:color w:val="70AD47" w:themeColor="accent6"/>
        </w:rPr>
      </w:pPr>
    </w:p>
    <w:p w:rsidR="00971E94" w:rsidRPr="00B434E4" w:rsidRDefault="00971E94" w:rsidP="00B434E4"/>
    <w:sectPr w:rsidR="00971E94" w:rsidRPr="00B434E4" w:rsidSect="00F043CE">
      <w:headerReference w:type="default" r:id="rId7"/>
      <w:pgSz w:w="11906" w:h="16838"/>
      <w:pgMar w:top="426"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038" w:rsidRDefault="00846038">
      <w:r>
        <w:separator/>
      </w:r>
    </w:p>
  </w:endnote>
  <w:endnote w:type="continuationSeparator" w:id="0">
    <w:p w:rsidR="00846038" w:rsidRDefault="00846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038" w:rsidRDefault="00846038">
      <w:r>
        <w:separator/>
      </w:r>
    </w:p>
  </w:footnote>
  <w:footnote w:type="continuationSeparator" w:id="0">
    <w:p w:rsidR="00846038" w:rsidRDefault="008460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FD6" w:rsidRPr="003945B6" w:rsidRDefault="00181AAD">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4B11EC" w:rsidRPr="004B11EC">
      <w:rPr>
        <w:noProof/>
        <w:sz w:val="24"/>
        <w:szCs w:val="24"/>
        <w:lang w:val="ru-RU"/>
      </w:rPr>
      <w:t>5</w:t>
    </w:r>
    <w:r w:rsidRPr="003945B6">
      <w:rPr>
        <w:sz w:val="24"/>
        <w:szCs w:val="24"/>
      </w:rPr>
      <w:fldChar w:fldCharType="end"/>
    </w:r>
  </w:p>
  <w:p w:rsidR="000E1FD6" w:rsidRDefault="004B11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ED"/>
    <w:rsid w:val="00181AAD"/>
    <w:rsid w:val="00453D3D"/>
    <w:rsid w:val="004B11EC"/>
    <w:rsid w:val="005321ED"/>
    <w:rsid w:val="00563684"/>
    <w:rsid w:val="006D21D7"/>
    <w:rsid w:val="00846038"/>
    <w:rsid w:val="00971E94"/>
    <w:rsid w:val="00B434E4"/>
    <w:rsid w:val="00D06BA6"/>
    <w:rsid w:val="00DD0BBE"/>
    <w:rsid w:val="00F04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EDD7A-9620-4A05-A632-0B51709B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AAD"/>
    <w:pPr>
      <w:spacing w:after="0" w:line="240" w:lineRule="auto"/>
      <w:jc w:val="both"/>
    </w:pPr>
    <w:rPr>
      <w:rFonts w:ascii="Times New Roman" w:eastAsia="Times New Roman" w:hAnsi="Times New Roman" w:cs="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AAD"/>
    <w:pPr>
      <w:tabs>
        <w:tab w:val="center" w:pos="4819"/>
        <w:tab w:val="right" w:pos="9639"/>
      </w:tabs>
    </w:pPr>
  </w:style>
  <w:style w:type="character" w:customStyle="1" w:styleId="a4">
    <w:name w:val="Верхний колонтитул Знак"/>
    <w:basedOn w:val="a0"/>
    <w:link w:val="a3"/>
    <w:uiPriority w:val="99"/>
    <w:rsid w:val="00181AAD"/>
    <w:rPr>
      <w:rFonts w:ascii="Times New Roman" w:eastAsia="Times New Roman" w:hAnsi="Times New Roman" w:cs="Times New Roman"/>
      <w:sz w:val="28"/>
      <w:szCs w:val="28"/>
      <w:lang w:val="uk-UA"/>
    </w:rPr>
  </w:style>
  <w:style w:type="paragraph" w:styleId="a5">
    <w:name w:val="Normal (Web)"/>
    <w:basedOn w:val="a"/>
    <w:uiPriority w:val="99"/>
    <w:rsid w:val="00181AAD"/>
    <w:pPr>
      <w:spacing w:before="100" w:beforeAutospacing="1" w:after="100" w:afterAutospacing="1"/>
      <w:jc w:val="left"/>
    </w:pPr>
    <w:rPr>
      <w:sz w:val="24"/>
      <w:szCs w:val="24"/>
      <w:lang w:eastAsia="uk-UA"/>
    </w:rPr>
  </w:style>
  <w:style w:type="paragraph" w:customStyle="1" w:styleId="rvps12">
    <w:name w:val="rvps12"/>
    <w:basedOn w:val="a"/>
    <w:rsid w:val="00181AAD"/>
    <w:pPr>
      <w:spacing w:before="100" w:beforeAutospacing="1" w:after="100" w:afterAutospacing="1"/>
      <w:jc w:val="left"/>
    </w:pPr>
    <w:rPr>
      <w:sz w:val="24"/>
      <w:szCs w:val="24"/>
      <w:lang w:eastAsia="uk-UA"/>
    </w:rPr>
  </w:style>
  <w:style w:type="character" w:styleId="a6">
    <w:name w:val="Hyperlink"/>
    <w:rsid w:val="00F043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42103215@mail.gov.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5715</Words>
  <Characters>3259</Characters>
  <Application>Microsoft Office Word</Application>
  <DocSecurity>0</DocSecurity>
  <Lines>27</Lines>
  <Paragraphs>17</Paragraphs>
  <ScaleCrop>false</ScaleCrop>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USZN</dc:creator>
  <cp:keywords/>
  <dc:description/>
  <cp:lastModifiedBy>USZN</cp:lastModifiedBy>
  <cp:revision>8</cp:revision>
  <dcterms:created xsi:type="dcterms:W3CDTF">2025-02-04T09:15:00Z</dcterms:created>
  <dcterms:modified xsi:type="dcterms:W3CDTF">2025-02-04T11:34:00Z</dcterms:modified>
</cp:coreProperties>
</file>