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24C2" w14:textId="74C5C08D" w:rsidR="00B858DF" w:rsidRPr="00D84AB7" w:rsidRDefault="00516F65" w:rsidP="001F59CD">
      <w:pPr>
        <w:spacing w:line="240" w:lineRule="atLeast"/>
        <w:jc w:val="center"/>
        <w:rPr>
          <w:b/>
          <w:sz w:val="24"/>
          <w:szCs w:val="24"/>
        </w:rPr>
      </w:pPr>
      <w:r w:rsidRPr="00D84AB7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>
        <w:rPr>
          <w:b/>
          <w:sz w:val="24"/>
          <w:szCs w:val="24"/>
        </w:rPr>
        <w:t>: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516F65" w:rsidRPr="00B34D62" w14:paraId="7ED87CA8" w14:textId="77777777" w:rsidTr="00D84AB7">
        <w:tc>
          <w:tcPr>
            <w:tcW w:w="636" w:type="dxa"/>
          </w:tcPr>
          <w:p w14:paraId="645B0DF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bookmarkStart w:id="0" w:name="_Hlk167261120"/>
            <w:r w:rsidRPr="00B34D62">
              <w:rPr>
                <w:bCs/>
                <w:szCs w:val="28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4AA32227" w14:textId="7EBD4E76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bCs/>
                <w:szCs w:val="28"/>
              </w:rPr>
              <w:t>Виконавчий комітет Житомирської міської ради Житомирської області</w:t>
            </w:r>
            <w:r w:rsidRPr="00B34D62">
              <w:rPr>
                <w:szCs w:val="28"/>
              </w:rPr>
              <w:t>; майдан ім. С. П. Корольова, 4/2, м. Житомир, 10014;</w:t>
            </w:r>
          </w:p>
          <w:p w14:paraId="6F620D47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код  за ЄДРПОУ- 04053625; </w:t>
            </w:r>
          </w:p>
          <w:p w14:paraId="1FA45834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516F65" w:rsidRPr="00B34D62" w14:paraId="58ABBD12" w14:textId="77777777" w:rsidTr="00D84AB7">
        <w:tc>
          <w:tcPr>
            <w:tcW w:w="636" w:type="dxa"/>
          </w:tcPr>
          <w:p w14:paraId="52333AF5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C7A8753" w14:textId="49945A26" w:rsidR="00D9450C" w:rsidRPr="000616FD" w:rsidRDefault="00974E6A" w:rsidP="00957153">
            <w:pPr>
              <w:shd w:val="clear" w:color="auto" w:fill="FFFFFF"/>
              <w:textAlignment w:val="baseline"/>
              <w:rPr>
                <w:rStyle w:val="qaitemunit"/>
                <w:rFonts w:cs="Times New Roman"/>
                <w:szCs w:val="28"/>
                <w:lang w:eastAsia="uk-UA"/>
              </w:rPr>
            </w:pPr>
            <w:r w:rsidRPr="000616FD">
              <w:rPr>
                <w:rFonts w:cs="Times New Roman"/>
                <w:szCs w:val="28"/>
                <w:lang w:eastAsia="uk-UA"/>
              </w:rPr>
              <w:t>Послуги з оновлення ліцензії з використання програмної продукції ESET PROTECT з отриманням доступу до баз даних вірусних сигнатур виробника для оновлення</w:t>
            </w:r>
            <w:r w:rsidR="008F1089" w:rsidRPr="000616FD">
              <w:rPr>
                <w:rFonts w:cs="Times New Roman"/>
                <w:szCs w:val="28"/>
                <w:lang w:eastAsia="uk-UA"/>
              </w:rPr>
              <w:t xml:space="preserve"> </w:t>
            </w:r>
            <w:r w:rsidRPr="000616FD">
              <w:rPr>
                <w:rFonts w:cs="Times New Roman"/>
                <w:szCs w:val="28"/>
              </w:rPr>
              <w:t>з</w:t>
            </w:r>
            <w:r w:rsidR="00BF2331" w:rsidRPr="000616FD">
              <w:rPr>
                <w:rFonts w:cs="Times New Roman"/>
                <w:szCs w:val="28"/>
              </w:rPr>
              <w:t xml:space="preserve">гідно ДК 021:2015: </w:t>
            </w:r>
            <w:r w:rsidRPr="000616FD">
              <w:rPr>
                <w:rFonts w:cs="Times New Roman"/>
                <w:szCs w:val="28"/>
              </w:rPr>
              <w:t>48760000-3 Пакети програмного забезпечення для захисту від вірусів</w:t>
            </w:r>
            <w:r w:rsidR="00957153" w:rsidRPr="000616FD">
              <w:rPr>
                <w:rFonts w:cs="Times New Roman"/>
                <w:szCs w:val="28"/>
                <w:lang w:eastAsia="uk-UA"/>
              </w:rPr>
              <w:t xml:space="preserve">, </w:t>
            </w:r>
            <w:r w:rsidR="009835F5" w:rsidRPr="000616FD">
              <w:rPr>
                <w:rStyle w:val="qaitemquantity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 w:rsidR="00957153" w:rsidRPr="000616FD">
              <w:rPr>
                <w:rFonts w:cs="Times New Roman"/>
                <w:szCs w:val="28"/>
                <w:shd w:val="clear" w:color="auto" w:fill="FFFFFF"/>
              </w:rPr>
              <w:t> </w:t>
            </w:r>
            <w:r w:rsidR="000616FD" w:rsidRPr="000616FD">
              <w:rPr>
                <w:rStyle w:val="qaitemunit"/>
                <w:bdr w:val="none" w:sz="0" w:space="0" w:color="auto" w:frame="1"/>
              </w:rPr>
              <w:t>ліцензія на 330 робочих місць</w:t>
            </w:r>
            <w:r w:rsidR="00957153" w:rsidRPr="000616FD">
              <w:rPr>
                <w:rStyle w:val="qaitemunit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14:paraId="6B70925C" w14:textId="0261A257" w:rsidR="00BF2331" w:rsidRPr="00957153" w:rsidRDefault="00BF2331" w:rsidP="008F1089">
            <w:pPr>
              <w:shd w:val="clear" w:color="auto" w:fill="FFFFFF"/>
              <w:textAlignment w:val="baseline"/>
              <w:rPr>
                <w:rFonts w:cs="Times New Roman"/>
                <w:szCs w:val="28"/>
              </w:rPr>
            </w:pPr>
          </w:p>
        </w:tc>
      </w:tr>
      <w:tr w:rsidR="00516F65" w:rsidRPr="00B34D62" w14:paraId="263CDAAA" w14:textId="77777777" w:rsidTr="004E5D29">
        <w:tc>
          <w:tcPr>
            <w:tcW w:w="636" w:type="dxa"/>
          </w:tcPr>
          <w:p w14:paraId="4F8139E0" w14:textId="77777777" w:rsidR="00516F65" w:rsidRPr="00721101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721101">
              <w:rPr>
                <w:bCs/>
                <w:szCs w:val="28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721101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721101">
              <w:rPr>
                <w:szCs w:val="28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FFFFFF" w:themeFill="background1"/>
          </w:tcPr>
          <w:p w14:paraId="378FE47A" w14:textId="36CAF437" w:rsidR="00516F65" w:rsidRPr="00974E6A" w:rsidRDefault="00721101" w:rsidP="00894E12">
            <w:pPr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  <w:r w:rsidRPr="00721101">
              <w:rPr>
                <w:rFonts w:cs="Times New Roman"/>
                <w:sz w:val="24"/>
                <w:szCs w:val="24"/>
              </w:rPr>
              <w:t>UA-2025-10-24-012394-a</w:t>
            </w:r>
          </w:p>
        </w:tc>
      </w:tr>
      <w:tr w:rsidR="00516F65" w:rsidRPr="00B34D62" w14:paraId="0CDDAFC5" w14:textId="77777777" w:rsidTr="00D84AB7">
        <w:tc>
          <w:tcPr>
            <w:tcW w:w="636" w:type="dxa"/>
          </w:tcPr>
          <w:p w14:paraId="079D6408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626995F3" w14:textId="77777777" w:rsidR="000616FD" w:rsidRPr="0061671B" w:rsidRDefault="000616FD" w:rsidP="000616FD">
            <w:pPr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 xml:space="preserve">З метою забезпечення належного рівня кіберзахисту інформаційних систем, захисту робочих станцій, серверів та електронної пошти від шкідливого програмного забезпечення, у виконавчих органах Житомирської міської ради використовується антивірусне програмне забезпечення </w:t>
            </w:r>
            <w:r w:rsidRPr="00685FF5">
              <w:rPr>
                <w:rFonts w:cs="Times New Roman"/>
                <w:b/>
                <w:bCs/>
                <w:szCs w:val="28"/>
              </w:rPr>
              <w:t>ESET PROTECT Entry On-prem</w:t>
            </w:r>
            <w:r w:rsidRPr="0061671B">
              <w:rPr>
                <w:rFonts w:cs="Times New Roman"/>
                <w:szCs w:val="28"/>
              </w:rPr>
              <w:t>.</w:t>
            </w:r>
          </w:p>
          <w:p w14:paraId="07AA7980" w14:textId="77777777" w:rsidR="000616FD" w:rsidRDefault="000616FD" w:rsidP="000616FD">
            <w:pPr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Зазначене програмне забезпечення вже встановлене на більшості робочих станцій та серверів, а відповідальні працівники пройшли навчання з йог</w:t>
            </w:r>
            <w:r>
              <w:rPr>
                <w:rFonts w:cs="Times New Roman"/>
                <w:szCs w:val="28"/>
              </w:rPr>
              <w:t>о адміністрування та супроводу, а також були налаштовані мережеві фільтри та заблоковані небезпечні електронні адреси.</w:t>
            </w:r>
          </w:p>
          <w:p w14:paraId="3203DE65" w14:textId="77777777" w:rsidR="000616FD" w:rsidRPr="0061671B" w:rsidRDefault="000616FD" w:rsidP="000616FD">
            <w:pPr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Перехід на інше антивірусне рішення потребував би додаткових фінансових витрат, часу на впровадження, навчання персоналу та міг би спричинити ризики тимчасового зниження рівня захисту інформаційних систем у зв</w:t>
            </w:r>
            <w:r>
              <w:rPr>
                <w:rFonts w:cs="Times New Roman"/>
                <w:szCs w:val="28"/>
              </w:rPr>
              <w:t>’</w:t>
            </w:r>
            <w:r w:rsidRPr="0061671B">
              <w:rPr>
                <w:rFonts w:cs="Times New Roman"/>
                <w:szCs w:val="28"/>
              </w:rPr>
              <w:t xml:space="preserve">язку з необхідністю встановлення </w:t>
            </w:r>
            <w:r w:rsidRPr="0061671B">
              <w:rPr>
                <w:rFonts w:cs="Times New Roman"/>
                <w:szCs w:val="28"/>
              </w:rPr>
              <w:lastRenderedPageBreak/>
              <w:t>програмного забезпечення на всі робочі станції та сервери, що займало б тривалий час в який захист робочих станцій був би відсутній.</w:t>
            </w:r>
          </w:p>
          <w:p w14:paraId="597799B0" w14:textId="77777777" w:rsidR="000616FD" w:rsidRPr="0061671B" w:rsidRDefault="000616FD" w:rsidP="000616FD">
            <w:pPr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 xml:space="preserve">Продовження використання програмного забезпечення </w:t>
            </w:r>
            <w:r w:rsidRPr="0061671B">
              <w:rPr>
                <w:rFonts w:cs="Times New Roman"/>
                <w:b/>
                <w:bCs/>
                <w:szCs w:val="28"/>
              </w:rPr>
              <w:t>ESET</w:t>
            </w:r>
            <w:r w:rsidRPr="0061671B">
              <w:rPr>
                <w:rFonts w:cs="Times New Roman"/>
                <w:szCs w:val="28"/>
              </w:rPr>
              <w:t xml:space="preserve"> забезпечить:</w:t>
            </w:r>
          </w:p>
          <w:p w14:paraId="5C4FDC56" w14:textId="77777777" w:rsidR="000616FD" w:rsidRPr="0061671B" w:rsidRDefault="000616FD" w:rsidP="000616F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безперервність роботи чинної системи захисту;</w:t>
            </w:r>
          </w:p>
          <w:p w14:paraId="7EC4C28E" w14:textId="77777777" w:rsidR="000616FD" w:rsidRPr="0061671B" w:rsidRDefault="000616FD" w:rsidP="000616F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сумісність з існуючою інфраструктурою;</w:t>
            </w:r>
          </w:p>
          <w:p w14:paraId="5D68B054" w14:textId="77777777" w:rsidR="000616FD" w:rsidRPr="0061671B" w:rsidRDefault="000616FD" w:rsidP="000616F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централізоване адміністрування та моніторинг безпеки;</w:t>
            </w:r>
          </w:p>
          <w:p w14:paraId="14417257" w14:textId="77777777" w:rsidR="000616FD" w:rsidRPr="0061671B" w:rsidRDefault="000616FD" w:rsidP="000616F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>оптимізацію витрат на технічну підтримку та оновлення.</w:t>
            </w:r>
          </w:p>
          <w:p w14:paraId="2DCC35B2" w14:textId="77777777" w:rsidR="000616FD" w:rsidRDefault="000616FD" w:rsidP="000616FD">
            <w:pPr>
              <w:jc w:val="both"/>
              <w:rPr>
                <w:rFonts w:cs="Times New Roman"/>
                <w:szCs w:val="28"/>
              </w:rPr>
            </w:pPr>
            <w:r w:rsidRPr="0061671B">
              <w:rPr>
                <w:rFonts w:cs="Times New Roman"/>
                <w:szCs w:val="28"/>
              </w:rPr>
              <w:t xml:space="preserve">З огляду на викладене, </w:t>
            </w:r>
            <w:r>
              <w:rPr>
                <w:rFonts w:cs="Times New Roman"/>
                <w:szCs w:val="28"/>
              </w:rPr>
              <w:t xml:space="preserve">та враховуючи що це </w:t>
            </w:r>
            <w:r w:rsidRPr="00267DA3">
              <w:rPr>
                <w:rFonts w:cs="Times New Roman"/>
                <w:i/>
                <w:iCs/>
                <w:szCs w:val="28"/>
              </w:rPr>
              <w:t>Продовження</w:t>
            </w:r>
            <w:r>
              <w:rPr>
                <w:rFonts w:cs="Times New Roman"/>
                <w:i/>
                <w:iCs/>
                <w:szCs w:val="28"/>
              </w:rPr>
              <w:t xml:space="preserve"> ліцензії </w:t>
            </w:r>
            <w:r w:rsidRPr="00267DA3">
              <w:rPr>
                <w:rFonts w:cs="Times New Roman"/>
                <w:i/>
                <w:iCs/>
                <w:szCs w:val="28"/>
              </w:rPr>
              <w:t xml:space="preserve"> використання вже наявного програмного забезпечення</w:t>
            </w:r>
            <w:r>
              <w:rPr>
                <w:rFonts w:cs="Times New Roman"/>
                <w:i/>
                <w:iCs/>
                <w:szCs w:val="28"/>
              </w:rPr>
              <w:t xml:space="preserve"> з придбанням додаткових ліцензій</w:t>
            </w:r>
            <w:r>
              <w:rPr>
                <w:rFonts w:cs="Times New Roman"/>
                <w:szCs w:val="28"/>
              </w:rPr>
              <w:t xml:space="preserve">, </w:t>
            </w:r>
            <w:r w:rsidRPr="0061671B">
              <w:rPr>
                <w:rFonts w:cs="Times New Roman"/>
                <w:szCs w:val="28"/>
              </w:rPr>
              <w:t xml:space="preserve">закупівля ліцензій </w:t>
            </w:r>
            <w:r w:rsidRPr="00685FF5">
              <w:rPr>
                <w:rFonts w:cs="Times New Roman"/>
                <w:b/>
                <w:bCs/>
                <w:szCs w:val="28"/>
              </w:rPr>
              <w:t xml:space="preserve">ESET PROTECT Entry On-prem </w:t>
            </w:r>
            <w:r w:rsidRPr="0061671B">
              <w:rPr>
                <w:rFonts w:cs="Times New Roman"/>
                <w:szCs w:val="28"/>
              </w:rPr>
              <w:t>є технічно та економічно обґрунтованою, доцільною і спрямована на підтримання належного рівня кібербезпеки у виконавчих органах міської ради.</w:t>
            </w:r>
          </w:p>
          <w:p w14:paraId="0E34A916" w14:textId="77777777" w:rsidR="000616FD" w:rsidRDefault="000616FD" w:rsidP="000616F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 огляду на зазначене вище з</w:t>
            </w:r>
            <w:r w:rsidRPr="00267DA3">
              <w:rPr>
                <w:rFonts w:cs="Times New Roman"/>
                <w:szCs w:val="28"/>
              </w:rPr>
              <w:t xml:space="preserve">акупівля антивірусних ліцензій </w:t>
            </w:r>
            <w:r w:rsidRPr="00267DA3">
              <w:rPr>
                <w:rFonts w:cs="Times New Roman"/>
                <w:b/>
                <w:bCs/>
                <w:szCs w:val="28"/>
              </w:rPr>
              <w:t>ESET</w:t>
            </w:r>
            <w:r w:rsidRPr="00267DA3">
              <w:rPr>
                <w:rFonts w:cs="Times New Roman"/>
                <w:szCs w:val="28"/>
              </w:rPr>
              <w:t xml:space="preserve"> для продовження дії існуючого захисту, який уже встановлено і налаштовано — </w:t>
            </w:r>
            <w:r w:rsidRPr="00267DA3">
              <w:rPr>
                <w:rFonts w:cs="Times New Roman"/>
                <w:b/>
                <w:bCs/>
                <w:szCs w:val="28"/>
              </w:rPr>
              <w:t>“або еквівалент” не вказується</w:t>
            </w:r>
            <w:r w:rsidRPr="00267DA3">
              <w:rPr>
                <w:rFonts w:cs="Times New Roman"/>
                <w:szCs w:val="28"/>
              </w:rPr>
              <w:t>, оскільки еквівалентна заміна технічно недоцільна і потребує переустановлення, навчання персоналу тощо.</w:t>
            </w:r>
          </w:p>
          <w:p w14:paraId="59402524" w14:textId="3B3A865A" w:rsidR="00516F65" w:rsidRPr="00974E6A" w:rsidRDefault="00BE7953" w:rsidP="000616FD">
            <w:pPr>
              <w:shd w:val="clear" w:color="auto" w:fill="FFFFFF"/>
              <w:jc w:val="both"/>
              <w:textAlignment w:val="baseline"/>
              <w:rPr>
                <w:color w:val="FF0000"/>
                <w:szCs w:val="28"/>
              </w:rPr>
            </w:pPr>
            <w:r w:rsidRPr="000616FD">
              <w:t xml:space="preserve">Учасник до ціни товару включає всі витрати, які можуть бути понесені у зв’язку з виконанням ним договірних зобов’язань, </w:t>
            </w:r>
          </w:p>
        </w:tc>
      </w:tr>
      <w:tr w:rsidR="00516F65" w:rsidRPr="00914BD9" w14:paraId="40B6CBD1" w14:textId="77777777" w:rsidTr="00D84AB7">
        <w:tc>
          <w:tcPr>
            <w:tcW w:w="636" w:type="dxa"/>
          </w:tcPr>
          <w:p w14:paraId="2FACDC4E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B34D62" w:rsidRDefault="00516F65" w:rsidP="009316F9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Обґрунтування розміру бюджетного </w:t>
            </w:r>
            <w:r w:rsidR="009316F9">
              <w:rPr>
                <w:szCs w:val="28"/>
              </w:rPr>
              <w:t>п</w:t>
            </w:r>
            <w:r w:rsidRPr="00B34D62">
              <w:rPr>
                <w:szCs w:val="28"/>
              </w:rPr>
              <w:t>ризначення.</w:t>
            </w:r>
          </w:p>
        </w:tc>
        <w:tc>
          <w:tcPr>
            <w:tcW w:w="5812" w:type="dxa"/>
          </w:tcPr>
          <w:p w14:paraId="4409A2C9" w14:textId="3A700B7F" w:rsidR="00516F65" w:rsidRPr="000616FD" w:rsidRDefault="000616FD" w:rsidP="000616FD">
            <w:pPr>
              <w:spacing w:line="240" w:lineRule="atLeast"/>
              <w:ind w:right="-116"/>
              <w:rPr>
                <w:rFonts w:cs="Times New Roman"/>
                <w:color w:val="FF0000"/>
                <w:szCs w:val="28"/>
              </w:rPr>
            </w:pPr>
            <w:r w:rsidRPr="000616FD">
              <w:rPr>
                <w:rFonts w:cs="Times New Roman"/>
                <w:color w:val="333333"/>
                <w:szCs w:val="28"/>
                <w:shd w:val="clear" w:color="auto" w:fill="FFFFFF"/>
              </w:rPr>
              <w:t>Закупівля здійснюється відповідно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</w:t>
            </w:r>
            <w:r w:rsidRPr="000616FD">
              <w:rPr>
                <w:rStyle w:val="h-hidden"/>
                <w:rFonts w:cs="Times New Roman"/>
                <w:color w:val="333333"/>
                <w:szCs w:val="28"/>
                <w:bdr w:val="none" w:sz="0" w:space="0" w:color="auto" w:frame="1"/>
                <w:shd w:val="clear" w:color="auto" w:fill="FFFFFF"/>
              </w:rPr>
              <w:t xml:space="preserve">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стану.(управління розвитку інформаційних технологій міської </w:t>
            </w:r>
            <w:r w:rsidRPr="000616FD">
              <w:rPr>
                <w:rStyle w:val="h-hidden"/>
                <w:rFonts w:cs="Times New Roman"/>
                <w:color w:val="333333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ради).Цільова програма Житомирської міської територіальної громади "е-Місто" на 2021-2026 роки. </w:t>
            </w:r>
          </w:p>
        </w:tc>
      </w:tr>
      <w:tr w:rsidR="00516F65" w:rsidRPr="00126CDC" w14:paraId="7EDDE39E" w14:textId="77777777" w:rsidTr="00D84AB7">
        <w:tc>
          <w:tcPr>
            <w:tcW w:w="636" w:type="dxa"/>
          </w:tcPr>
          <w:p w14:paraId="3FB5DFC0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3529A70" w:rsidR="00516F65" w:rsidRPr="00974E6A" w:rsidRDefault="0076003E" w:rsidP="00246FC3">
            <w:pPr>
              <w:spacing w:line="240" w:lineRule="atLeast"/>
              <w:jc w:val="both"/>
              <w:rPr>
                <w:color w:val="FF0000"/>
                <w:szCs w:val="28"/>
              </w:rPr>
            </w:pPr>
            <w:r w:rsidRPr="00974E6A">
              <w:rPr>
                <w:color w:val="FF0000"/>
                <w:szCs w:val="28"/>
              </w:rPr>
              <w:t> </w:t>
            </w:r>
            <w:r w:rsidR="000616FD" w:rsidRPr="00B2628C">
              <w:rPr>
                <w:szCs w:val="28"/>
              </w:rPr>
              <w:t>299 100.00 грн. (Двісті дев’яноста дев’ять</w:t>
            </w:r>
            <w:r w:rsidR="00B2628C" w:rsidRPr="00B2628C">
              <w:rPr>
                <w:szCs w:val="28"/>
              </w:rPr>
              <w:t xml:space="preserve"> тис.</w:t>
            </w:r>
            <w:r w:rsidR="005703A8" w:rsidRPr="00B2628C">
              <w:rPr>
                <w:szCs w:val="28"/>
              </w:rPr>
              <w:t xml:space="preserve"> </w:t>
            </w:r>
            <w:r w:rsidR="004D6783">
              <w:rPr>
                <w:szCs w:val="28"/>
              </w:rPr>
              <w:t xml:space="preserve">сто </w:t>
            </w:r>
            <w:r w:rsidR="005703A8" w:rsidRPr="00B2628C">
              <w:rPr>
                <w:szCs w:val="28"/>
              </w:rPr>
              <w:t>грн. 00 коп</w:t>
            </w:r>
            <w:r w:rsidR="004D6783">
              <w:rPr>
                <w:szCs w:val="28"/>
              </w:rPr>
              <w:t>.</w:t>
            </w:r>
            <w:r w:rsidR="005703A8" w:rsidRPr="00B2628C">
              <w:rPr>
                <w:szCs w:val="28"/>
              </w:rPr>
              <w:t xml:space="preserve">) </w:t>
            </w:r>
          </w:p>
        </w:tc>
      </w:tr>
      <w:tr w:rsidR="00516F65" w:rsidRPr="00B34D62" w14:paraId="5A54D568" w14:textId="77777777" w:rsidTr="00D84AB7">
        <w:tc>
          <w:tcPr>
            <w:tcW w:w="636" w:type="dxa"/>
          </w:tcPr>
          <w:p w14:paraId="21722979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очікуваної вартості</w:t>
            </w:r>
            <w:r w:rsidR="00693CAC">
              <w:rPr>
                <w:szCs w:val="28"/>
              </w:rPr>
              <w:t xml:space="preserve"> </w:t>
            </w:r>
            <w:r w:rsidRPr="00B34D62">
              <w:rPr>
                <w:szCs w:val="28"/>
              </w:rPr>
              <w:t>предмета закупівлі.</w:t>
            </w:r>
          </w:p>
          <w:p w14:paraId="2E3FDEAF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634E9FC9" w14:textId="12F71C2F" w:rsidR="00516F65" w:rsidRPr="00BE7953" w:rsidRDefault="00516F65" w:rsidP="00D84AB7">
            <w:pPr>
              <w:spacing w:line="240" w:lineRule="atLeast"/>
              <w:jc w:val="both"/>
              <w:rPr>
                <w:szCs w:val="28"/>
              </w:rPr>
            </w:pPr>
            <w:r w:rsidRPr="006323A0">
              <w:rPr>
                <w:szCs w:val="28"/>
              </w:rPr>
              <w:t xml:space="preserve">Розрахунок очікуваної вартості предмета закупівлі </w:t>
            </w:r>
            <w:r w:rsidR="0029629A" w:rsidRPr="006323A0">
              <w:t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</w:t>
            </w:r>
            <w:r w:rsidR="00BE7953" w:rsidRPr="006323A0">
              <w:t>.</w:t>
            </w:r>
          </w:p>
        </w:tc>
      </w:tr>
      <w:tr w:rsidR="00516F65" w:rsidRPr="00B34D62" w14:paraId="33828EC6" w14:textId="77777777" w:rsidTr="00D84AB7">
        <w:tc>
          <w:tcPr>
            <w:tcW w:w="636" w:type="dxa"/>
          </w:tcPr>
          <w:p w14:paraId="038BEC7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Процедура закупівлі.</w:t>
            </w:r>
          </w:p>
          <w:p w14:paraId="57939C0A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Відкриті торги з особливостями </w:t>
            </w:r>
            <w:r w:rsidRPr="00C55CEA">
              <w:rPr>
                <w:szCs w:val="28"/>
              </w:rPr>
              <w:t xml:space="preserve">відповідно до Постанови </w:t>
            </w:r>
            <w:r>
              <w:rPr>
                <w:szCs w:val="28"/>
              </w:rPr>
              <w:t xml:space="preserve">Кабінету Міністрів України № </w:t>
            </w:r>
            <w:r w:rsidRPr="00033F78">
              <w:rPr>
                <w:szCs w:val="28"/>
              </w:rPr>
              <w:t>1178</w:t>
            </w:r>
            <w:r>
              <w:rPr>
                <w:szCs w:val="28"/>
              </w:rPr>
              <w:t xml:space="preserve"> від 1</w:t>
            </w:r>
            <w:r w:rsidRPr="00033F7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033F78">
              <w:rPr>
                <w:szCs w:val="28"/>
              </w:rPr>
              <w:t>10</w:t>
            </w:r>
            <w:r w:rsidRPr="00C55CEA">
              <w:rPr>
                <w:szCs w:val="28"/>
              </w:rPr>
              <w:t>.2022 року</w:t>
            </w:r>
            <w:r>
              <w:rPr>
                <w:szCs w:val="28"/>
              </w:rPr>
              <w:t xml:space="preserve"> </w:t>
            </w:r>
            <w:r w:rsidRPr="00033F78">
              <w:rPr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6F5B2681" w14:textId="77777777" w:rsidR="009C66D7" w:rsidRDefault="009C66D7" w:rsidP="00F013A4">
      <w:pPr>
        <w:spacing w:after="0" w:line="240" w:lineRule="atLeast"/>
        <w:rPr>
          <w:rFonts w:eastAsia="Calibri" w:cs="Times New Roman"/>
          <w:sz w:val="20"/>
          <w:szCs w:val="20"/>
          <w:lang w:val="ru-RU"/>
        </w:rPr>
      </w:pPr>
      <w:bookmarkStart w:id="1" w:name="_GoBack"/>
      <w:bookmarkEnd w:id="0"/>
      <w:bookmarkEnd w:id="1"/>
    </w:p>
    <w:p w14:paraId="16E102F6" w14:textId="77777777" w:rsidR="009C66D7" w:rsidRDefault="009C66D7" w:rsidP="00F013A4">
      <w:pPr>
        <w:spacing w:after="0" w:line="240" w:lineRule="atLeast"/>
        <w:rPr>
          <w:rFonts w:eastAsia="Calibri" w:cs="Times New Roman"/>
          <w:sz w:val="20"/>
          <w:szCs w:val="20"/>
          <w:lang w:val="ru-RU"/>
        </w:rPr>
      </w:pPr>
    </w:p>
    <w:sectPr w:rsidR="009C66D7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E00DA" w14:textId="77777777" w:rsidR="00394B4F" w:rsidRDefault="00394B4F" w:rsidP="003F52D9">
      <w:pPr>
        <w:spacing w:after="0" w:line="240" w:lineRule="auto"/>
      </w:pPr>
      <w:r>
        <w:separator/>
      </w:r>
    </w:p>
  </w:endnote>
  <w:endnote w:type="continuationSeparator" w:id="0">
    <w:p w14:paraId="052598F9" w14:textId="77777777" w:rsidR="00394B4F" w:rsidRDefault="00394B4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C973" w14:textId="77777777" w:rsidR="00394B4F" w:rsidRDefault="00394B4F" w:rsidP="003F52D9">
      <w:pPr>
        <w:spacing w:after="0" w:line="240" w:lineRule="auto"/>
      </w:pPr>
      <w:r>
        <w:separator/>
      </w:r>
    </w:p>
  </w:footnote>
  <w:footnote w:type="continuationSeparator" w:id="0">
    <w:p w14:paraId="613EA55F" w14:textId="77777777" w:rsidR="00394B4F" w:rsidRDefault="00394B4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5AE"/>
    <w:multiLevelType w:val="multilevel"/>
    <w:tmpl w:val="7014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635B"/>
    <w:rsid w:val="000616FD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2193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59CD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424F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E7323"/>
    <w:rsid w:val="002F1276"/>
    <w:rsid w:val="002F3690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94B4F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E0CF3"/>
    <w:rsid w:val="003E2601"/>
    <w:rsid w:val="003E3837"/>
    <w:rsid w:val="003F0F3E"/>
    <w:rsid w:val="003F1AA2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7F8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6783"/>
    <w:rsid w:val="004E0820"/>
    <w:rsid w:val="004E4839"/>
    <w:rsid w:val="004E48CE"/>
    <w:rsid w:val="004E5D29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7012F"/>
    <w:rsid w:val="005703A8"/>
    <w:rsid w:val="00573A6C"/>
    <w:rsid w:val="00573D81"/>
    <w:rsid w:val="00574BB0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511E"/>
    <w:rsid w:val="005E5376"/>
    <w:rsid w:val="005E72D3"/>
    <w:rsid w:val="005F4880"/>
    <w:rsid w:val="005F643F"/>
    <w:rsid w:val="00612317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236"/>
    <w:rsid w:val="00710508"/>
    <w:rsid w:val="007129C1"/>
    <w:rsid w:val="00714DE6"/>
    <w:rsid w:val="00716A14"/>
    <w:rsid w:val="007211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5A64"/>
    <w:rsid w:val="00746AD0"/>
    <w:rsid w:val="00752043"/>
    <w:rsid w:val="00752E42"/>
    <w:rsid w:val="00754E59"/>
    <w:rsid w:val="00755353"/>
    <w:rsid w:val="00755FF9"/>
    <w:rsid w:val="007578C8"/>
    <w:rsid w:val="00757DA9"/>
    <w:rsid w:val="0076003E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605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3852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DE3"/>
    <w:rsid w:val="00883C5F"/>
    <w:rsid w:val="00886482"/>
    <w:rsid w:val="00891B0E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1089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6C33"/>
    <w:rsid w:val="00957153"/>
    <w:rsid w:val="00964609"/>
    <w:rsid w:val="00965416"/>
    <w:rsid w:val="00970A66"/>
    <w:rsid w:val="00971B85"/>
    <w:rsid w:val="00972C6E"/>
    <w:rsid w:val="00974E6A"/>
    <w:rsid w:val="00975752"/>
    <w:rsid w:val="009835F5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11AE"/>
    <w:rsid w:val="009F6A44"/>
    <w:rsid w:val="00A01861"/>
    <w:rsid w:val="00A06DCF"/>
    <w:rsid w:val="00A12048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00B5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628C"/>
    <w:rsid w:val="00B33184"/>
    <w:rsid w:val="00B37138"/>
    <w:rsid w:val="00B40200"/>
    <w:rsid w:val="00B449B8"/>
    <w:rsid w:val="00B44FC3"/>
    <w:rsid w:val="00B4786E"/>
    <w:rsid w:val="00B5352F"/>
    <w:rsid w:val="00B610AC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233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19A1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329B"/>
    <w:rsid w:val="00E05A98"/>
    <w:rsid w:val="00E05BDE"/>
    <w:rsid w:val="00E07714"/>
    <w:rsid w:val="00E1191E"/>
    <w:rsid w:val="00E12792"/>
    <w:rsid w:val="00E129D8"/>
    <w:rsid w:val="00E12C32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customStyle="1" w:styleId="qaitemquantity">
    <w:name w:val="qa_item_quantity"/>
    <w:basedOn w:val="a0"/>
    <w:rsid w:val="00957153"/>
  </w:style>
  <w:style w:type="character" w:customStyle="1" w:styleId="qaitemunit">
    <w:name w:val="qa_item_unit"/>
    <w:basedOn w:val="a0"/>
    <w:rsid w:val="00957153"/>
  </w:style>
  <w:style w:type="character" w:customStyle="1" w:styleId="h-hidden">
    <w:name w:val="h-hidden"/>
    <w:basedOn w:val="a0"/>
    <w:rsid w:val="0006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B90A-0D22-4D0D-8FE5-010FA522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3314</Words>
  <Characters>1889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40</cp:revision>
  <cp:lastPrinted>2023-05-30T12:51:00Z</cp:lastPrinted>
  <dcterms:created xsi:type="dcterms:W3CDTF">2023-05-30T13:27:00Z</dcterms:created>
  <dcterms:modified xsi:type="dcterms:W3CDTF">2025-10-24T13:25:00Z</dcterms:modified>
</cp:coreProperties>
</file>