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A4AD" w14:textId="77777777" w:rsidR="00B11EBB" w:rsidRPr="00B11EBB" w:rsidRDefault="00B11EBB" w:rsidP="00B11EBB">
      <w:pPr>
        <w:jc w:val="center"/>
        <w:rPr>
          <w:rFonts w:eastAsia="Calibri"/>
          <w:b/>
          <w:lang w:val="uk-UA" w:eastAsia="en-US"/>
        </w:rPr>
      </w:pPr>
      <w:r w:rsidRPr="00B11EBB">
        <w:rPr>
          <w:rFonts w:eastAsia="Calibri"/>
          <w:b/>
          <w:lang w:val="uk-UA" w:eastAsia="en-US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3188FF" w14:textId="77777777" w:rsidR="00B11EBB" w:rsidRPr="00B11EBB" w:rsidRDefault="00B11EBB" w:rsidP="00B11EBB">
      <w:pPr>
        <w:jc w:val="center"/>
        <w:rPr>
          <w:rFonts w:eastAsia="Calibri"/>
          <w:b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754"/>
        <w:gridCol w:w="5103"/>
      </w:tblGrid>
      <w:tr w:rsidR="00B11EBB" w:rsidRPr="00B11EBB" w14:paraId="08E840C1" w14:textId="77777777" w:rsidTr="00EF5AEE">
        <w:tc>
          <w:tcPr>
            <w:tcW w:w="636" w:type="dxa"/>
          </w:tcPr>
          <w:p w14:paraId="61616AB0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1.</w:t>
            </w:r>
          </w:p>
        </w:tc>
        <w:tc>
          <w:tcPr>
            <w:tcW w:w="3754" w:type="dxa"/>
          </w:tcPr>
          <w:p w14:paraId="7146C9C9" w14:textId="77777777" w:rsidR="00B11EBB" w:rsidRPr="00B11EBB" w:rsidRDefault="00B11EBB" w:rsidP="00B11EBB">
            <w:pPr>
              <w:tabs>
                <w:tab w:val="left" w:pos="851"/>
              </w:tabs>
              <w:spacing w:after="160"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103" w:type="dxa"/>
          </w:tcPr>
          <w:p w14:paraId="43B81AC8" w14:textId="77777777" w:rsidR="00B11EBB" w:rsidRPr="00B11EBB" w:rsidRDefault="00B11EBB" w:rsidP="00B11EBB">
            <w:pPr>
              <w:shd w:val="clear" w:color="auto" w:fill="FFFFFF"/>
              <w:spacing w:after="160"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Виконавчий комітет Житомирської міської ради Житомирської області</w:t>
            </w:r>
            <w:r w:rsidRPr="00B11EBB">
              <w:rPr>
                <w:rFonts w:eastAsia="Calibri"/>
                <w:lang w:val="uk-UA" w:eastAsia="en-US"/>
              </w:rPr>
              <w:t xml:space="preserve">; майдан                                      ім. С. П. Корольова, 4/2, м. Житомир, 10014;         </w:t>
            </w:r>
            <w:r w:rsidRPr="00B11EBB">
              <w:rPr>
                <w:lang w:val="uk-UA" w:eastAsia="en-US"/>
              </w:rPr>
              <w:t xml:space="preserve">код  за ЄДРПОУ- 04053625; </w:t>
            </w:r>
            <w:r w:rsidRPr="00B11EBB">
              <w:rPr>
                <w:lang w:val="uk-UA"/>
              </w:rPr>
              <w:t xml:space="preserve">категорія замовника – </w:t>
            </w:r>
            <w:r w:rsidRPr="00B11EBB">
              <w:rPr>
                <w:rFonts w:eastAsia="Calibri"/>
                <w:lang w:val="uk-UA" w:eastAsia="en-US"/>
              </w:rPr>
              <w:t xml:space="preserve">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</w:t>
            </w:r>
            <w:r w:rsidRPr="00B11EBB">
              <w:rPr>
                <w:lang w:val="uk-UA"/>
              </w:rPr>
              <w:t>органів державної влади.</w:t>
            </w:r>
          </w:p>
        </w:tc>
      </w:tr>
      <w:tr w:rsidR="00B11EBB" w:rsidRPr="00062132" w14:paraId="457942EE" w14:textId="77777777" w:rsidTr="00EF5AEE">
        <w:tc>
          <w:tcPr>
            <w:tcW w:w="636" w:type="dxa"/>
          </w:tcPr>
          <w:p w14:paraId="5108D446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2.</w:t>
            </w:r>
          </w:p>
        </w:tc>
        <w:tc>
          <w:tcPr>
            <w:tcW w:w="3754" w:type="dxa"/>
          </w:tcPr>
          <w:p w14:paraId="5AC4690E" w14:textId="77777777" w:rsidR="00B11EBB" w:rsidRPr="00B11EBB" w:rsidRDefault="00B11EBB" w:rsidP="00B11EBB">
            <w:pPr>
              <w:shd w:val="clear" w:color="auto" w:fill="FFFFFF"/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103" w:type="dxa"/>
          </w:tcPr>
          <w:p w14:paraId="5EC91049" w14:textId="0C61689D" w:rsidR="00062132" w:rsidRDefault="00803E8E" w:rsidP="00EF5AEE">
            <w:pPr>
              <w:shd w:val="clear" w:color="auto" w:fill="FFFFFF"/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iCs/>
                <w:color w:val="000000"/>
                <w:lang w:val="uk-UA"/>
              </w:rPr>
              <w:t>П</w:t>
            </w:r>
            <w:r w:rsidRPr="00803E8E">
              <w:rPr>
                <w:rFonts w:eastAsia="Calibri"/>
                <w:iCs/>
                <w:color w:val="000000"/>
                <w:lang w:val="uk-UA"/>
              </w:rPr>
              <w:t>ослуги з поточного ремонту і технічного обслуговування службових автомобілів</w:t>
            </w:r>
            <w:r w:rsidR="00062132">
              <w:rPr>
                <w:rFonts w:eastAsia="Calibri"/>
                <w:iCs/>
                <w:color w:val="000000"/>
                <w:lang w:val="uk-UA"/>
              </w:rPr>
              <w:t xml:space="preserve"> </w:t>
            </w:r>
            <w:r w:rsidR="00062132" w:rsidRPr="00062132">
              <w:rPr>
                <w:rFonts w:eastAsia="Calibri"/>
                <w:lang w:val="uk-UA" w:eastAsia="en-US"/>
              </w:rPr>
              <w:t xml:space="preserve">(2 лоти) </w:t>
            </w:r>
            <w:r w:rsidRPr="00803E8E">
              <w:rPr>
                <w:rFonts w:eastAsia="Calibri"/>
                <w:iCs/>
                <w:color w:val="000000"/>
                <w:lang w:val="uk-UA"/>
              </w:rPr>
              <w:t xml:space="preserve"> згідно з </w:t>
            </w:r>
            <w:r w:rsidR="00220667">
              <w:rPr>
                <w:rFonts w:eastAsia="Calibri"/>
                <w:iCs/>
                <w:color w:val="000000"/>
                <w:lang w:val="uk-UA"/>
              </w:rPr>
              <w:t>(</w:t>
            </w:r>
            <w:r w:rsidRPr="00803E8E">
              <w:rPr>
                <w:rFonts w:eastAsia="Calibri"/>
                <w:iCs/>
                <w:color w:val="000000"/>
                <w:lang w:val="uk-UA"/>
              </w:rPr>
              <w:t>ДК 021:2015 50110000-9 Послуги з ремонту і технічного обслуговування мототранспортних засобів і супутнього обладнання</w:t>
            </w:r>
            <w:r w:rsidR="00220667">
              <w:rPr>
                <w:rFonts w:eastAsia="Calibri"/>
                <w:iCs/>
                <w:color w:val="000000"/>
                <w:lang w:val="uk-UA"/>
              </w:rPr>
              <w:t>)</w:t>
            </w:r>
            <w:r w:rsidR="00062132" w:rsidRPr="00062132">
              <w:rPr>
                <w:rFonts w:eastAsia="Calibri"/>
                <w:lang w:val="uk-UA" w:eastAsia="en-US"/>
              </w:rPr>
              <w:t>, на очікувану вартість закупівлі 307 000  гривень 00 коп (триста сім тисяч гривень 00 коп)</w:t>
            </w:r>
            <w:r w:rsidR="00062132">
              <w:rPr>
                <w:rFonts w:eastAsia="Calibri"/>
                <w:lang w:val="uk-UA" w:eastAsia="en-US"/>
              </w:rPr>
              <w:t>:</w:t>
            </w:r>
            <w:r w:rsidR="00062132" w:rsidRPr="00062132">
              <w:rPr>
                <w:rFonts w:eastAsia="Calibri"/>
                <w:lang w:val="uk-UA" w:eastAsia="en-US"/>
              </w:rPr>
              <w:t xml:space="preserve"> </w:t>
            </w:r>
          </w:p>
          <w:p w14:paraId="07AFCF84" w14:textId="072CFA80" w:rsidR="00062132" w:rsidRDefault="00062132" w:rsidP="00062132">
            <w:pPr>
              <w:shd w:val="clear" w:color="auto" w:fill="FFFFFF"/>
              <w:spacing w:after="160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062132">
              <w:rPr>
                <w:rFonts w:eastAsia="Calibri"/>
                <w:lang w:val="uk-UA" w:eastAsia="en-US"/>
              </w:rPr>
              <w:t xml:space="preserve">1 </w:t>
            </w:r>
            <w:r>
              <w:rPr>
                <w:rFonts w:eastAsia="Calibri"/>
                <w:lang w:val="uk-UA" w:eastAsia="en-US"/>
              </w:rPr>
              <w:t>л</w:t>
            </w:r>
            <w:r w:rsidRPr="00062132">
              <w:rPr>
                <w:rFonts w:eastAsia="Calibri"/>
                <w:lang w:val="uk-UA" w:eastAsia="en-US"/>
              </w:rPr>
              <w:t xml:space="preserve">от – </w:t>
            </w:r>
            <w:r>
              <w:rPr>
                <w:rFonts w:eastAsia="Calibri"/>
                <w:lang w:val="uk-UA" w:eastAsia="en-US"/>
              </w:rPr>
              <w:t xml:space="preserve">Послуги з поточного </w:t>
            </w:r>
            <w:r w:rsidRPr="00062132">
              <w:rPr>
                <w:rFonts w:eastAsia="Calibri"/>
                <w:lang w:val="uk-UA" w:eastAsia="en-US"/>
              </w:rPr>
              <w:t>ремонт</w:t>
            </w:r>
            <w:r>
              <w:rPr>
                <w:rFonts w:eastAsia="Calibri"/>
                <w:lang w:val="uk-UA" w:eastAsia="en-US"/>
              </w:rPr>
              <w:t>у і технічного о</w:t>
            </w:r>
            <w:r w:rsidR="00546F20">
              <w:rPr>
                <w:rFonts w:eastAsia="Calibri"/>
                <w:lang w:val="uk-UA" w:eastAsia="en-US"/>
              </w:rPr>
              <w:t>б</w:t>
            </w:r>
            <w:r>
              <w:rPr>
                <w:rFonts w:eastAsia="Calibri"/>
                <w:lang w:val="uk-UA" w:eastAsia="en-US"/>
              </w:rPr>
              <w:t>с</w:t>
            </w:r>
            <w:r w:rsidR="00546F20">
              <w:rPr>
                <w:rFonts w:eastAsia="Calibri"/>
                <w:lang w:val="uk-UA" w:eastAsia="en-US"/>
              </w:rPr>
              <w:t>луговування службових</w:t>
            </w:r>
            <w:r w:rsidRPr="00062132">
              <w:rPr>
                <w:rFonts w:eastAsia="Calibri"/>
                <w:lang w:val="uk-UA" w:eastAsia="en-US"/>
              </w:rPr>
              <w:t xml:space="preserve"> автомобілів на суму 288 000,00 грн</w:t>
            </w:r>
            <w:r w:rsidR="00546F20">
              <w:rPr>
                <w:rFonts w:eastAsia="Calibri"/>
                <w:lang w:val="uk-UA" w:eastAsia="en-US"/>
              </w:rPr>
              <w:t xml:space="preserve"> з ПДВ</w:t>
            </w:r>
            <w:r>
              <w:rPr>
                <w:rFonts w:eastAsia="Calibri"/>
                <w:lang w:val="uk-UA" w:eastAsia="en-US"/>
              </w:rPr>
              <w:t>;</w:t>
            </w:r>
          </w:p>
          <w:p w14:paraId="3BFF1FF1" w14:textId="7607DBAE" w:rsidR="00062132" w:rsidRPr="00062132" w:rsidRDefault="00062132" w:rsidP="00220667">
            <w:pPr>
              <w:shd w:val="clear" w:color="auto" w:fill="FFFFFF"/>
              <w:spacing w:after="160"/>
              <w:contextualSpacing/>
              <w:jc w:val="both"/>
              <w:rPr>
                <w:rFonts w:eastAsia="Calibri"/>
                <w:iCs/>
                <w:color w:val="000000"/>
                <w:lang w:val="uk-UA"/>
              </w:rPr>
            </w:pPr>
            <w:r w:rsidRPr="00062132">
              <w:rPr>
                <w:rFonts w:eastAsia="Calibri"/>
                <w:lang w:val="uk-UA" w:eastAsia="en-US"/>
              </w:rPr>
              <w:t xml:space="preserve">2 лот – </w:t>
            </w:r>
            <w:r w:rsidR="00220667">
              <w:rPr>
                <w:rFonts w:eastAsia="Calibri"/>
                <w:lang w:val="uk-UA" w:eastAsia="en-US"/>
              </w:rPr>
              <w:t xml:space="preserve">Послуги з </w:t>
            </w:r>
            <w:r w:rsidRPr="00062132">
              <w:rPr>
                <w:rFonts w:eastAsia="Calibri"/>
                <w:lang w:val="uk-UA" w:eastAsia="en-US"/>
              </w:rPr>
              <w:t>шиномонтаж</w:t>
            </w:r>
            <w:r w:rsidR="00220667">
              <w:rPr>
                <w:rFonts w:eastAsia="Calibri"/>
                <w:lang w:val="uk-UA" w:eastAsia="en-US"/>
              </w:rPr>
              <w:t>у службових автомобілів</w:t>
            </w:r>
            <w:r w:rsidRPr="00062132">
              <w:rPr>
                <w:rFonts w:eastAsia="Calibri"/>
                <w:lang w:val="uk-UA" w:eastAsia="en-US"/>
              </w:rPr>
              <w:t xml:space="preserve"> на суму 19 000,00 грн</w:t>
            </w:r>
            <w:r w:rsidR="00220667">
              <w:rPr>
                <w:rFonts w:eastAsia="Calibri"/>
                <w:lang w:val="uk-UA" w:eastAsia="en-US"/>
              </w:rPr>
              <w:t xml:space="preserve"> з ПДВ</w:t>
            </w:r>
            <w:r w:rsidRPr="00062132">
              <w:rPr>
                <w:rFonts w:eastAsia="Calibri"/>
                <w:lang w:val="uk-UA" w:eastAsia="en-US"/>
              </w:rPr>
              <w:t xml:space="preserve">.  </w:t>
            </w:r>
          </w:p>
        </w:tc>
      </w:tr>
      <w:tr w:rsidR="00B11EBB" w:rsidRPr="00B11EBB" w14:paraId="70EB1E67" w14:textId="77777777" w:rsidTr="00EF5AEE">
        <w:tc>
          <w:tcPr>
            <w:tcW w:w="636" w:type="dxa"/>
          </w:tcPr>
          <w:p w14:paraId="58099141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3.</w:t>
            </w:r>
          </w:p>
        </w:tc>
        <w:tc>
          <w:tcPr>
            <w:tcW w:w="3754" w:type="dxa"/>
          </w:tcPr>
          <w:p w14:paraId="021660EE" w14:textId="77777777" w:rsidR="00B11EBB" w:rsidRPr="00B11EBB" w:rsidRDefault="00B11EBB" w:rsidP="00B11EBB">
            <w:pPr>
              <w:tabs>
                <w:tab w:val="left" w:pos="851"/>
              </w:tabs>
              <w:spacing w:after="120"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lang w:val="uk-UA"/>
              </w:rPr>
              <w:t>Ідентифікатор</w:t>
            </w:r>
            <w:r w:rsidRPr="00B11EBB">
              <w:t xml:space="preserve"> </w:t>
            </w:r>
            <w:r w:rsidRPr="00B11EBB">
              <w:rPr>
                <w:lang w:val="uk-UA"/>
              </w:rPr>
              <w:t>закупівлі</w:t>
            </w:r>
            <w:r w:rsidRPr="00B11EBB">
              <w:t xml:space="preserve">: </w:t>
            </w:r>
          </w:p>
        </w:tc>
        <w:tc>
          <w:tcPr>
            <w:tcW w:w="5103" w:type="dxa"/>
            <w:shd w:val="clear" w:color="auto" w:fill="auto"/>
          </w:tcPr>
          <w:p w14:paraId="2F9136AC" w14:textId="7C2EDF13" w:rsidR="00B11EBB" w:rsidRPr="004217F7" w:rsidRDefault="00C376BE" w:rsidP="00220667">
            <w:pPr>
              <w:tabs>
                <w:tab w:val="left" w:pos="851"/>
              </w:tabs>
              <w:spacing w:after="120"/>
              <w:jc w:val="both"/>
              <w:rPr>
                <w:rFonts w:eastAsia="Calibri"/>
                <w:bCs/>
                <w:lang w:val="en-US" w:eastAsia="en-US"/>
              </w:rPr>
            </w:pPr>
            <w:r w:rsidRPr="004217F7">
              <w:rPr>
                <w:bCs/>
                <w:color w:val="333333"/>
                <w:shd w:val="clear" w:color="auto" w:fill="FFFFFF"/>
              </w:rPr>
              <w:t>UA-202</w:t>
            </w:r>
            <w:r w:rsidR="00220667">
              <w:rPr>
                <w:bCs/>
                <w:color w:val="333333"/>
                <w:shd w:val="clear" w:color="auto" w:fill="FFFFFF"/>
                <w:lang w:val="uk-UA"/>
              </w:rPr>
              <w:t>6</w:t>
            </w:r>
            <w:r w:rsidRPr="004217F7">
              <w:rPr>
                <w:bCs/>
                <w:color w:val="333333"/>
                <w:shd w:val="clear" w:color="auto" w:fill="FFFFFF"/>
              </w:rPr>
              <w:t>-</w:t>
            </w:r>
            <w:r w:rsidR="00220667">
              <w:rPr>
                <w:bCs/>
                <w:color w:val="333333"/>
                <w:shd w:val="clear" w:color="auto" w:fill="FFFFFF"/>
                <w:lang w:val="uk-UA"/>
              </w:rPr>
              <w:t>01</w:t>
            </w:r>
            <w:r w:rsidRPr="004217F7">
              <w:rPr>
                <w:bCs/>
                <w:color w:val="333333"/>
                <w:shd w:val="clear" w:color="auto" w:fill="FFFFFF"/>
              </w:rPr>
              <w:t>-</w:t>
            </w:r>
            <w:r w:rsidR="00E41586">
              <w:rPr>
                <w:bCs/>
                <w:color w:val="333333"/>
                <w:shd w:val="clear" w:color="auto" w:fill="FFFFFF"/>
                <w:lang w:val="uk-UA"/>
              </w:rPr>
              <w:t>1</w:t>
            </w:r>
            <w:r w:rsidR="00220667">
              <w:rPr>
                <w:bCs/>
                <w:color w:val="333333"/>
                <w:shd w:val="clear" w:color="auto" w:fill="FFFFFF"/>
                <w:lang w:val="uk-UA"/>
              </w:rPr>
              <w:t>6</w:t>
            </w:r>
            <w:r w:rsidRPr="004217F7">
              <w:rPr>
                <w:bCs/>
                <w:color w:val="333333"/>
                <w:shd w:val="clear" w:color="auto" w:fill="FFFFFF"/>
              </w:rPr>
              <w:t>-0</w:t>
            </w:r>
            <w:r w:rsidR="00220667">
              <w:rPr>
                <w:bCs/>
                <w:color w:val="333333"/>
                <w:shd w:val="clear" w:color="auto" w:fill="FFFFFF"/>
                <w:lang w:val="uk-UA"/>
              </w:rPr>
              <w:t>10712</w:t>
            </w:r>
            <w:r w:rsidRPr="004217F7">
              <w:rPr>
                <w:bCs/>
                <w:color w:val="333333"/>
                <w:shd w:val="clear" w:color="auto" w:fill="FFFFFF"/>
              </w:rPr>
              <w:t>-a</w:t>
            </w:r>
            <w:r w:rsidRPr="004217F7">
              <w:rPr>
                <w:rFonts w:eastAsia="Calibri"/>
                <w:bCs/>
                <w:lang w:val="en-US" w:eastAsia="en-US"/>
              </w:rPr>
              <w:t xml:space="preserve"> </w:t>
            </w:r>
          </w:p>
        </w:tc>
      </w:tr>
      <w:tr w:rsidR="00B11EBB" w:rsidRPr="00B11EBB" w14:paraId="242AD84D" w14:textId="77777777" w:rsidTr="00EF5AEE">
        <w:tc>
          <w:tcPr>
            <w:tcW w:w="636" w:type="dxa"/>
          </w:tcPr>
          <w:p w14:paraId="06FA55EC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4.</w:t>
            </w:r>
          </w:p>
        </w:tc>
        <w:tc>
          <w:tcPr>
            <w:tcW w:w="3754" w:type="dxa"/>
          </w:tcPr>
          <w:p w14:paraId="4CBF05FE" w14:textId="77777777" w:rsidR="00B11EBB" w:rsidRPr="00B11EBB" w:rsidRDefault="00B11EBB" w:rsidP="00B11EBB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lang w:val="uk-UA"/>
              </w:rPr>
              <w:t>Обґрунтування технічних та якісних характеристик предмета закупівлі.</w:t>
            </w:r>
          </w:p>
          <w:p w14:paraId="5755B125" w14:textId="77777777" w:rsidR="00B11EBB" w:rsidRPr="00B11EBB" w:rsidRDefault="00B11EBB" w:rsidP="00B11EBB">
            <w:pPr>
              <w:spacing w:after="160"/>
              <w:ind w:firstLine="708"/>
              <w:jc w:val="both"/>
              <w:rPr>
                <w:lang w:val="uk-UA"/>
              </w:rPr>
            </w:pPr>
          </w:p>
        </w:tc>
        <w:tc>
          <w:tcPr>
            <w:tcW w:w="5103" w:type="dxa"/>
          </w:tcPr>
          <w:p w14:paraId="0D79CA69" w14:textId="21B77EC5" w:rsidR="00B11EBB" w:rsidRPr="00BD2176" w:rsidRDefault="00B11EBB" w:rsidP="00B11EBB">
            <w:pPr>
              <w:spacing w:after="160"/>
              <w:contextualSpacing/>
              <w:jc w:val="both"/>
              <w:rPr>
                <w:rFonts w:ascii="Calibri" w:eastAsia="Calibri" w:hAnsi="Calibri"/>
                <w:lang w:val="uk-UA" w:eastAsia="en-US"/>
              </w:rPr>
            </w:pPr>
            <w:r w:rsidRPr="00BD2176">
              <w:rPr>
                <w:rFonts w:eastAsia="Calibri"/>
                <w:lang w:val="uk-UA" w:eastAsia="en-US"/>
              </w:rPr>
              <w:t xml:space="preserve">З метою безперебійної роботи виконавчого комітету Житомирської міської ради Житомирської області і виконавчих органів є потреба у закупівлі </w:t>
            </w:r>
            <w:r w:rsidR="008801B8" w:rsidRPr="00BD2176">
              <w:rPr>
                <w:rFonts w:eastAsia="Calibri"/>
                <w:lang w:val="uk-UA" w:eastAsia="en-US"/>
              </w:rPr>
              <w:t>послуги з поточного ремонту і технічного обслуговування службових автомобілів</w:t>
            </w:r>
            <w:r w:rsidR="008801B8" w:rsidRPr="00BD2176">
              <w:rPr>
                <w:rFonts w:ascii="Calibri" w:eastAsia="Calibri" w:hAnsi="Calibri"/>
                <w:lang w:val="uk-UA" w:eastAsia="en-US"/>
              </w:rPr>
              <w:t xml:space="preserve"> </w:t>
            </w:r>
            <w:r w:rsidRPr="00BD2176">
              <w:rPr>
                <w:rFonts w:eastAsia="Calibri"/>
                <w:lang w:val="uk-UA" w:eastAsia="en-US"/>
              </w:rPr>
              <w:t>за кошти місцевого бюджету.</w:t>
            </w:r>
          </w:p>
          <w:p w14:paraId="6349E032" w14:textId="0D2A8C50" w:rsidR="00B11EBB" w:rsidRPr="00BD2176" w:rsidRDefault="00B11EBB" w:rsidP="00BD2176">
            <w:pPr>
              <w:contextualSpacing/>
              <w:jc w:val="both"/>
              <w:rPr>
                <w:rFonts w:eastAsia="Calibri"/>
                <w:lang w:val="uk-UA" w:eastAsia="en-US"/>
              </w:rPr>
            </w:pPr>
            <w:r w:rsidRPr="00BD2176">
              <w:rPr>
                <w:rFonts w:eastAsia="Calibri"/>
                <w:lang w:val="uk-UA" w:eastAsia="en-US"/>
              </w:rPr>
              <w:t>Послуги повинні відповідати наступним технічним вимогам до предмета закупівлі, що визначені нормативно-правовими актами: Законом України «Про публічні закупівлі»</w:t>
            </w:r>
            <w:r w:rsidR="00BD2176" w:rsidRPr="00BD2176">
              <w:rPr>
                <w:rFonts w:eastAsia="Calibri"/>
                <w:lang w:val="uk-UA" w:eastAsia="en-US"/>
              </w:rPr>
              <w:t>, Закону України «Про автомобільний транспорт»</w:t>
            </w:r>
            <w:r w:rsidRPr="00BD2176">
              <w:rPr>
                <w:rFonts w:eastAsia="Calibri"/>
                <w:lang w:val="uk-UA" w:eastAsia="en-US"/>
              </w:rPr>
              <w:t xml:space="preserve"> та відповідно до </w:t>
            </w:r>
            <w:r w:rsidR="008801B8" w:rsidRPr="00BD2176">
              <w:rPr>
                <w:rFonts w:eastAsia="Calibri"/>
                <w:lang w:val="uk-UA" w:eastAsia="en-US"/>
              </w:rPr>
              <w:t>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</w:t>
            </w:r>
            <w:r w:rsidR="00803E8E" w:rsidRPr="00BD2176">
              <w:rPr>
                <w:rFonts w:eastAsia="Calibri"/>
                <w:lang w:val="uk-UA" w:eastAsia="en-US"/>
              </w:rPr>
              <w:t xml:space="preserve"> </w:t>
            </w:r>
            <w:r w:rsidR="008801B8" w:rsidRPr="00BD2176">
              <w:rPr>
                <w:rFonts w:eastAsia="Calibri"/>
                <w:lang w:val="uk-UA" w:eastAsia="en-US"/>
              </w:rPr>
              <w:t>102, Правилам надання послуг з технічного обслугову</w:t>
            </w:r>
            <w:r w:rsidR="000C747E" w:rsidRPr="00BD2176">
              <w:rPr>
                <w:rFonts w:eastAsia="Calibri"/>
                <w:lang w:val="uk-UA" w:eastAsia="en-US"/>
              </w:rPr>
              <w:t>в</w:t>
            </w:r>
            <w:r w:rsidR="008801B8" w:rsidRPr="00BD2176">
              <w:rPr>
                <w:rFonts w:eastAsia="Calibri"/>
                <w:lang w:val="uk-UA" w:eastAsia="en-US"/>
              </w:rPr>
              <w:t xml:space="preserve">ання  </w:t>
            </w:r>
            <w:r w:rsidR="000C747E" w:rsidRPr="00BD2176">
              <w:rPr>
                <w:rFonts w:eastAsia="Calibri"/>
                <w:lang w:val="uk-UA" w:eastAsia="en-US"/>
              </w:rPr>
              <w:t xml:space="preserve">і ремонту колісних транспортних засобів, затверджених наказом Міністерства інфраструктури України </w:t>
            </w:r>
            <w:r w:rsidR="00803E8E" w:rsidRPr="00BD2176">
              <w:rPr>
                <w:rFonts w:eastAsia="Calibri"/>
                <w:lang w:val="uk-UA" w:eastAsia="en-US"/>
              </w:rPr>
              <w:t xml:space="preserve">                         </w:t>
            </w:r>
            <w:r w:rsidR="000C747E" w:rsidRPr="00BD2176">
              <w:rPr>
                <w:rFonts w:eastAsia="Calibri"/>
                <w:lang w:val="uk-UA" w:eastAsia="en-US"/>
              </w:rPr>
              <w:t>від 28.11.2014 №</w:t>
            </w:r>
            <w:r w:rsidR="00803E8E" w:rsidRPr="00BD2176">
              <w:rPr>
                <w:rFonts w:eastAsia="Calibri"/>
                <w:lang w:val="uk-UA" w:eastAsia="en-US"/>
              </w:rPr>
              <w:t xml:space="preserve"> </w:t>
            </w:r>
            <w:r w:rsidR="000C747E" w:rsidRPr="00BD2176">
              <w:rPr>
                <w:rFonts w:eastAsia="Calibri"/>
                <w:lang w:val="uk-UA" w:eastAsia="en-US"/>
              </w:rPr>
              <w:t xml:space="preserve">615 </w:t>
            </w:r>
            <w:r w:rsidR="00803E8E" w:rsidRPr="00BD2176">
              <w:rPr>
                <w:rFonts w:eastAsia="Calibri"/>
                <w:lang w:val="uk-UA" w:eastAsia="en-US"/>
              </w:rPr>
              <w:t xml:space="preserve">та зареєстрованих в </w:t>
            </w:r>
            <w:r w:rsidR="00803E8E" w:rsidRPr="00BD2176">
              <w:rPr>
                <w:rFonts w:eastAsia="Calibri"/>
                <w:lang w:val="uk-UA" w:eastAsia="en-US"/>
              </w:rPr>
              <w:lastRenderedPageBreak/>
              <w:t xml:space="preserve">Міністерстві юстиції України 17.12.2014 року за № 1609/26386 а також </w:t>
            </w:r>
            <w:r w:rsidR="000C747E" w:rsidRPr="00BD2176">
              <w:rPr>
                <w:rFonts w:eastAsia="Calibri"/>
                <w:lang w:val="uk-UA" w:eastAsia="en-US"/>
              </w:rPr>
              <w:t>вимог заводів-виробників відповідних транспортних засобів.</w:t>
            </w:r>
          </w:p>
        </w:tc>
      </w:tr>
      <w:tr w:rsidR="00B11EBB" w:rsidRPr="00BE0E40" w14:paraId="18A7868E" w14:textId="77777777" w:rsidTr="00EF5AEE">
        <w:tc>
          <w:tcPr>
            <w:tcW w:w="636" w:type="dxa"/>
          </w:tcPr>
          <w:p w14:paraId="1AB8B84C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lastRenderedPageBreak/>
              <w:t>4.1.</w:t>
            </w:r>
          </w:p>
        </w:tc>
        <w:tc>
          <w:tcPr>
            <w:tcW w:w="3754" w:type="dxa"/>
          </w:tcPr>
          <w:p w14:paraId="3B830989" w14:textId="77777777" w:rsidR="00B11EBB" w:rsidRPr="00B11EBB" w:rsidRDefault="00B11EBB" w:rsidP="00B11EBB">
            <w:pPr>
              <w:spacing w:after="160"/>
              <w:outlineLvl w:val="1"/>
              <w:rPr>
                <w:lang w:val="uk-UA"/>
              </w:rPr>
            </w:pPr>
            <w:r w:rsidRPr="00B11EBB">
              <w:rPr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103" w:type="dxa"/>
          </w:tcPr>
          <w:p w14:paraId="2D11A303" w14:textId="45AF929C" w:rsidR="00B11EBB" w:rsidRPr="00B11EBB" w:rsidRDefault="00B11EBB" w:rsidP="00220667">
            <w:pPr>
              <w:spacing w:after="160"/>
              <w:jc w:val="both"/>
              <w:rPr>
                <w:rFonts w:eastAsia="Calibri"/>
                <w:lang w:val="uk-UA" w:eastAsia="en-US"/>
              </w:rPr>
            </w:pPr>
            <w:r w:rsidRPr="00B11EBB">
              <w:rPr>
                <w:lang w:val="uk-UA"/>
              </w:rPr>
              <w:t>Розмір бюджетного призначення визначено відповідно до розрахунку потреби виконавчого комітету  Житомирської міської ради за КПКВК 02101</w:t>
            </w:r>
            <w:r w:rsidR="00C376BE">
              <w:rPr>
                <w:lang w:val="uk-UA"/>
              </w:rPr>
              <w:t>6</w:t>
            </w:r>
            <w:r w:rsidRPr="00B11EBB">
              <w:rPr>
                <w:lang w:val="uk-UA"/>
              </w:rPr>
              <w:t xml:space="preserve">0 </w:t>
            </w:r>
            <w:r w:rsidRPr="00B11EBB">
              <w:rPr>
                <w:rFonts w:eastAsia="Calibri"/>
                <w:lang w:val="uk-UA" w:eastAsia="en-US"/>
              </w:rPr>
              <w:t xml:space="preserve">Організаційне, інформаційно- аналітичне та матеріально-технічне забезпечення діяльності обласної ради, районної ради, районної у місті ради (у разі її створення), міської, селищної сільської ради (КЕКВ 2240) </w:t>
            </w:r>
            <w:r w:rsidRPr="00B11EBB">
              <w:rPr>
                <w:lang w:val="uk-UA"/>
              </w:rPr>
              <w:t>відповідно до бюджетного запиту на 202</w:t>
            </w:r>
            <w:r w:rsidR="00220667">
              <w:rPr>
                <w:lang w:val="uk-UA"/>
              </w:rPr>
              <w:t>6</w:t>
            </w:r>
            <w:r w:rsidRPr="00B11EBB">
              <w:rPr>
                <w:lang w:val="uk-UA"/>
              </w:rPr>
              <w:t xml:space="preserve"> рік. </w:t>
            </w:r>
          </w:p>
        </w:tc>
      </w:tr>
      <w:tr w:rsidR="00B11EBB" w:rsidRPr="00062132" w14:paraId="53E937EB" w14:textId="77777777" w:rsidTr="00EF5AEE">
        <w:tc>
          <w:tcPr>
            <w:tcW w:w="636" w:type="dxa"/>
          </w:tcPr>
          <w:p w14:paraId="6DE1AE9B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4.2.</w:t>
            </w:r>
          </w:p>
        </w:tc>
        <w:tc>
          <w:tcPr>
            <w:tcW w:w="3754" w:type="dxa"/>
          </w:tcPr>
          <w:p w14:paraId="05F452EB" w14:textId="77777777" w:rsidR="00B11EBB" w:rsidRPr="00B11EBB" w:rsidRDefault="00B11EBB" w:rsidP="00B11EBB">
            <w:pPr>
              <w:tabs>
                <w:tab w:val="left" w:pos="851"/>
              </w:tabs>
              <w:spacing w:after="160"/>
              <w:jc w:val="both"/>
              <w:rPr>
                <w:lang w:val="uk-UA"/>
              </w:rPr>
            </w:pPr>
            <w:r w:rsidRPr="00B11EBB">
              <w:rPr>
                <w:lang w:val="uk-UA"/>
              </w:rPr>
              <w:t>Очікувана вартість предмета закупівлі.</w:t>
            </w:r>
          </w:p>
        </w:tc>
        <w:tc>
          <w:tcPr>
            <w:tcW w:w="5103" w:type="dxa"/>
          </w:tcPr>
          <w:p w14:paraId="091DB659" w14:textId="22A99063" w:rsidR="00B11EBB" w:rsidRPr="00B11EBB" w:rsidRDefault="00220667" w:rsidP="00220667">
            <w:pPr>
              <w:tabs>
                <w:tab w:val="left" w:pos="851"/>
              </w:tabs>
              <w:spacing w:after="16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307 000</w:t>
            </w:r>
            <w:r w:rsidR="00B11EBB" w:rsidRPr="00B11EBB">
              <w:rPr>
                <w:lang w:val="uk-UA"/>
              </w:rPr>
              <w:t xml:space="preserve"> грн (</w:t>
            </w:r>
            <w:r>
              <w:rPr>
                <w:lang w:val="uk-UA"/>
              </w:rPr>
              <w:t>триста</w:t>
            </w:r>
            <w:r w:rsidR="00366032">
              <w:rPr>
                <w:lang w:val="uk-UA"/>
              </w:rPr>
              <w:t xml:space="preserve"> сім </w:t>
            </w:r>
            <w:r w:rsidR="00B11EBB" w:rsidRPr="00B11EBB">
              <w:rPr>
                <w:lang w:val="uk-UA"/>
              </w:rPr>
              <w:t>тисяч гривень, 00 копійок)  з ПДВ.</w:t>
            </w:r>
          </w:p>
        </w:tc>
      </w:tr>
      <w:tr w:rsidR="00B11EBB" w:rsidRPr="00220667" w14:paraId="5C5766F6" w14:textId="77777777" w:rsidTr="00EF5AEE">
        <w:tc>
          <w:tcPr>
            <w:tcW w:w="636" w:type="dxa"/>
          </w:tcPr>
          <w:p w14:paraId="35130611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4.3</w:t>
            </w:r>
          </w:p>
        </w:tc>
        <w:tc>
          <w:tcPr>
            <w:tcW w:w="3754" w:type="dxa"/>
          </w:tcPr>
          <w:p w14:paraId="35DC8FE5" w14:textId="77777777" w:rsidR="00B11EBB" w:rsidRPr="00B11EBB" w:rsidRDefault="00B11EBB" w:rsidP="00B11EBB">
            <w:pPr>
              <w:tabs>
                <w:tab w:val="left" w:pos="851"/>
              </w:tabs>
              <w:spacing w:after="160"/>
              <w:jc w:val="both"/>
              <w:rPr>
                <w:lang w:val="uk-UA"/>
              </w:rPr>
            </w:pPr>
            <w:r w:rsidRPr="00B11EBB">
              <w:rPr>
                <w:lang w:val="uk-UA"/>
              </w:rPr>
              <w:t>Обґрунтування очікуваної вартості предмета закупівлі.</w:t>
            </w:r>
          </w:p>
          <w:p w14:paraId="6989163C" w14:textId="77777777" w:rsidR="00B11EBB" w:rsidRPr="00B11EBB" w:rsidRDefault="00B11EBB" w:rsidP="00B11EBB">
            <w:pPr>
              <w:tabs>
                <w:tab w:val="left" w:pos="851"/>
              </w:tabs>
              <w:spacing w:after="120"/>
              <w:jc w:val="both"/>
              <w:rPr>
                <w:lang w:val="uk-UA"/>
              </w:rPr>
            </w:pPr>
          </w:p>
        </w:tc>
        <w:tc>
          <w:tcPr>
            <w:tcW w:w="5103" w:type="dxa"/>
          </w:tcPr>
          <w:p w14:paraId="4B3F7424" w14:textId="656A21BB" w:rsidR="00B11EBB" w:rsidRPr="00991D6B" w:rsidRDefault="00B11EBB" w:rsidP="00220667">
            <w:pPr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C376BE">
              <w:rPr>
                <w:rFonts w:eastAsia="Calibri"/>
                <w:b/>
                <w:bCs/>
                <w:i/>
                <w:iCs/>
                <w:color w:val="FF0000"/>
                <w:lang w:eastAsia="en-US"/>
              </w:rPr>
              <w:t> </w:t>
            </w:r>
            <w:r w:rsidRPr="00612241">
              <w:rPr>
                <w:rFonts w:eastAsia="Calibri"/>
                <w:iCs/>
                <w:lang w:val="uk-UA" w:eastAsia="en-US"/>
              </w:rPr>
              <w:t xml:space="preserve">Очікувана вартість предмета закупівлі розрахована </w:t>
            </w:r>
            <w:r w:rsidR="00BD2176">
              <w:rPr>
                <w:rFonts w:eastAsia="Calibri"/>
                <w:iCs/>
                <w:lang w:val="uk-UA" w:eastAsia="en-US"/>
              </w:rPr>
              <w:t>із н</w:t>
            </w:r>
            <w:r w:rsidR="00BD2176" w:rsidRPr="00BD2176">
              <w:rPr>
                <w:rFonts w:eastAsia="Calibri"/>
                <w:iCs/>
                <w:lang w:val="uk-UA" w:eastAsia="en-US"/>
              </w:rPr>
              <w:t>аявної кількості автомобілів</w:t>
            </w:r>
            <w:r w:rsidR="00BD2176">
              <w:rPr>
                <w:rFonts w:eastAsia="Calibri"/>
                <w:iCs/>
                <w:lang w:val="uk-UA" w:eastAsia="en-US"/>
              </w:rPr>
              <w:t>, т</w:t>
            </w:r>
            <w:r w:rsidR="00BD2176" w:rsidRPr="00BD2176">
              <w:rPr>
                <w:rFonts w:eastAsia="Calibri"/>
                <w:iCs/>
                <w:lang w:val="uk-UA" w:eastAsia="en-US"/>
              </w:rPr>
              <w:t>ехнічного стану службових автомобілі</w:t>
            </w:r>
            <w:r w:rsidRPr="00612241">
              <w:rPr>
                <w:rFonts w:eastAsia="Calibri"/>
                <w:iCs/>
                <w:lang w:val="uk-UA" w:eastAsia="en-US"/>
              </w:rPr>
              <w:t>в</w:t>
            </w:r>
            <w:r w:rsidR="00BD2176">
              <w:rPr>
                <w:rFonts w:eastAsia="Calibri"/>
                <w:iCs/>
                <w:lang w:val="uk-UA" w:eastAsia="en-US"/>
              </w:rPr>
              <w:t xml:space="preserve"> та</w:t>
            </w:r>
            <w:r w:rsidRPr="00612241">
              <w:rPr>
                <w:rFonts w:eastAsia="Calibri"/>
                <w:iCs/>
                <w:lang w:val="uk-UA" w:eastAsia="en-US"/>
              </w:rPr>
              <w:t xml:space="preserve"> моніторингу цін </w:t>
            </w:r>
            <w:r w:rsidR="009B2F16">
              <w:rPr>
                <w:rFonts w:eastAsia="Calibri"/>
                <w:iCs/>
                <w:lang w:val="uk-UA" w:eastAsia="en-US"/>
              </w:rPr>
              <w:t>н</w:t>
            </w:r>
            <w:r w:rsidRPr="00612241">
              <w:rPr>
                <w:rFonts w:eastAsia="Calibri"/>
                <w:iCs/>
                <w:lang w:val="uk-UA" w:eastAsia="en-US"/>
              </w:rPr>
              <w:t xml:space="preserve">а послуги </w:t>
            </w:r>
            <w:r w:rsidR="007B3E3D" w:rsidRPr="007B3E3D">
              <w:rPr>
                <w:rFonts w:eastAsia="Calibri"/>
                <w:iCs/>
                <w:lang w:val="uk-UA" w:eastAsia="en-US"/>
              </w:rPr>
              <w:t>з поточного ремонту і технічного обслуговування автомобілів</w:t>
            </w:r>
            <w:r w:rsidR="009B2F16">
              <w:rPr>
                <w:rFonts w:eastAsia="Calibri"/>
                <w:iCs/>
                <w:lang w:val="uk-UA" w:eastAsia="en-US"/>
              </w:rPr>
              <w:t>,</w:t>
            </w:r>
            <w:r w:rsidR="00BD2176">
              <w:rPr>
                <w:rFonts w:eastAsia="Calibri"/>
                <w:iCs/>
                <w:lang w:val="uk-UA" w:eastAsia="en-US"/>
              </w:rPr>
              <w:t xml:space="preserve"> а також а</w:t>
            </w:r>
            <w:r w:rsidR="00BD2176" w:rsidRPr="00BD2176">
              <w:rPr>
                <w:rFonts w:eastAsia="Calibri"/>
                <w:iCs/>
                <w:lang w:val="uk-UA" w:eastAsia="en-US"/>
              </w:rPr>
              <w:t xml:space="preserve">налізу вартості попередніх власних закупівель аналогічних/ідентичних послуг </w:t>
            </w:r>
            <w:r w:rsidR="00BD2176">
              <w:rPr>
                <w:rFonts w:eastAsia="Calibri"/>
                <w:iCs/>
                <w:lang w:val="uk-UA" w:eastAsia="en-US"/>
              </w:rPr>
              <w:t>з урахуванням індексу інфляції</w:t>
            </w:r>
            <w:r w:rsidR="00991D6B">
              <w:rPr>
                <w:rFonts w:eastAsia="Calibri"/>
                <w:iCs/>
                <w:lang w:val="uk-UA" w:eastAsia="en-US"/>
              </w:rPr>
              <w:t xml:space="preserve"> та виду послуг які надаються  </w:t>
            </w:r>
            <w:r w:rsidRPr="00C217EC">
              <w:rPr>
                <w:rFonts w:eastAsia="Calibri"/>
                <w:iCs/>
                <w:lang w:val="uk-UA" w:eastAsia="en-US"/>
              </w:rPr>
              <w:t>протягом 12 місяців (січень – грудень 202</w:t>
            </w:r>
            <w:r w:rsidR="00220667">
              <w:rPr>
                <w:rFonts w:eastAsia="Calibri"/>
                <w:iCs/>
                <w:lang w:val="uk-UA" w:eastAsia="en-US"/>
              </w:rPr>
              <w:t>6</w:t>
            </w:r>
            <w:r w:rsidR="00991D6B">
              <w:rPr>
                <w:rFonts w:eastAsia="Calibri"/>
                <w:iCs/>
                <w:lang w:val="uk-UA" w:eastAsia="en-US"/>
              </w:rPr>
              <w:t xml:space="preserve"> року</w:t>
            </w:r>
            <w:r w:rsidRPr="00C217EC">
              <w:rPr>
                <w:rFonts w:eastAsia="Calibri"/>
                <w:iCs/>
                <w:lang w:val="uk-UA" w:eastAsia="en-US"/>
              </w:rPr>
              <w:t>).</w:t>
            </w:r>
            <w:r w:rsidRPr="00C217EC">
              <w:rPr>
                <w:rFonts w:eastAsia="Calibri"/>
                <w:i/>
                <w:iCs/>
                <w:lang w:val="uk-UA" w:eastAsia="en-US"/>
              </w:rPr>
              <w:t xml:space="preserve"> </w:t>
            </w:r>
          </w:p>
        </w:tc>
      </w:tr>
      <w:tr w:rsidR="00B11EBB" w:rsidRPr="00C376BE" w14:paraId="33334503" w14:textId="77777777" w:rsidTr="00EF5AEE">
        <w:tc>
          <w:tcPr>
            <w:tcW w:w="636" w:type="dxa"/>
          </w:tcPr>
          <w:p w14:paraId="2015DC10" w14:textId="77777777" w:rsidR="00B11EBB" w:rsidRPr="00B11EBB" w:rsidRDefault="00B11EBB" w:rsidP="00B11EBB">
            <w:pPr>
              <w:spacing w:after="160"/>
              <w:contextualSpacing/>
              <w:jc w:val="center"/>
              <w:rPr>
                <w:rFonts w:eastAsia="Calibri"/>
                <w:bCs/>
                <w:lang w:val="uk-UA" w:eastAsia="en-US"/>
              </w:rPr>
            </w:pPr>
            <w:r w:rsidRPr="00B11EBB">
              <w:rPr>
                <w:rFonts w:eastAsia="Calibri"/>
                <w:bCs/>
                <w:lang w:val="uk-UA" w:eastAsia="en-US"/>
              </w:rPr>
              <w:t>5.</w:t>
            </w:r>
          </w:p>
        </w:tc>
        <w:tc>
          <w:tcPr>
            <w:tcW w:w="3754" w:type="dxa"/>
          </w:tcPr>
          <w:p w14:paraId="01A80C7C" w14:textId="77777777" w:rsidR="00B11EBB" w:rsidRPr="00B11EBB" w:rsidRDefault="00B11EBB" w:rsidP="00B11EBB">
            <w:pPr>
              <w:spacing w:after="160"/>
              <w:jc w:val="both"/>
            </w:pPr>
            <w:r w:rsidRPr="00B11EBB">
              <w:t xml:space="preserve">Процедура </w:t>
            </w:r>
            <w:r w:rsidRPr="00B11EBB">
              <w:rPr>
                <w:lang w:val="uk-UA"/>
              </w:rPr>
              <w:t>закупівлі</w:t>
            </w:r>
            <w:r w:rsidRPr="00B11EBB">
              <w:t>.</w:t>
            </w:r>
          </w:p>
          <w:p w14:paraId="26F3AD24" w14:textId="77777777" w:rsidR="00B11EBB" w:rsidRPr="00B11EBB" w:rsidRDefault="00B11EBB" w:rsidP="00B11EBB">
            <w:pPr>
              <w:spacing w:after="160" w:line="256" w:lineRule="auto"/>
            </w:pPr>
          </w:p>
        </w:tc>
        <w:tc>
          <w:tcPr>
            <w:tcW w:w="5103" w:type="dxa"/>
          </w:tcPr>
          <w:p w14:paraId="6D460B7A" w14:textId="7888A6B4" w:rsidR="00B11EBB" w:rsidRPr="004217F7" w:rsidRDefault="00C376BE" w:rsidP="00B11EBB">
            <w:pPr>
              <w:spacing w:after="160"/>
              <w:ind w:right="-1"/>
              <w:jc w:val="both"/>
              <w:rPr>
                <w:color w:val="FF0000"/>
                <w:lang w:val="uk-UA"/>
              </w:rPr>
            </w:pPr>
            <w:r w:rsidRPr="004217F7">
              <w:rPr>
                <w:lang w:val="uk-UA"/>
              </w:rPr>
              <w:t xml:space="preserve">Відкриті торги з особливостями відповідно до Постанови Кабінету Міністрів України № </w:t>
            </w:r>
            <w:r w:rsidRPr="004217F7">
              <w:t>1178</w:t>
            </w:r>
            <w:r w:rsidRPr="004217F7">
              <w:rPr>
                <w:lang w:val="uk-UA"/>
              </w:rPr>
              <w:t xml:space="preserve"> від 1</w:t>
            </w:r>
            <w:r w:rsidRPr="004217F7">
              <w:t>2</w:t>
            </w:r>
            <w:r w:rsidRPr="004217F7">
              <w:rPr>
                <w:lang w:val="uk-UA"/>
              </w:rPr>
              <w:t>.</w:t>
            </w:r>
            <w:r w:rsidRPr="004217F7">
              <w:t>10</w:t>
            </w:r>
            <w:r w:rsidRPr="004217F7">
              <w:rPr>
                <w:lang w:val="uk-UA"/>
              </w:rPr>
              <w:t xml:space="preserve">.2022 року </w:t>
            </w:r>
            <w:r w:rsidRPr="004217F7">
              <w:t xml:space="preserve">«Про </w:t>
            </w:r>
            <w:r w:rsidRPr="004217F7">
              <w:rPr>
                <w:lang w:val="uk-UA"/>
              </w:rPr>
              <w:t xml:space="preserve"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19611E40" w14:textId="062B2F34" w:rsidR="00FD5BA9" w:rsidRPr="009C4767" w:rsidRDefault="00FD5BA9" w:rsidP="009C4767">
      <w:bookmarkStart w:id="0" w:name="_GoBack"/>
      <w:bookmarkEnd w:id="0"/>
    </w:p>
    <w:sectPr w:rsidR="00FD5BA9" w:rsidRPr="009C4767" w:rsidSect="0082079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54D5" w14:textId="77777777" w:rsidR="00E02E9B" w:rsidRDefault="00E02E9B" w:rsidP="00354DB8">
      <w:r>
        <w:separator/>
      </w:r>
    </w:p>
  </w:endnote>
  <w:endnote w:type="continuationSeparator" w:id="0">
    <w:p w14:paraId="5C0EA126" w14:textId="77777777" w:rsidR="00E02E9B" w:rsidRDefault="00E02E9B" w:rsidP="003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5F99" w14:textId="77777777" w:rsidR="00E02E9B" w:rsidRDefault="00E02E9B" w:rsidP="00354DB8">
      <w:r>
        <w:separator/>
      </w:r>
    </w:p>
  </w:footnote>
  <w:footnote w:type="continuationSeparator" w:id="0">
    <w:p w14:paraId="0F7989C4" w14:textId="77777777" w:rsidR="00E02E9B" w:rsidRDefault="00E02E9B" w:rsidP="0035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F371" w14:textId="77777777" w:rsidR="00354DB8" w:rsidRDefault="00354DB8">
    <w:pPr>
      <w:pStyle w:val="a5"/>
      <w:jc w:val="center"/>
    </w:pPr>
  </w:p>
  <w:p w14:paraId="5ACB1DFA" w14:textId="77777777" w:rsidR="00354DB8" w:rsidRDefault="00354D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E5A"/>
    <w:multiLevelType w:val="multilevel"/>
    <w:tmpl w:val="6A1E8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8833E5D"/>
    <w:multiLevelType w:val="hybridMultilevel"/>
    <w:tmpl w:val="7C1CD766"/>
    <w:lvl w:ilvl="0" w:tplc="0CF0A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6C69A7"/>
    <w:multiLevelType w:val="hybridMultilevel"/>
    <w:tmpl w:val="4A840F16"/>
    <w:lvl w:ilvl="0" w:tplc="A8566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B1D56"/>
    <w:multiLevelType w:val="hybridMultilevel"/>
    <w:tmpl w:val="C26E90C0"/>
    <w:lvl w:ilvl="0" w:tplc="867CA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F55FC6"/>
    <w:multiLevelType w:val="hybridMultilevel"/>
    <w:tmpl w:val="46C8CADE"/>
    <w:lvl w:ilvl="0" w:tplc="91340BC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6"/>
    <w:rsid w:val="000004BC"/>
    <w:rsid w:val="000163F4"/>
    <w:rsid w:val="00042E02"/>
    <w:rsid w:val="00050C60"/>
    <w:rsid w:val="00062132"/>
    <w:rsid w:val="000B3842"/>
    <w:rsid w:val="000C1814"/>
    <w:rsid w:val="000C747E"/>
    <w:rsid w:val="000E6A35"/>
    <w:rsid w:val="000F729D"/>
    <w:rsid w:val="00134E8A"/>
    <w:rsid w:val="00137A1A"/>
    <w:rsid w:val="00164600"/>
    <w:rsid w:val="00165163"/>
    <w:rsid w:val="001A1B2A"/>
    <w:rsid w:val="001B159F"/>
    <w:rsid w:val="001B5FDA"/>
    <w:rsid w:val="001C2D87"/>
    <w:rsid w:val="00200EA2"/>
    <w:rsid w:val="002073D5"/>
    <w:rsid w:val="0021188A"/>
    <w:rsid w:val="0021460B"/>
    <w:rsid w:val="00220667"/>
    <w:rsid w:val="002446E9"/>
    <w:rsid w:val="00260D95"/>
    <w:rsid w:val="002766DF"/>
    <w:rsid w:val="00276702"/>
    <w:rsid w:val="0028396B"/>
    <w:rsid w:val="0028612E"/>
    <w:rsid w:val="002B2FFB"/>
    <w:rsid w:val="002B5692"/>
    <w:rsid w:val="002C0BED"/>
    <w:rsid w:val="002D44F8"/>
    <w:rsid w:val="002E1BE0"/>
    <w:rsid w:val="002F53C5"/>
    <w:rsid w:val="00300186"/>
    <w:rsid w:val="003057A7"/>
    <w:rsid w:val="00307FD7"/>
    <w:rsid w:val="00316180"/>
    <w:rsid w:val="003170E3"/>
    <w:rsid w:val="00335D9A"/>
    <w:rsid w:val="003467FB"/>
    <w:rsid w:val="00354DB8"/>
    <w:rsid w:val="003637A9"/>
    <w:rsid w:val="00366032"/>
    <w:rsid w:val="0037361A"/>
    <w:rsid w:val="00381EBB"/>
    <w:rsid w:val="00390541"/>
    <w:rsid w:val="0039595D"/>
    <w:rsid w:val="003D5850"/>
    <w:rsid w:val="003F75AC"/>
    <w:rsid w:val="00411135"/>
    <w:rsid w:val="00414D5E"/>
    <w:rsid w:val="004217F7"/>
    <w:rsid w:val="00424F9C"/>
    <w:rsid w:val="00427F03"/>
    <w:rsid w:val="004400A7"/>
    <w:rsid w:val="00440234"/>
    <w:rsid w:val="00442A79"/>
    <w:rsid w:val="00456FF4"/>
    <w:rsid w:val="00476820"/>
    <w:rsid w:val="00486BEB"/>
    <w:rsid w:val="004C452E"/>
    <w:rsid w:val="004D5B20"/>
    <w:rsid w:val="004D76E2"/>
    <w:rsid w:val="004F1134"/>
    <w:rsid w:val="004F47A8"/>
    <w:rsid w:val="00512126"/>
    <w:rsid w:val="00512BCE"/>
    <w:rsid w:val="00520750"/>
    <w:rsid w:val="00532A40"/>
    <w:rsid w:val="00537B69"/>
    <w:rsid w:val="00541C92"/>
    <w:rsid w:val="00545EAA"/>
    <w:rsid w:val="0054695F"/>
    <w:rsid w:val="00546F20"/>
    <w:rsid w:val="005645C9"/>
    <w:rsid w:val="0059056C"/>
    <w:rsid w:val="005A143B"/>
    <w:rsid w:val="005C0CF7"/>
    <w:rsid w:val="005D2827"/>
    <w:rsid w:val="005E09DE"/>
    <w:rsid w:val="005E1376"/>
    <w:rsid w:val="00600417"/>
    <w:rsid w:val="0060671B"/>
    <w:rsid w:val="00607FB7"/>
    <w:rsid w:val="00612241"/>
    <w:rsid w:val="006229C1"/>
    <w:rsid w:val="006436EE"/>
    <w:rsid w:val="0065006E"/>
    <w:rsid w:val="00656CD6"/>
    <w:rsid w:val="00691B30"/>
    <w:rsid w:val="00697460"/>
    <w:rsid w:val="006B1071"/>
    <w:rsid w:val="006E72B2"/>
    <w:rsid w:val="006F4065"/>
    <w:rsid w:val="006F5A37"/>
    <w:rsid w:val="0070710E"/>
    <w:rsid w:val="00716DD0"/>
    <w:rsid w:val="00723977"/>
    <w:rsid w:val="0072630A"/>
    <w:rsid w:val="00734131"/>
    <w:rsid w:val="007360C7"/>
    <w:rsid w:val="007466D0"/>
    <w:rsid w:val="00763935"/>
    <w:rsid w:val="00763C01"/>
    <w:rsid w:val="00780238"/>
    <w:rsid w:val="00783EF5"/>
    <w:rsid w:val="007B3081"/>
    <w:rsid w:val="007B3E3D"/>
    <w:rsid w:val="007E0C92"/>
    <w:rsid w:val="00801FD2"/>
    <w:rsid w:val="00803E8E"/>
    <w:rsid w:val="00813C9A"/>
    <w:rsid w:val="0082079A"/>
    <w:rsid w:val="00825CAC"/>
    <w:rsid w:val="008262A8"/>
    <w:rsid w:val="00832751"/>
    <w:rsid w:val="00874D9D"/>
    <w:rsid w:val="008801B8"/>
    <w:rsid w:val="008836B9"/>
    <w:rsid w:val="008848F7"/>
    <w:rsid w:val="008B7793"/>
    <w:rsid w:val="008C2BA1"/>
    <w:rsid w:val="008D12DC"/>
    <w:rsid w:val="008F143F"/>
    <w:rsid w:val="00920799"/>
    <w:rsid w:val="0093423A"/>
    <w:rsid w:val="00957FC6"/>
    <w:rsid w:val="00966850"/>
    <w:rsid w:val="009677F3"/>
    <w:rsid w:val="0097460C"/>
    <w:rsid w:val="009833A4"/>
    <w:rsid w:val="0098507D"/>
    <w:rsid w:val="00991D6B"/>
    <w:rsid w:val="009940B2"/>
    <w:rsid w:val="009A3452"/>
    <w:rsid w:val="009B2F16"/>
    <w:rsid w:val="009B586A"/>
    <w:rsid w:val="009C4767"/>
    <w:rsid w:val="009C615F"/>
    <w:rsid w:val="009D6F38"/>
    <w:rsid w:val="009F441E"/>
    <w:rsid w:val="00A137CE"/>
    <w:rsid w:val="00A32803"/>
    <w:rsid w:val="00A34D15"/>
    <w:rsid w:val="00A362E6"/>
    <w:rsid w:val="00A463DE"/>
    <w:rsid w:val="00A53FC5"/>
    <w:rsid w:val="00A61782"/>
    <w:rsid w:val="00AA02ED"/>
    <w:rsid w:val="00AB5BED"/>
    <w:rsid w:val="00AB60C2"/>
    <w:rsid w:val="00AD1408"/>
    <w:rsid w:val="00AD1E34"/>
    <w:rsid w:val="00AD751B"/>
    <w:rsid w:val="00AE434A"/>
    <w:rsid w:val="00B11EBB"/>
    <w:rsid w:val="00B22D9F"/>
    <w:rsid w:val="00B26D87"/>
    <w:rsid w:val="00B35CA7"/>
    <w:rsid w:val="00B54409"/>
    <w:rsid w:val="00B559A0"/>
    <w:rsid w:val="00B801D5"/>
    <w:rsid w:val="00B91A77"/>
    <w:rsid w:val="00BB67CC"/>
    <w:rsid w:val="00BC45A4"/>
    <w:rsid w:val="00BD2176"/>
    <w:rsid w:val="00BE0E40"/>
    <w:rsid w:val="00BE6793"/>
    <w:rsid w:val="00BF58CA"/>
    <w:rsid w:val="00C0345D"/>
    <w:rsid w:val="00C1312A"/>
    <w:rsid w:val="00C171C7"/>
    <w:rsid w:val="00C17B89"/>
    <w:rsid w:val="00C20B45"/>
    <w:rsid w:val="00C217EC"/>
    <w:rsid w:val="00C35326"/>
    <w:rsid w:val="00C376BE"/>
    <w:rsid w:val="00C42CB2"/>
    <w:rsid w:val="00C6006D"/>
    <w:rsid w:val="00C735CE"/>
    <w:rsid w:val="00CA14E2"/>
    <w:rsid w:val="00CB4FC5"/>
    <w:rsid w:val="00CE1934"/>
    <w:rsid w:val="00D230DD"/>
    <w:rsid w:val="00D2621B"/>
    <w:rsid w:val="00D517E2"/>
    <w:rsid w:val="00D61183"/>
    <w:rsid w:val="00D97B5E"/>
    <w:rsid w:val="00DA4595"/>
    <w:rsid w:val="00DC72CE"/>
    <w:rsid w:val="00DD3E46"/>
    <w:rsid w:val="00DF5E81"/>
    <w:rsid w:val="00DF711B"/>
    <w:rsid w:val="00E02E9B"/>
    <w:rsid w:val="00E05E1E"/>
    <w:rsid w:val="00E07824"/>
    <w:rsid w:val="00E244EB"/>
    <w:rsid w:val="00E4058E"/>
    <w:rsid w:val="00E41586"/>
    <w:rsid w:val="00E465DF"/>
    <w:rsid w:val="00E808BC"/>
    <w:rsid w:val="00E878B1"/>
    <w:rsid w:val="00EB277B"/>
    <w:rsid w:val="00ED68C1"/>
    <w:rsid w:val="00EE5DD0"/>
    <w:rsid w:val="00EF187B"/>
    <w:rsid w:val="00EF5AEE"/>
    <w:rsid w:val="00F45D9A"/>
    <w:rsid w:val="00F51B5B"/>
    <w:rsid w:val="00F55F52"/>
    <w:rsid w:val="00F65AEC"/>
    <w:rsid w:val="00F834AD"/>
    <w:rsid w:val="00FA289E"/>
    <w:rsid w:val="00FA2913"/>
    <w:rsid w:val="00FA634E"/>
    <w:rsid w:val="00FB7EB3"/>
    <w:rsid w:val="00FD139C"/>
    <w:rsid w:val="00FD1A48"/>
    <w:rsid w:val="00FD2B3E"/>
    <w:rsid w:val="00FD5BA9"/>
    <w:rsid w:val="00FE1F91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7D6A"/>
  <w15:docId w15:val="{63E05A5C-6162-4DA6-8334-86D484F9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5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354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1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15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825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A883B-A056-43C1-BB61-2C76C1F1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2024-09-12T06:45:00Z</cp:lastPrinted>
  <dcterms:created xsi:type="dcterms:W3CDTF">2024-12-23T09:34:00Z</dcterms:created>
  <dcterms:modified xsi:type="dcterms:W3CDTF">2026-01-19T10:16:00Z</dcterms:modified>
</cp:coreProperties>
</file>