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50" w:rsidRPr="00FA0C4A" w:rsidRDefault="00BE6550" w:rsidP="00BE6550">
      <w:pPr>
        <w:pStyle w:val="ac"/>
        <w:spacing w:before="0" w:beforeAutospacing="0" w:after="0" w:afterAutospacing="0"/>
        <w:jc w:val="center"/>
      </w:pPr>
      <w:r w:rsidRPr="00FA0C4A">
        <w:rPr>
          <w:rStyle w:val="afb"/>
        </w:rPr>
        <w:t>ІНФОРМАЦІЙНА КАРТКА АДМІНІСТРАТИВНОЇ ПОСЛУГИ</w:t>
      </w:r>
    </w:p>
    <w:p w:rsidR="00BE6550" w:rsidRPr="00FA0C4A" w:rsidRDefault="00BE6550" w:rsidP="00BE6550">
      <w:pPr>
        <w:jc w:val="center"/>
        <w:rPr>
          <w:bCs/>
          <w:u w:val="single"/>
          <w:lang w:eastAsia="en-US"/>
        </w:rPr>
      </w:pPr>
      <w:r w:rsidRPr="00FA0C4A">
        <w:rPr>
          <w:u w:val="single"/>
        </w:rPr>
        <w:t xml:space="preserve">ВИДАЧА РІШЕННЯ ПРО </w:t>
      </w:r>
      <w:r w:rsidRPr="00FA0C4A">
        <w:rPr>
          <w:bCs/>
          <w:u w:val="single"/>
          <w:lang w:eastAsia="en-US"/>
        </w:rPr>
        <w:t>НАДАННЯ ДОЗВОЛУ НА РОЗРОБЛЕННЯ</w:t>
      </w:r>
    </w:p>
    <w:p w:rsidR="00BE6550" w:rsidRPr="00B57036" w:rsidRDefault="00BE6550" w:rsidP="00BE6550">
      <w:pPr>
        <w:jc w:val="center"/>
        <w:rPr>
          <w:bCs/>
          <w:u w:val="single"/>
          <w:lang w:eastAsia="en-US"/>
        </w:rPr>
      </w:pPr>
      <w:r w:rsidRPr="00FA0C4A">
        <w:rPr>
          <w:bCs/>
          <w:u w:val="single"/>
          <w:lang w:eastAsia="en-US"/>
        </w:rPr>
        <w:t>ДОКУМЕНТАЦІЇ ІЗ ЗЕМЛЕУСТРОЮ</w:t>
      </w:r>
    </w:p>
    <w:p w:rsidR="00BE6550" w:rsidRPr="00AB42AF" w:rsidRDefault="00BE6550" w:rsidP="00BE6550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AB42AF">
        <w:rPr>
          <w:sz w:val="16"/>
          <w:szCs w:val="16"/>
        </w:rPr>
        <w:t>(</w:t>
      </w:r>
      <w:proofErr w:type="spellStart"/>
      <w:r w:rsidRPr="00AB42AF">
        <w:rPr>
          <w:sz w:val="16"/>
          <w:szCs w:val="16"/>
        </w:rPr>
        <w:t>назва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адміністративної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послуги</w:t>
      </w:r>
      <w:proofErr w:type="spellEnd"/>
      <w:r w:rsidRPr="00AB42AF">
        <w:rPr>
          <w:sz w:val="16"/>
          <w:szCs w:val="16"/>
        </w:rPr>
        <w:t>)</w:t>
      </w:r>
    </w:p>
    <w:p w:rsidR="00BE6550" w:rsidRPr="00761B54" w:rsidRDefault="00BE6550" w:rsidP="00BE6550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 w:rsidRPr="00761B54"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Житомирській області</w:t>
      </w:r>
      <w:r w:rsidRPr="00761B54">
        <w:rPr>
          <w:u w:val="single"/>
        </w:rPr>
        <w:t xml:space="preserve"> </w:t>
      </w:r>
    </w:p>
    <w:p w:rsidR="00BE6550" w:rsidRPr="00AB42AF" w:rsidRDefault="00BE6550" w:rsidP="00BE6550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AB42AF">
        <w:rPr>
          <w:sz w:val="16"/>
          <w:szCs w:val="16"/>
        </w:rPr>
        <w:t>(</w:t>
      </w:r>
      <w:proofErr w:type="spellStart"/>
      <w:r w:rsidRPr="00AB42AF">
        <w:rPr>
          <w:sz w:val="16"/>
          <w:szCs w:val="16"/>
        </w:rPr>
        <w:t>найменування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суб’єкта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надання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адміністративної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послуги</w:t>
      </w:r>
      <w:proofErr w:type="spellEnd"/>
      <w:r w:rsidRPr="00AB42AF">
        <w:rPr>
          <w:sz w:val="16"/>
          <w:szCs w:val="16"/>
        </w:rPr>
        <w:t>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E6550" w:rsidRPr="00002C94" w:rsidTr="00FE625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50" w:rsidRPr="00353B38" w:rsidRDefault="00BE6550" w:rsidP="00FE6250">
            <w:pPr>
              <w:pStyle w:val="ac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Інформація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про центр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надання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адміністративних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послуг</w:t>
            </w:r>
            <w:proofErr w:type="spellEnd"/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BE6550" w:rsidRPr="00002C94" w:rsidTr="00FE6250">
        <w:trPr>
          <w:trHeight w:val="330"/>
        </w:trPr>
        <w:tc>
          <w:tcPr>
            <w:tcW w:w="2416" w:type="dxa"/>
            <w:vMerge w:val="restart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BE6550" w:rsidRPr="00002C94" w:rsidTr="00FE6250">
        <w:trPr>
          <w:trHeight w:val="1170"/>
        </w:trPr>
        <w:tc>
          <w:tcPr>
            <w:tcW w:w="2416" w:type="dxa"/>
            <w:vMerge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BE6550" w:rsidRPr="001075F2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BE6550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BE6550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BE6550" w:rsidRPr="00411F9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BE6550" w:rsidRPr="008647B4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BE6550" w:rsidRPr="006B1686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BE6550" w:rsidRPr="006B1686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BE6550" w:rsidRPr="006B1686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1075F2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BE6550" w:rsidRPr="00512D63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BE6550" w:rsidRPr="00512D63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BE6550" w:rsidRPr="00512D63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  <w:p w:rsidR="00BE6550" w:rsidRPr="00512D63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099-514-19-17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1075F2">
              <w:rPr>
                <w:sz w:val="20"/>
                <w:szCs w:val="20"/>
              </w:rPr>
              <w:t xml:space="preserve">Центр </w:t>
            </w:r>
            <w:proofErr w:type="spellStart"/>
            <w:r w:rsidRPr="001075F2">
              <w:rPr>
                <w:sz w:val="20"/>
                <w:szCs w:val="20"/>
              </w:rPr>
              <w:t>надання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адміністративних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послуг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Попільнянської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селищної</w:t>
            </w:r>
            <w:proofErr w:type="spellEnd"/>
            <w:r w:rsidRPr="001075F2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BE6550" w:rsidRPr="00A11EF5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BE6550" w:rsidRPr="00A11EF5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BE6550" w:rsidRPr="00A11EF5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(04137) 5-11-12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e-mail: popilnya-cnap@ukr.net</w:t>
            </w:r>
          </w:p>
          <w:p w:rsidR="00BE6550" w:rsidRPr="001075F2" w:rsidRDefault="00BE6550" w:rsidP="00FE6250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12601,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Захисників України, 7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BE6550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BE6550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середа, четвер, 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</w:r>
            <w:r w:rsidRPr="00002C94">
              <w:rPr>
                <w:sz w:val="20"/>
                <w:szCs w:val="20"/>
                <w:lang w:val="uk-UA"/>
              </w:rPr>
              <w:lastRenderedPageBreak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BE6550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BE6550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BE6550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BE6550" w:rsidRPr="00632BC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13300, м. Бердичів, Центральна площа,1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BE6550" w:rsidRPr="00CB5AB9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632BC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BE6550" w:rsidRPr="00F37A0F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CB5AB9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BE6550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BE6550" w:rsidRPr="00CB5AB9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BE6550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BE6550" w:rsidRPr="00002C94" w:rsidRDefault="00C82134" w:rsidP="00FE6250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BE6550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F37A0F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BE6550" w:rsidRPr="00F37A0F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BE6550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BE6550" w:rsidRPr="00002C94" w:rsidRDefault="00BE6550" w:rsidP="00FE6250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BE6550" w:rsidRPr="009D15EC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BE6550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BE6550" w:rsidRPr="009B648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BE6550" w:rsidRPr="009B648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BE6550" w:rsidRPr="009B648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BE6550" w:rsidRPr="009B648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2B1179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BE6550" w:rsidRPr="002B1179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BE6550" w:rsidRPr="002B1179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BE6550" w:rsidRPr="002B1179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BE6550" w:rsidRPr="002B1179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Понеділок, вівторок, середа, четвер – 08.00 – 17.15</w:t>
            </w:r>
          </w:p>
          <w:p w:rsidR="00BE6550" w:rsidRPr="002B1179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П’ятниця – 08.00 – 16.00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Субота – 09.00 – 14.00 без перерви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BE6550" w:rsidRPr="007B0E92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BE6550" w:rsidRPr="009B648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BE6550" w:rsidRPr="009B648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BE6550" w:rsidRPr="00E6381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BE6550" w:rsidRPr="00E63811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BE6550" w:rsidRPr="00002C94" w:rsidRDefault="00BE6550" w:rsidP="00FE6250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BE6550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BE6550" w:rsidRPr="003017C8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BE6550" w:rsidRPr="003017C8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- з 08 год 30 хв до 16 год 00 хв;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Pr="003017C8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BE6550" w:rsidRPr="00002C94" w:rsidRDefault="00C82134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BE6550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BE6550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BE6550" w:rsidRPr="003017C8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BE6550" w:rsidRPr="00002C94" w:rsidRDefault="00BE6550" w:rsidP="00FE6250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BE6550" w:rsidRPr="00002C94" w:rsidTr="00FE6250"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BE6550" w:rsidRPr="00002C9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BE6550" w:rsidRPr="003017C8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BE6550" w:rsidRPr="003017C8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BE6550" w:rsidRPr="00002C9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BE6550" w:rsidRPr="00002C94" w:rsidTr="00FE6250">
        <w:tc>
          <w:tcPr>
            <w:tcW w:w="2416" w:type="dxa"/>
          </w:tcPr>
          <w:p w:rsidR="00BE6550" w:rsidRPr="006B740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BE6550" w:rsidRPr="006B7404" w:rsidRDefault="00BE6550" w:rsidP="00FE625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BE6550" w:rsidRPr="006B7404" w:rsidRDefault="00BE6550" w:rsidP="00FE625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BE6550" w:rsidRPr="006B7404" w:rsidRDefault="00BE6550" w:rsidP="00FE625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BE6550" w:rsidRPr="006B7404" w:rsidRDefault="00BE6550" w:rsidP="00FE625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BE6550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BE6550" w:rsidRPr="002B1179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BE6550" w:rsidRPr="006B740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BE6550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BE6550" w:rsidRPr="006B7404" w:rsidRDefault="00BE6550" w:rsidP="00FE6250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03"/>
        <w:gridCol w:w="5765"/>
      </w:tblGrid>
      <w:tr w:rsidR="00BE6550" w:rsidRPr="00AB42AF" w:rsidTr="00FE6250">
        <w:tc>
          <w:tcPr>
            <w:tcW w:w="9634" w:type="dxa"/>
            <w:gridSpan w:val="3"/>
            <w:hideMark/>
          </w:tcPr>
          <w:p w:rsidR="00BE6550" w:rsidRPr="00AB42AF" w:rsidRDefault="00BE6550" w:rsidP="00FE6250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Нормативні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акти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якими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регламентується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Закони України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Статті 118, 122, 123, 124 Земельного кодексу України</w:t>
            </w:r>
            <w:r>
              <w:rPr>
                <w:rFonts w:eastAsia="Calibri"/>
                <w:sz w:val="20"/>
                <w:szCs w:val="20"/>
              </w:rPr>
              <w:t>, статті 35, 54, 55, 56 Закону України «Про землеустрій»</w:t>
            </w: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B57036">
              <w:rPr>
                <w:rFonts w:eastAsia="Calibri"/>
                <w:sz w:val="20"/>
                <w:szCs w:val="20"/>
              </w:rPr>
              <w:t>останов</w:t>
            </w:r>
            <w:r>
              <w:rPr>
                <w:rFonts w:eastAsia="Calibri"/>
                <w:sz w:val="20"/>
                <w:szCs w:val="20"/>
              </w:rPr>
              <w:t>а</w:t>
            </w:r>
            <w:r w:rsidRPr="00B57036">
              <w:rPr>
                <w:rFonts w:eastAsia="Calibri"/>
                <w:sz w:val="20"/>
                <w:szCs w:val="20"/>
              </w:rPr>
              <w:t xml:space="preserve"> Кабінету Міністрів України </w:t>
            </w:r>
            <w:r>
              <w:rPr>
                <w:rFonts w:eastAsia="Calibri"/>
                <w:sz w:val="20"/>
                <w:szCs w:val="20"/>
              </w:rPr>
              <w:t>в</w:t>
            </w:r>
            <w:r w:rsidRPr="00B57036">
              <w:rPr>
                <w:rFonts w:eastAsia="Calibri"/>
                <w:sz w:val="20"/>
                <w:szCs w:val="20"/>
              </w:rPr>
              <w:t>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E6550" w:rsidRPr="00AB42AF" w:rsidTr="00FE6250">
        <w:tc>
          <w:tcPr>
            <w:tcW w:w="9634" w:type="dxa"/>
            <w:gridSpan w:val="3"/>
            <w:hideMark/>
          </w:tcPr>
          <w:p w:rsidR="00BE6550" w:rsidRPr="00AB42AF" w:rsidRDefault="00BE6550" w:rsidP="00FE6250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Умови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отримання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Заява</w:t>
            </w: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5" w:type="dxa"/>
            <w:hideMark/>
          </w:tcPr>
          <w:p w:rsidR="00BE6550" w:rsidRDefault="00BE6550" w:rsidP="00FE6250">
            <w:pPr>
              <w:spacing w:after="240"/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Заява</w:t>
            </w:r>
          </w:p>
          <w:p w:rsidR="00BE6550" w:rsidRDefault="00BE6550" w:rsidP="00FE6250">
            <w:pPr>
              <w:pStyle w:val="ac"/>
              <w:spacing w:before="0" w:beforeAutospacing="0" w:after="240" w:afterAutospacing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  <w:p w:rsidR="00BE6550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646A08">
              <w:rPr>
                <w:rFonts w:eastAsia="Calibri"/>
                <w:sz w:val="20"/>
                <w:szCs w:val="20"/>
                <w:lang w:val="uk-UA"/>
              </w:rPr>
              <w:t>Копія згоди уповноваженого органу, до сфери управління якого належить державне підприємство, установа, організація, на припинення права постійного користування земельною ділянкою (надається державними підприємствами, установами, організаціями)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(</w:t>
            </w:r>
            <w:r w:rsidRPr="004E6AE3">
              <w:rPr>
                <w:rFonts w:eastAsia="Calibri"/>
                <w:sz w:val="20"/>
                <w:szCs w:val="20"/>
                <w:lang w:val="uk-UA"/>
              </w:rPr>
              <w:t>у випадках передбачених законодавством</w:t>
            </w:r>
            <w:r>
              <w:rPr>
                <w:rFonts w:eastAsia="Calibri"/>
                <w:sz w:val="20"/>
                <w:szCs w:val="20"/>
                <w:lang w:val="uk-UA"/>
              </w:rPr>
              <w:t>)</w:t>
            </w:r>
          </w:p>
          <w:p w:rsidR="00BE6550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</w:p>
          <w:p w:rsidR="00BE6550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Графічні матеріали (</w:t>
            </w:r>
            <w:r w:rsidRPr="004E6AE3">
              <w:rPr>
                <w:rFonts w:eastAsia="Calibri"/>
                <w:sz w:val="20"/>
                <w:szCs w:val="20"/>
                <w:lang w:val="uk-UA"/>
              </w:rPr>
              <w:t>у випадках передбачених законодавством</w:t>
            </w:r>
            <w:r>
              <w:rPr>
                <w:rFonts w:eastAsia="Calibri"/>
                <w:sz w:val="20"/>
                <w:szCs w:val="20"/>
                <w:lang w:val="uk-UA"/>
              </w:rPr>
              <w:t>)</w:t>
            </w:r>
          </w:p>
          <w:p w:rsidR="00BE6550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</w:p>
          <w:p w:rsidR="00BE6550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Погодження землекористувача, письмова згода землекористувача, </w:t>
            </w:r>
            <w:r w:rsidRPr="00FC01F1">
              <w:rPr>
                <w:rFonts w:eastAsia="Calibri"/>
                <w:sz w:val="20"/>
                <w:szCs w:val="20"/>
                <w:lang w:val="uk-UA"/>
              </w:rPr>
              <w:t>заставодержателя</w:t>
            </w:r>
            <w:r>
              <w:rPr>
                <w:rFonts w:eastAsia="Calibri"/>
                <w:sz w:val="20"/>
                <w:szCs w:val="20"/>
                <w:lang w:val="uk-UA"/>
              </w:rPr>
              <w:t>, посвідчена нотаріально (</w:t>
            </w:r>
            <w:r w:rsidRPr="004E6AE3">
              <w:rPr>
                <w:rFonts w:eastAsia="Calibri"/>
                <w:sz w:val="20"/>
                <w:szCs w:val="20"/>
                <w:lang w:val="uk-UA"/>
              </w:rPr>
              <w:t>у випадках передбачених законодавством</w:t>
            </w:r>
            <w:r>
              <w:rPr>
                <w:rFonts w:eastAsia="Calibri"/>
                <w:sz w:val="20"/>
                <w:szCs w:val="20"/>
                <w:lang w:val="uk-UA"/>
              </w:rPr>
              <w:t>)</w:t>
            </w:r>
          </w:p>
          <w:p w:rsidR="00BE6550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</w:p>
          <w:p w:rsidR="00BE6550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Документи, що посвідчують право користування земельною ділянкою та  копії документів, що посвідчують право власності на нерухоме майно (будівлі, споруди) у разі їх наявності </w:t>
            </w:r>
            <w:r>
              <w:rPr>
                <w:rFonts w:eastAsia="Calibri"/>
                <w:sz w:val="20"/>
                <w:szCs w:val="20"/>
                <w:lang w:val="uk-UA"/>
              </w:rPr>
              <w:br/>
              <w:t>(</w:t>
            </w:r>
            <w:r w:rsidRPr="004E6AE3">
              <w:rPr>
                <w:rFonts w:eastAsia="Calibri"/>
                <w:sz w:val="20"/>
                <w:szCs w:val="20"/>
                <w:lang w:val="uk-UA"/>
              </w:rPr>
              <w:t>у випадках передбачених законодавством</w:t>
            </w:r>
            <w:r>
              <w:rPr>
                <w:rFonts w:eastAsia="Calibri"/>
                <w:sz w:val="20"/>
                <w:szCs w:val="20"/>
                <w:lang w:val="uk-UA"/>
              </w:rPr>
              <w:t>).</w:t>
            </w:r>
          </w:p>
          <w:p w:rsidR="00BE6550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</w:p>
          <w:p w:rsidR="00BE6550" w:rsidRPr="00AB42AF" w:rsidRDefault="00BE6550" w:rsidP="00FE6250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Д</w:t>
            </w:r>
            <w:r w:rsidRPr="00F4150E">
              <w:rPr>
                <w:rFonts w:eastAsia="Calibri"/>
                <w:sz w:val="20"/>
                <w:szCs w:val="20"/>
                <w:lang w:val="uk-UA"/>
              </w:rPr>
              <w:t>окументи, що підтверджують досвід роботи у сільському господарстві або наявність освіти, здобутої в аграрному навчальному закладі (</w:t>
            </w:r>
            <w:r w:rsidRPr="004E6AE3">
              <w:rPr>
                <w:rFonts w:eastAsia="Calibri"/>
                <w:sz w:val="20"/>
                <w:szCs w:val="20"/>
                <w:lang w:val="uk-UA"/>
              </w:rPr>
              <w:t>у випадках передбачених законодавством</w:t>
            </w:r>
            <w:r w:rsidRPr="00F4150E">
              <w:rPr>
                <w:rFonts w:eastAsia="Calibri"/>
                <w:sz w:val="20"/>
                <w:szCs w:val="20"/>
                <w:lang w:val="uk-UA"/>
              </w:rPr>
              <w:t>)</w:t>
            </w: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Подається до </w:t>
            </w:r>
            <w:r w:rsidRPr="00AB42AF">
              <w:rPr>
                <w:rFonts w:eastAsia="Calibri"/>
                <w:color w:val="000000"/>
                <w:sz w:val="20"/>
                <w:szCs w:val="20"/>
              </w:rPr>
              <w:t>центру надання адміністративних послуг о</w:t>
            </w:r>
            <w:r w:rsidRPr="00AB42AF">
              <w:rPr>
                <w:rFonts w:eastAsia="Calibri"/>
                <w:sz w:val="20"/>
                <w:szCs w:val="20"/>
              </w:rPr>
              <w:t>собисто заявником (уповноваженою особою заявника), направл</w:t>
            </w:r>
            <w:r>
              <w:rPr>
                <w:rFonts w:eastAsia="Calibri"/>
                <w:sz w:val="20"/>
                <w:szCs w:val="20"/>
              </w:rPr>
              <w:t>яється</w:t>
            </w:r>
            <w:r w:rsidRPr="00AB42AF">
              <w:rPr>
                <w:rFonts w:eastAsia="Calibri"/>
                <w:sz w:val="20"/>
                <w:szCs w:val="20"/>
              </w:rPr>
              <w:t xml:space="preserve"> поштою</w:t>
            </w: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Протягом </w:t>
            </w:r>
            <w:r>
              <w:rPr>
                <w:rFonts w:eastAsia="Calibri"/>
                <w:sz w:val="20"/>
                <w:szCs w:val="20"/>
              </w:rPr>
              <w:t>30</w:t>
            </w:r>
            <w:r w:rsidRPr="00AB42AF">
              <w:rPr>
                <w:rFonts w:eastAsia="Calibri"/>
                <w:sz w:val="20"/>
                <w:szCs w:val="20"/>
              </w:rPr>
              <w:t xml:space="preserve"> календарних днів з дня одержання заяви та документів суб’єктом надання адміністративної послуги</w:t>
            </w: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Невідповідність вимогам законів та прийнятих відповідно до них нормативно-правових актів</w:t>
            </w:r>
          </w:p>
        </w:tc>
      </w:tr>
      <w:tr w:rsidR="00BE6550" w:rsidRPr="00AB42AF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5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Рішення</w:t>
            </w:r>
            <w:r>
              <w:rPr>
                <w:rFonts w:eastAsia="Calibri"/>
                <w:sz w:val="20"/>
                <w:szCs w:val="20"/>
              </w:rPr>
              <w:t xml:space="preserve"> (наказ)</w:t>
            </w:r>
            <w:r w:rsidRPr="00AB42AF">
              <w:rPr>
                <w:rFonts w:eastAsia="Calibri"/>
                <w:sz w:val="20"/>
                <w:szCs w:val="20"/>
              </w:rPr>
              <w:t xml:space="preserve"> про </w:t>
            </w:r>
            <w:r>
              <w:rPr>
                <w:rFonts w:eastAsia="Calibri"/>
                <w:sz w:val="20"/>
                <w:szCs w:val="20"/>
              </w:rPr>
              <w:t>надання дозволу на розроблення документації із землеустрою  щодо земельних діля</w:t>
            </w:r>
            <w:r w:rsidRPr="00EA18D2">
              <w:rPr>
                <w:rFonts w:eastAsia="Calibri"/>
                <w:sz w:val="20"/>
                <w:szCs w:val="20"/>
              </w:rPr>
              <w:t>нок сільськогосподарського призначення, що перебувають у державній власності</w:t>
            </w:r>
            <w:r>
              <w:rPr>
                <w:rFonts w:eastAsia="Calibri"/>
                <w:sz w:val="20"/>
                <w:szCs w:val="20"/>
              </w:rPr>
              <w:t xml:space="preserve">, або рішення про відмову у розроблення документації із землеустрою </w:t>
            </w:r>
          </w:p>
        </w:tc>
      </w:tr>
      <w:tr w:rsidR="00BE6550" w:rsidRPr="000736BC" w:rsidTr="00FE6250">
        <w:tc>
          <w:tcPr>
            <w:tcW w:w="566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3303" w:type="dxa"/>
            <w:hideMark/>
          </w:tcPr>
          <w:p w:rsidR="00BE6550" w:rsidRPr="00AB42AF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5" w:type="dxa"/>
            <w:hideMark/>
          </w:tcPr>
          <w:p w:rsidR="00BE6550" w:rsidRPr="000736BC" w:rsidRDefault="00BE6550" w:rsidP="00FE6250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Видається </w:t>
            </w:r>
            <w:r w:rsidRPr="00AB42AF"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AB42AF">
              <w:rPr>
                <w:rFonts w:eastAsia="Calibri"/>
                <w:sz w:val="20"/>
                <w:szCs w:val="20"/>
              </w:rPr>
              <w:t>заявнику (уповноваженій особі заявника</w:t>
            </w:r>
            <w:r w:rsidRPr="002F71A3">
              <w:rPr>
                <w:rFonts w:eastAsia="Calibri"/>
                <w:sz w:val="20"/>
                <w:szCs w:val="20"/>
              </w:rPr>
              <w:t>), надсилається поштою на адресу, вказану заявником у заяві</w:t>
            </w:r>
          </w:p>
        </w:tc>
      </w:tr>
    </w:tbl>
    <w:p w:rsidR="00BE6550" w:rsidRPr="006355B0" w:rsidRDefault="00BE6550" w:rsidP="00BE6550">
      <w:pPr>
        <w:pStyle w:val="ac"/>
        <w:spacing w:before="0" w:beforeAutospacing="0" w:after="0" w:afterAutospacing="0"/>
        <w:jc w:val="both"/>
        <w:rPr>
          <w:rStyle w:val="afb"/>
          <w:b w:val="0"/>
          <w:sz w:val="20"/>
          <w:szCs w:val="20"/>
          <w:lang w:val="uk-UA"/>
        </w:rPr>
      </w:pPr>
    </w:p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BE6550" w:rsidRDefault="00BE6550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Default="00C82134" w:rsidP="00BE6550"/>
    <w:p w:rsidR="00C82134" w:rsidRPr="001E67FD" w:rsidRDefault="00C82134" w:rsidP="00C82134">
      <w:pPr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C82134" w:rsidRPr="001E67FD" w:rsidRDefault="00C82134" w:rsidP="00C82134">
      <w:pPr>
        <w:jc w:val="center"/>
        <w:rPr>
          <w:bCs/>
          <w:u w:val="single"/>
        </w:rPr>
      </w:pPr>
      <w:r w:rsidRPr="001E67FD">
        <w:rPr>
          <w:bCs/>
          <w:u w:val="single"/>
        </w:rPr>
        <w:t>З НАДАННЯ ДОЗВОЛУ НА РОЗРОБЛЕННЯ</w:t>
      </w:r>
    </w:p>
    <w:p w:rsidR="00C82134" w:rsidRPr="001E67FD" w:rsidRDefault="00C82134" w:rsidP="00C82134">
      <w:pPr>
        <w:jc w:val="center"/>
        <w:rPr>
          <w:bCs/>
          <w:u w:val="single"/>
        </w:rPr>
      </w:pPr>
      <w:r w:rsidRPr="001E67FD">
        <w:rPr>
          <w:bCs/>
          <w:u w:val="single"/>
        </w:rPr>
        <w:t>ДОКУМЕНТАЦІЇ ІЗ ЗЕМЛЕУСТРОЮ</w:t>
      </w:r>
    </w:p>
    <w:p w:rsidR="00C82134" w:rsidRPr="001E67FD" w:rsidRDefault="00C82134" w:rsidP="00C82134">
      <w:pPr>
        <w:jc w:val="center"/>
        <w:rPr>
          <w:rStyle w:val="rvts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066"/>
        <w:gridCol w:w="2409"/>
        <w:gridCol w:w="1024"/>
        <w:gridCol w:w="17"/>
        <w:gridCol w:w="2503"/>
      </w:tblGrid>
      <w:tr w:rsidR="00C82134" w:rsidRPr="001E67FD" w:rsidTr="00DA0929">
        <w:trPr>
          <w:cantSplit/>
          <w:trHeight w:val="6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№</w:t>
            </w:r>
          </w:p>
          <w:p w:rsidR="00C82134" w:rsidRPr="001E67FD" w:rsidRDefault="00C82134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з/п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b/>
              </w:rPr>
            </w:pPr>
            <w:r w:rsidRPr="001E67FD">
              <w:rPr>
                <w:b/>
              </w:rPr>
              <w:t>Відповідальна</w:t>
            </w:r>
          </w:p>
          <w:p w:rsidR="00C82134" w:rsidRPr="001E67FD" w:rsidRDefault="00C82134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посадова особа і структурний підрозділ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Дія (В, У, П, З)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 xml:space="preserve">Термін виконання </w:t>
            </w:r>
          </w:p>
          <w:p w:rsidR="00C82134" w:rsidRPr="001E67FD" w:rsidRDefault="00C82134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(днів)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E67FD">
              <w:t>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ind w:hanging="49"/>
              <w:jc w:val="center"/>
              <w:rPr>
                <w:lang w:eastAsia="ar-SA"/>
              </w:rPr>
            </w:pPr>
            <w:r w:rsidRPr="001E67FD">
              <w:t>Приймання та реєстрація заяви про надання дозволу на розроблення документації із землеустрою, поданої суб’єктом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autoSpaceDE w:val="0"/>
              <w:autoSpaceDN w:val="0"/>
              <w:adjustRightInd w:val="0"/>
              <w:ind w:hanging="9"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 xml:space="preserve">Протягом одного робочого дня (заяви реєструються в день їх надходження в порядку їх черговості) 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ind w:hanging="49"/>
              <w:jc w:val="center"/>
              <w:rPr>
                <w:lang w:eastAsia="ar-SA"/>
              </w:rPr>
            </w:pPr>
            <w:r w:rsidRPr="001E67FD">
              <w:rPr>
                <w:color w:val="000000"/>
              </w:rPr>
              <w:t>Передача заяви та документації із землеустрою суб’єкту надання адміністративної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В день реєстрації заяви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hd w:val="clear" w:color="auto" w:fill="FFFFFF"/>
              <w:jc w:val="center"/>
              <w:rPr>
                <w:color w:val="000000"/>
              </w:rPr>
            </w:pPr>
            <w:r w:rsidRPr="001E67FD">
              <w:rPr>
                <w:color w:val="000000"/>
              </w:rPr>
              <w:t xml:space="preserve">Приймання та реєстрація заяви в </w:t>
            </w:r>
            <w:r>
              <w:t xml:space="preserve">Головному управлінні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uppressAutoHyphens/>
              <w:jc w:val="center"/>
              <w:rPr>
                <w:color w:val="000000"/>
              </w:rPr>
            </w:pPr>
            <w:r w:rsidRPr="001E67FD">
              <w:rPr>
                <w:lang w:eastAsia="ar-SA"/>
              </w:rPr>
              <w:t xml:space="preserve">Відповідальна особа, визначена в </w:t>
            </w:r>
            <w:r>
              <w:t xml:space="preserve">Головному управлінні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  <w:r w:rsidRPr="001E67FD"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 w:rsidRPr="001E67FD">
              <w:rPr>
                <w:color w:val="000000"/>
              </w:rPr>
              <w:t>Не пізніше першого робочого дня з дня реєстрації заяви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4.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Передача заяви та документації із землеустрою (у разі наявності) керівництву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color w:val="000000"/>
              </w:rPr>
              <w:t>Не пізніше першого робочого дня з дня реєстрації заяви</w:t>
            </w:r>
            <w:r w:rsidRPr="001E67FD">
              <w:rPr>
                <w:lang w:eastAsia="uk-UA"/>
              </w:rPr>
              <w:t xml:space="preserve">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  <w:r w:rsidRPr="001E67FD">
              <w:rPr>
                <w:lang w:eastAsia="uk-UA"/>
              </w:rPr>
              <w:t xml:space="preserve"> 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5.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Керівництво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Не пізніше другого робочого дня з дня реєстрації заяви в</w:t>
            </w:r>
            <w:r w:rsidRPr="001E67FD">
              <w:t xml:space="preserve">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6.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Передача заяви керівнику відповідного структурного підрозділу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другого робочого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7.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Керівник відповідного структурного підрозділу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</w:t>
            </w:r>
            <w:r w:rsidRPr="001E67FD">
              <w:rPr>
                <w:lang w:eastAsia="uk-UA"/>
              </w:rPr>
              <w:lastRenderedPageBreak/>
              <w:t>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lastRenderedPageBreak/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четвертого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>8.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Передача заяви відповідальній особі структурного підрозділу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п’ятого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  <w:r w:rsidRPr="001E67FD">
              <w:rPr>
                <w:lang w:eastAsia="uk-UA"/>
              </w:rPr>
              <w:t xml:space="preserve">  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9.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Опрацювання питання з надання дозволу на розроблення документації із землеустрою, зокрема, перевірка наявності права власності чи права користування земельною ділянкою у суб’єкта звернення (у випадках передбачених законодавством); копії документа, що засвідчує право уповноваженої особи представляти інтереси суб’єкта звернення (у разі подання заяви уповноваженою особою); копії згоди уповноваженого органу, до сфери управління якого належить державне підприємство, установа, організація; </w:t>
            </w:r>
          </w:p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погодження землекористувача, письмова згода землекористувача, заставодержателя, посвідчена нотаріально</w:t>
            </w:r>
          </w:p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(у випадках передбачених законодавством); наявності</w:t>
            </w:r>
          </w:p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графічних матеріалів;</w:t>
            </w:r>
          </w:p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документи, що підтверджують досвід роботи у сільському господарстві або наявність освіти, здобутої в аграрному навчальному закладі (у випадках передбачених законодавством)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 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п’ятого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  <w:r w:rsidRPr="001E67FD">
              <w:rPr>
                <w:lang w:eastAsia="uk-UA"/>
              </w:rPr>
              <w:t xml:space="preserve">  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10.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Підготовка рішення (наказу) про надання дозволу на розроблення </w:t>
            </w:r>
            <w:r w:rsidRPr="001E67FD">
              <w:rPr>
                <w:lang w:eastAsia="uk-UA"/>
              </w:rPr>
              <w:lastRenderedPageBreak/>
              <w:t>документації із землеустрою або рішення (наказу) про відмову у наданні дозволу на розроблення документації із землеустрою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 xml:space="preserve">Відповідальна особа, визначена в структурному </w:t>
            </w:r>
            <w:r w:rsidRPr="001E67FD">
              <w:rPr>
                <w:lang w:eastAsia="uk-UA"/>
              </w:rPr>
              <w:lastRenderedPageBreak/>
              <w:t xml:space="preserve">підрозділі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 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lastRenderedPageBreak/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шостого календарного дня з </w:t>
            </w:r>
            <w:r w:rsidRPr="001E67FD">
              <w:rPr>
                <w:lang w:eastAsia="uk-UA"/>
              </w:rPr>
              <w:lastRenderedPageBreak/>
              <w:t xml:space="preserve">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  <w:r w:rsidRPr="001E67FD">
              <w:rPr>
                <w:lang w:eastAsia="uk-UA"/>
              </w:rPr>
              <w:t xml:space="preserve">  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>11.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Подача рішення (наказу) про надання дозволу на розроблення документації із землеустрою або рішення (наказу) про відмову у наданні дозволу на розроблення документації із землеустрою керівнику</w:t>
            </w:r>
            <w:r w:rsidRPr="001E67FD">
              <w:t xml:space="preserve"> </w:t>
            </w:r>
            <w:r w:rsidRPr="001E67FD">
              <w:rPr>
                <w:lang w:eastAsia="uk-UA"/>
              </w:rPr>
              <w:t xml:space="preserve">структурного підрозділу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сьомого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  <w:r w:rsidRPr="001E67FD">
              <w:rPr>
                <w:lang w:eastAsia="uk-UA"/>
              </w:rPr>
              <w:t xml:space="preserve">  </w:t>
            </w:r>
          </w:p>
        </w:tc>
      </w:tr>
      <w:tr w:rsidR="00C82134" w:rsidRPr="001E67FD" w:rsidTr="00DA0929">
        <w:trPr>
          <w:trHeight w:val="272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12.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Подача рішення (наказу) про надання дозволу на розроблення документації із землеустрою або рішення (наказу) про відмову у наданні дозволу на розроблення документації із землеустрою, заяви суб’єкта звернення керівництву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восьмого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C82134" w:rsidRPr="001E67FD" w:rsidTr="00DA0929">
        <w:trPr>
          <w:trHeight w:val="64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13.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Підпис рішення (наказу)  надання дозволу на розроблення документації із землеустрою або рішення (наказу) про відмову у наданні дозволу на розроблення документації із землеустрою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Керівництво Головного управління </w:t>
            </w:r>
            <w:proofErr w:type="spellStart"/>
            <w:r w:rsidRPr="001E67FD">
              <w:rPr>
                <w:lang w:eastAsia="uk-UA"/>
              </w:rPr>
              <w:t>Держгеокадастру</w:t>
            </w:r>
            <w:proofErr w:type="spellEnd"/>
            <w:r w:rsidRPr="001E67FD"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дев’ятого 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C82134" w:rsidRPr="001E67FD" w:rsidTr="00DA0929">
        <w:trPr>
          <w:trHeight w:val="64"/>
          <w:jc w:val="center"/>
        </w:trPr>
        <w:tc>
          <w:tcPr>
            <w:tcW w:w="693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14.</w:t>
            </w:r>
          </w:p>
        </w:tc>
        <w:tc>
          <w:tcPr>
            <w:tcW w:w="3066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Реєстрація рішення (наказу) про надання дозволу на розроблення документації із землеустрою або рішення (наказу) про відмову у наданні дозволу на розроблення документації із землеустрою в системі електронного документообігу</w:t>
            </w:r>
          </w:p>
        </w:tc>
        <w:tc>
          <w:tcPr>
            <w:tcW w:w="2409" w:type="dxa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</w:tcPr>
          <w:p w:rsidR="00C82134" w:rsidRPr="001E67FD" w:rsidRDefault="00C82134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двадцять дев’ятого  календарного дня </w:t>
            </w:r>
          </w:p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C82134" w:rsidRPr="001E67FD" w:rsidTr="00DA0929">
        <w:trPr>
          <w:trHeight w:val="41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15.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1E67FD">
              <w:rPr>
                <w:color w:val="000000"/>
              </w:rPr>
              <w:t xml:space="preserve">Надання </w:t>
            </w:r>
            <w:r w:rsidRPr="001E67FD">
              <w:rPr>
                <w:lang w:eastAsia="ar-SA"/>
              </w:rPr>
              <w:t xml:space="preserve">засвідченої копії рішення (наказу) про надання дозволу на розроблення документації </w:t>
            </w:r>
            <w:r w:rsidRPr="001E67FD">
              <w:rPr>
                <w:lang w:eastAsia="ar-SA"/>
              </w:rPr>
              <w:lastRenderedPageBreak/>
              <w:t xml:space="preserve">із землеустрою або рішення (наказу) про відмову у наданні дозволу на розроблення документації із землеустрою </w:t>
            </w:r>
            <w:r w:rsidRPr="001E67FD">
              <w:rPr>
                <w:color w:val="000000"/>
              </w:rPr>
              <w:t>до центру надання адміністративних послуг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shd w:val="clear" w:color="auto" w:fill="FFFFFF"/>
              <w:jc w:val="center"/>
              <w:rPr>
                <w:color w:val="000000"/>
              </w:rPr>
            </w:pPr>
            <w:r w:rsidRPr="001E67FD">
              <w:rPr>
                <w:lang w:eastAsia="uk-UA"/>
              </w:rPr>
              <w:lastRenderedPageBreak/>
              <w:t xml:space="preserve">Відповідальна особа, визначена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lastRenderedPageBreak/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lastRenderedPageBreak/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тридцятого  календарного дня </w:t>
            </w:r>
          </w:p>
          <w:p w:rsidR="00C82134" w:rsidRPr="001E67FD" w:rsidRDefault="00C82134" w:rsidP="00DA0929">
            <w:pPr>
              <w:jc w:val="center"/>
            </w:pPr>
            <w:r w:rsidRPr="001E67FD">
              <w:rPr>
                <w:lang w:eastAsia="uk-UA"/>
              </w:rPr>
              <w:lastRenderedPageBreak/>
              <w:t xml:space="preserve">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C82134" w:rsidRPr="001E67FD" w:rsidTr="00DA0929">
        <w:trPr>
          <w:trHeight w:val="6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lastRenderedPageBreak/>
              <w:t>16.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 w:rsidRPr="001E67FD">
              <w:rPr>
                <w:lang w:eastAsia="ar-SA"/>
              </w:rPr>
              <w:t>Надання засвідченої копії рішення (наказу)  про надання дозволу на розроблення документації із землеустрою або рішення (наказу) про відмову у наданні дозволу на розроблення документації із землеустрою</w:t>
            </w:r>
            <w:r w:rsidRPr="001E67FD">
              <w:t xml:space="preserve"> </w:t>
            </w:r>
            <w:r w:rsidRPr="001E67FD">
              <w:rPr>
                <w:lang w:eastAsia="ar-SA"/>
              </w:rPr>
              <w:t>суб’єкту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1E67FD">
              <w:rPr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тридцятого  календарного дня </w:t>
            </w:r>
          </w:p>
          <w:p w:rsidR="00C82134" w:rsidRPr="001E67FD" w:rsidRDefault="00C82134" w:rsidP="00DA0929">
            <w:pPr>
              <w:jc w:val="center"/>
            </w:pPr>
            <w:r w:rsidRPr="001E67FD">
              <w:rPr>
                <w:lang w:eastAsia="uk-UA"/>
              </w:rPr>
              <w:t xml:space="preserve">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C82134" w:rsidRPr="001E67FD" w:rsidTr="00DA0929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Загальна кількість днів надання послуги 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</w:rPr>
            </w:pPr>
            <w:r w:rsidRPr="001E67FD">
              <w:rPr>
                <w:b/>
                <w:color w:val="000000"/>
              </w:rPr>
              <w:t>30 календарних днів</w:t>
            </w:r>
          </w:p>
        </w:tc>
      </w:tr>
      <w:tr w:rsidR="00C82134" w:rsidRPr="001E67FD" w:rsidTr="00DA0929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4" w:rsidRPr="001E67FD" w:rsidRDefault="00C82134" w:rsidP="00DA0929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</w:rPr>
            </w:pPr>
            <w:r w:rsidRPr="001E67FD">
              <w:rPr>
                <w:b/>
                <w:color w:val="000000"/>
              </w:rPr>
              <w:t>30 календарних днів</w:t>
            </w:r>
          </w:p>
        </w:tc>
      </w:tr>
    </w:tbl>
    <w:p w:rsidR="00C82134" w:rsidRPr="001E67FD" w:rsidRDefault="00C82134" w:rsidP="00C82134">
      <w:pPr>
        <w:ind w:left="-284" w:firstLine="710"/>
        <w:jc w:val="both"/>
        <w:rPr>
          <w:b/>
        </w:rPr>
      </w:pPr>
    </w:p>
    <w:p w:rsidR="00C82134" w:rsidRPr="001E67FD" w:rsidRDefault="00C82134" w:rsidP="00C82134">
      <w:pPr>
        <w:ind w:left="-284" w:firstLine="567"/>
        <w:jc w:val="both"/>
      </w:pPr>
      <w:r w:rsidRPr="001E67FD">
        <w:rPr>
          <w:b/>
        </w:rPr>
        <w:t>Примітка:</w:t>
      </w:r>
      <w:r w:rsidRPr="001E67FD">
        <w:t xml:space="preserve"> 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:rsidR="00C82134" w:rsidRPr="001E67FD" w:rsidRDefault="00C82134" w:rsidP="00C82134">
      <w:pPr>
        <w:ind w:left="-284" w:firstLine="567"/>
        <w:jc w:val="both"/>
        <w:rPr>
          <w:b/>
          <w:bCs/>
        </w:rPr>
      </w:pPr>
      <w:r w:rsidRPr="001E67FD">
        <w:rPr>
          <w:i/>
        </w:rPr>
        <w:t>Умовні позначки: В – виконує, У – бере участь, П – погоджує, З – затверджує.</w:t>
      </w:r>
    </w:p>
    <w:p w:rsidR="00C82134" w:rsidRPr="001E67FD" w:rsidRDefault="00C82134" w:rsidP="00C82134">
      <w:pPr>
        <w:jc w:val="center"/>
        <w:rPr>
          <w:b/>
          <w:bCs/>
          <w:lang w:eastAsia="uk-UA"/>
        </w:rPr>
      </w:pPr>
    </w:p>
    <w:p w:rsidR="00C82134" w:rsidRPr="001E67FD" w:rsidRDefault="00C82134" w:rsidP="00C82134">
      <w:pPr>
        <w:jc w:val="center"/>
        <w:rPr>
          <w:b/>
          <w:bCs/>
        </w:rPr>
      </w:pPr>
    </w:p>
    <w:p w:rsidR="00C82134" w:rsidRPr="001E67FD" w:rsidRDefault="00C82134" w:rsidP="00C82134">
      <w:pPr>
        <w:rPr>
          <w:lang w:eastAsia="uk-UA"/>
        </w:rPr>
      </w:pPr>
    </w:p>
    <w:p w:rsidR="00C82134" w:rsidRPr="001E67FD" w:rsidRDefault="00C82134" w:rsidP="00C82134">
      <w:pPr>
        <w:rPr>
          <w:b/>
          <w:bCs/>
        </w:rPr>
      </w:pPr>
    </w:p>
    <w:p w:rsidR="00C82134" w:rsidRPr="001E67FD" w:rsidRDefault="00C82134" w:rsidP="00C82134">
      <w:pPr>
        <w:spacing w:line="348" w:lineRule="atLeast"/>
        <w:rPr>
          <w:b/>
          <w:bCs/>
          <w:lang w:eastAsia="uk-UA"/>
        </w:rPr>
      </w:pPr>
    </w:p>
    <w:p w:rsidR="00C82134" w:rsidRDefault="00C82134" w:rsidP="00BE6550">
      <w:bookmarkStart w:id="0" w:name="_GoBack"/>
      <w:bookmarkEnd w:id="0"/>
    </w:p>
    <w:p w:rsidR="00BE6550" w:rsidRDefault="00BE6550" w:rsidP="00BE6550"/>
    <w:p w:rsidR="00BE6550" w:rsidRDefault="00BE6550" w:rsidP="00BE6550"/>
    <w:p w:rsidR="00BE6550" w:rsidRDefault="00BE6550" w:rsidP="00BE6550"/>
    <w:p w:rsidR="009A6F3C" w:rsidRDefault="009A6F3C"/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BA"/>
    <w:rsid w:val="001425BA"/>
    <w:rsid w:val="009A6F3C"/>
    <w:rsid w:val="00BE6550"/>
    <w:rsid w:val="00C82134"/>
    <w:rsid w:val="00E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FDAF"/>
  <w15:chartTrackingRefBased/>
  <w15:docId w15:val="{1B7DF2A6-35D6-4CB0-9C8A-A3FDD326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E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55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BE65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6550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550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E6550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E6550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6550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E6550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E6550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BE6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55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E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55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BE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55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65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55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550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BE655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E6550"/>
  </w:style>
  <w:style w:type="character" w:customStyle="1" w:styleId="spelle">
    <w:name w:val="spelle"/>
    <w:basedOn w:val="a0"/>
    <w:rsid w:val="00BE6550"/>
  </w:style>
  <w:style w:type="paragraph" w:styleId="ac">
    <w:name w:val="Normal (Web)"/>
    <w:basedOn w:val="a"/>
    <w:uiPriority w:val="99"/>
    <w:rsid w:val="00BE6550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E6550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E6550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E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E6550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E655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E655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E6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E6550"/>
  </w:style>
  <w:style w:type="character" w:styleId="af1">
    <w:name w:val="Hyperlink"/>
    <w:uiPriority w:val="99"/>
    <w:rsid w:val="00BE6550"/>
    <w:rPr>
      <w:color w:val="0000FF"/>
      <w:u w:val="single"/>
    </w:rPr>
  </w:style>
  <w:style w:type="paragraph" w:styleId="af2">
    <w:name w:val="Plain Text"/>
    <w:basedOn w:val="a"/>
    <w:link w:val="af3"/>
    <w:rsid w:val="00BE6550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E655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E655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E6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E6550"/>
  </w:style>
  <w:style w:type="paragraph" w:styleId="af7">
    <w:name w:val="footer"/>
    <w:basedOn w:val="a"/>
    <w:link w:val="af8"/>
    <w:rsid w:val="00BE655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E6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E6550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E6550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E6550"/>
  </w:style>
  <w:style w:type="numbering" w:customStyle="1" w:styleId="11">
    <w:name w:val="Немає списку1"/>
    <w:next w:val="a2"/>
    <w:uiPriority w:val="99"/>
    <w:semiHidden/>
    <w:unhideWhenUsed/>
    <w:rsid w:val="00BE6550"/>
  </w:style>
  <w:style w:type="paragraph" w:customStyle="1" w:styleId="rvps12">
    <w:name w:val="rvps12"/>
    <w:basedOn w:val="a"/>
    <w:rsid w:val="00BE6550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E6550"/>
  </w:style>
  <w:style w:type="paragraph" w:customStyle="1" w:styleId="rvps6">
    <w:name w:val="rvps6"/>
    <w:basedOn w:val="a"/>
    <w:rsid w:val="00BE6550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E6550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E6550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E6550"/>
  </w:style>
  <w:style w:type="character" w:customStyle="1" w:styleId="rvts11">
    <w:name w:val="rvts11"/>
    <w:rsid w:val="00BE6550"/>
  </w:style>
  <w:style w:type="character" w:customStyle="1" w:styleId="st42">
    <w:name w:val="st42"/>
    <w:uiPriority w:val="99"/>
    <w:rsid w:val="00BE6550"/>
    <w:rPr>
      <w:color w:val="000000"/>
    </w:rPr>
  </w:style>
  <w:style w:type="character" w:customStyle="1" w:styleId="rvts80">
    <w:name w:val="rvts80"/>
    <w:rsid w:val="00BE6550"/>
  </w:style>
  <w:style w:type="table" w:customStyle="1" w:styleId="12">
    <w:name w:val="Сітка таблиці1"/>
    <w:basedOn w:val="a1"/>
    <w:next w:val="af0"/>
    <w:uiPriority w:val="39"/>
    <w:rsid w:val="00BE6550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E6550"/>
    <w:rPr>
      <w:b/>
      <w:bCs/>
    </w:rPr>
  </w:style>
  <w:style w:type="character" w:styleId="afc">
    <w:name w:val="Emphasis"/>
    <w:uiPriority w:val="20"/>
    <w:qFormat/>
    <w:rsid w:val="00BE6550"/>
    <w:rPr>
      <w:i/>
      <w:iCs/>
    </w:rPr>
  </w:style>
  <w:style w:type="paragraph" w:customStyle="1" w:styleId="msonormal0">
    <w:name w:val="msonormal"/>
    <w:basedOn w:val="a"/>
    <w:rsid w:val="00BE6550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E655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E6550"/>
  </w:style>
  <w:style w:type="paragraph" w:customStyle="1" w:styleId="rvps11">
    <w:name w:val="rvps11"/>
    <w:basedOn w:val="a"/>
    <w:rsid w:val="00BE6550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E6550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E6550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E655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BE6550"/>
    <w:rPr>
      <w:color w:val="605E5C"/>
      <w:shd w:val="clear" w:color="auto" w:fill="E1DFDD"/>
    </w:rPr>
  </w:style>
  <w:style w:type="character" w:customStyle="1" w:styleId="st82">
    <w:name w:val="st82"/>
    <w:uiPriority w:val="99"/>
    <w:rsid w:val="00BE6550"/>
    <w:rPr>
      <w:color w:val="000000"/>
      <w:sz w:val="20"/>
      <w:szCs w:val="20"/>
    </w:rPr>
  </w:style>
  <w:style w:type="paragraph" w:customStyle="1" w:styleId="st0">
    <w:name w:val="st0"/>
    <w:rsid w:val="00BE6550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BE6550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BE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BE6550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E6550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17577</Words>
  <Characters>10019</Characters>
  <Application>Microsoft Office Word</Application>
  <DocSecurity>0</DocSecurity>
  <Lines>83</Lines>
  <Paragraphs>55</Paragraphs>
  <ScaleCrop>false</ScaleCrop>
  <Company/>
  <LinksUpToDate>false</LinksUpToDate>
  <CharactersWithSpaces>27541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2026-01-15T15:01:00Z</dcterms:created>
  <dcterms:modified xsi:type="dcterms:W3CDTF">2026-01-20T14:55:00Z</dcterms:modified>
</cp:coreProperties>
</file>