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E9" w:rsidRDefault="007D6AE9" w:rsidP="007D6AE9">
      <w:pPr>
        <w:pStyle w:val="a3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Style w:val="a4"/>
          <w:rFonts w:ascii="Arial" w:hAnsi="Arial" w:cs="Arial"/>
          <w:color w:val="222222"/>
          <w:sz w:val="18"/>
          <w:szCs w:val="18"/>
        </w:rPr>
        <w:t>УКРАЇНА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Style w:val="a4"/>
          <w:rFonts w:ascii="Arial" w:hAnsi="Arial" w:cs="Arial"/>
          <w:color w:val="222222"/>
          <w:sz w:val="18"/>
          <w:szCs w:val="18"/>
        </w:rPr>
        <w:t>ЖИТОМИРСЬКА МІСЬКА РАДА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Style w:val="a4"/>
          <w:rFonts w:ascii="Arial" w:hAnsi="Arial" w:cs="Arial"/>
          <w:color w:val="222222"/>
          <w:sz w:val="18"/>
          <w:szCs w:val="18"/>
        </w:rPr>
        <w:t xml:space="preserve">Р І Ш Е Н </w:t>
      </w:r>
      <w:proofErr w:type="spellStart"/>
      <w:r>
        <w:rPr>
          <w:rStyle w:val="a4"/>
          <w:rFonts w:ascii="Arial" w:hAnsi="Arial" w:cs="Arial"/>
          <w:color w:val="222222"/>
          <w:sz w:val="18"/>
          <w:szCs w:val="18"/>
        </w:rPr>
        <w:t>Н</w:t>
      </w:r>
      <w:proofErr w:type="spellEnd"/>
      <w:r>
        <w:rPr>
          <w:rStyle w:val="a4"/>
          <w:rFonts w:ascii="Arial" w:hAnsi="Arial" w:cs="Arial"/>
          <w:color w:val="222222"/>
          <w:sz w:val="18"/>
          <w:szCs w:val="18"/>
        </w:rPr>
        <w:t xml:space="preserve"> Я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від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  ____________   № _________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м. Житомир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 xml:space="preserve">Про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>внесення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>змін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 xml:space="preserve"> та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>доповнень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 xml:space="preserve"> в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 xml:space="preserve">договори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>оренди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>земельних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>ділянок</w:t>
      </w:r>
      <w:proofErr w:type="spellEnd"/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Style w:val="a5"/>
          <w:rFonts w:ascii="Arial" w:hAnsi="Arial" w:cs="Arial"/>
          <w:b/>
          <w:bCs/>
          <w:color w:val="222222"/>
          <w:sz w:val="18"/>
          <w:szCs w:val="18"/>
        </w:rPr>
        <w:t>громадянам</w:t>
      </w:r>
      <w:proofErr w:type="spellEnd"/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Розглянувши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клопотання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суб’єктів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господарювання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Земельного кодексу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Податкового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кодексу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Бюджетного кодексу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Законів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: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місцеве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самоврядування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в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”,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землеустрій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”, 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”, "Про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державну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реєстрацію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прав 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нерухоме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майно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їх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обтяжень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",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08.04.2009  № 956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затвердження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Положення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про порядок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встановлення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розмірів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справляння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плати за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в м.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які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перебувають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державній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або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комунальній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власності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”,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змінами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07.10.2011 № 195,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10.06.2015 № 931 «Про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затвердження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технічної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документації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нормативної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грошової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оцінки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земель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міста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Житомира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введення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в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нових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розмірів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плати  за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у м. Житомир»,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10.06.2015 № 932 «Про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місцеві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податки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збори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»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змінами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міська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рада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ВИРІШИЛА :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1. Внести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зміни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в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частині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розміру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нормативної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грошової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оцінки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ділянок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плати до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Договорів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> 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ділянок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укладених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між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радою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громадянами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згідно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> </w:t>
      </w:r>
      <w:proofErr w:type="spellStart"/>
      <w:r>
        <w:rPr>
          <w:rFonts w:ascii="Arial" w:hAnsi="Arial" w:cs="Arial"/>
          <w:color w:val="222222"/>
          <w:sz w:val="18"/>
          <w:szCs w:val="18"/>
        </w:rPr>
        <w:fldChar w:fldCharType="begin"/>
      </w:r>
      <w:r>
        <w:rPr>
          <w:rFonts w:ascii="Arial" w:hAnsi="Arial" w:cs="Arial"/>
          <w:color w:val="222222"/>
          <w:sz w:val="18"/>
          <w:szCs w:val="18"/>
        </w:rPr>
        <w:instrText xml:space="preserve"> HYPERLINK "http://old.zt-rada.gov.ua/data/files/new/2017/%D0%B7%D0%BC%D1%96%D0%BD%D0%B0%20%D0%B3%D1%80%D0%BE%D0%BC%D0%B0%D0%B4%D1%8F%D0%BD%D0%B81.xls" </w:instrText>
      </w:r>
      <w:r>
        <w:rPr>
          <w:rFonts w:ascii="Arial" w:hAnsi="Arial" w:cs="Arial"/>
          <w:color w:val="222222"/>
          <w:sz w:val="18"/>
          <w:szCs w:val="18"/>
        </w:rPr>
        <w:fldChar w:fldCharType="separate"/>
      </w:r>
      <w:r>
        <w:rPr>
          <w:rStyle w:val="a5"/>
          <w:rFonts w:ascii="Arial" w:hAnsi="Arial" w:cs="Arial"/>
          <w:b/>
          <w:bCs/>
          <w:color w:val="000099"/>
          <w:sz w:val="18"/>
          <w:szCs w:val="18"/>
        </w:rPr>
        <w:t>додатком</w:t>
      </w:r>
      <w:proofErr w:type="spellEnd"/>
      <w:r>
        <w:rPr>
          <w:rStyle w:val="a5"/>
          <w:rFonts w:ascii="Arial" w:hAnsi="Arial" w:cs="Arial"/>
          <w:b/>
          <w:bCs/>
          <w:color w:val="000099"/>
          <w:sz w:val="18"/>
          <w:szCs w:val="18"/>
        </w:rPr>
        <w:t xml:space="preserve"> 1 та </w:t>
      </w:r>
      <w:proofErr w:type="spellStart"/>
      <w:r>
        <w:rPr>
          <w:rStyle w:val="a5"/>
          <w:rFonts w:ascii="Arial" w:hAnsi="Arial" w:cs="Arial"/>
          <w:b/>
          <w:bCs/>
          <w:color w:val="000099"/>
          <w:sz w:val="18"/>
          <w:szCs w:val="18"/>
        </w:rPr>
        <w:t>додатком</w:t>
      </w:r>
      <w:proofErr w:type="spellEnd"/>
      <w:r>
        <w:rPr>
          <w:rStyle w:val="a5"/>
          <w:rFonts w:ascii="Arial" w:hAnsi="Arial" w:cs="Arial"/>
          <w:b/>
          <w:bCs/>
          <w:color w:val="000099"/>
          <w:sz w:val="18"/>
          <w:szCs w:val="18"/>
        </w:rPr>
        <w:t xml:space="preserve"> 2.</w:t>
      </w:r>
      <w:r>
        <w:rPr>
          <w:rFonts w:ascii="Arial" w:hAnsi="Arial" w:cs="Arial"/>
          <w:color w:val="222222"/>
          <w:sz w:val="18"/>
          <w:szCs w:val="18"/>
        </w:rPr>
        <w:fldChar w:fldCharType="end"/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Попередити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землекористувачів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необхідність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проведення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щорічної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індексації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нормативної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грошової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оцінки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земель (в т.ч.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річної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плати ).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Землекористувачам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разі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закінчення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терміну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забезпечити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повернення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ділянок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ради,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стані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придатному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для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подальшого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їх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використання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за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призначенням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Після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закінчення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строку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орендар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має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переважне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право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поновлення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його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новий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строк.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цьому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разі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орендар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повинен не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пізніше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ніж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за два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місяці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закінчення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строку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повідомити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письмово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орендодавця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намір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продовжити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його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разі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відсутності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листа-повідомлення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орендодавця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його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уповноваженої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особи) 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заперечення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поновленні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такий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договір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не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вважається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поновленим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без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прийняття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орендодавця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Фактичне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користування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орендодавцем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земельною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після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закінчення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не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означає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продовження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відносин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поновлення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>).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При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поновленні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його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умови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можуть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бути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змінені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за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згодою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сторін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.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разі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не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досягнення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домовленості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щодо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плати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інших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істотних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умов договору,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переважне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право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орендаря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укладення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припиняється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Поновлення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відбувається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виключно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підставі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поновлення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укладення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підставі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вказаного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додаткової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угоди 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поновлення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договору.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4.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Громадянам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звернутися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клопотанням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департаменту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містобудування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відносин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(м. Житомир,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вул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Покровська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6)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щодо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укладання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змін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 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в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місячний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термін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після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прийняття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привести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відповідність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договори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ділянок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Департаменту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містобудування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відносин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сприяти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виготовленні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змін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Договору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5. Контроль за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виконанням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даного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покласти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на заступника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голови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питань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діяльності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виконавчих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органів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покладених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повноважень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постійну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комісію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питань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містобудування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архітектури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землекористування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lastRenderedPageBreak/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D6AE9" w:rsidRDefault="007D6AE9" w:rsidP="007D6AE9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Міський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голова                                                                                           С.І.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D6AE9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2FC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3512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7D6AE9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6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6AE9"/>
    <w:rPr>
      <w:b/>
      <w:bCs/>
    </w:rPr>
  </w:style>
  <w:style w:type="character" w:styleId="a5">
    <w:name w:val="Emphasis"/>
    <w:basedOn w:val="a0"/>
    <w:uiPriority w:val="20"/>
    <w:qFormat/>
    <w:rsid w:val="007D6AE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2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3661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216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62530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17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98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3231</Characters>
  <Application>Microsoft Office Word</Application>
  <DocSecurity>0</DocSecurity>
  <Lines>26</Lines>
  <Paragraphs>7</Paragraphs>
  <ScaleCrop>false</ScaleCrop>
  <Company>Microsoft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2017-11-15T11:31:00Z</dcterms:created>
  <dcterms:modified xsi:type="dcterms:W3CDTF">2017-11-15T11:31:00Z</dcterms:modified>
</cp:coreProperties>
</file>