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B73" w:rsidRDefault="00007B73" w:rsidP="00CF2FCF">
      <w:pPr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Порівняльна таблиця</w:t>
      </w:r>
    </w:p>
    <w:p w:rsidR="00007B73" w:rsidRDefault="00007B73" w:rsidP="00413BFA">
      <w:pPr>
        <w:pStyle w:val="40"/>
        <w:shd w:val="clear" w:color="auto" w:fill="auto"/>
        <w:spacing w:line="240" w:lineRule="auto"/>
        <w:ind w:left="60" w:right="34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uk-UA"/>
        </w:rPr>
        <w:t>Показників</w:t>
      </w:r>
      <w:r w:rsidRPr="00FB28FC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uk-UA"/>
        </w:rPr>
        <w:t xml:space="preserve"> результативності </w:t>
      </w:r>
    </w:p>
    <w:p w:rsidR="00007B73" w:rsidRPr="00FB28FC" w:rsidRDefault="00007B73" w:rsidP="00413BFA">
      <w:pPr>
        <w:pStyle w:val="40"/>
        <w:shd w:val="clear" w:color="auto" w:fill="auto"/>
        <w:spacing w:line="240" w:lineRule="auto"/>
        <w:ind w:left="60" w:right="340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uk-UA"/>
        </w:rPr>
      </w:pPr>
    </w:p>
    <w:p w:rsidR="00007B73" w:rsidRPr="00FB28FC" w:rsidRDefault="00007B73" w:rsidP="00DC0A16">
      <w:pPr>
        <w:pStyle w:val="40"/>
        <w:shd w:val="clear" w:color="auto" w:fill="auto"/>
        <w:spacing w:line="240" w:lineRule="auto"/>
        <w:ind w:left="60" w:right="340"/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FB28FC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Pr="00FB28FC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забезпечення здійснення</w:t>
      </w:r>
    </w:p>
    <w:p w:rsidR="00007B73" w:rsidRPr="00924508" w:rsidRDefault="00007B73" w:rsidP="00924508">
      <w:pPr>
        <w:pStyle w:val="40"/>
        <w:shd w:val="clear" w:color="auto" w:fill="auto"/>
        <w:spacing w:line="240" w:lineRule="auto"/>
        <w:ind w:left="60" w:right="340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B28FC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нагородження на 201</w:t>
      </w:r>
      <w:r w:rsidRPr="00FB28FC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6</w:t>
      </w:r>
      <w:r w:rsidRPr="00FB28FC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-201</w:t>
      </w:r>
      <w:r w:rsidRPr="00FB28FC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7</w:t>
      </w:r>
      <w:r w:rsidRPr="00FB28FC">
        <w:rPr>
          <w:rStyle w:val="4"/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роки</w:t>
      </w:r>
    </w:p>
    <w:tbl>
      <w:tblPr>
        <w:tblW w:w="14298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581"/>
        <w:gridCol w:w="3255"/>
        <w:gridCol w:w="1802"/>
        <w:gridCol w:w="1948"/>
        <w:gridCol w:w="1980"/>
        <w:gridCol w:w="1800"/>
        <w:gridCol w:w="1440"/>
        <w:gridCol w:w="1492"/>
      </w:tblGrid>
      <w:tr w:rsidR="00007B73" w:rsidRPr="00BF7380">
        <w:tc>
          <w:tcPr>
            <w:tcW w:w="581" w:type="dxa"/>
            <w:shd w:val="clear" w:color="auto" w:fill="FFFFFF"/>
          </w:tcPr>
          <w:p w:rsidR="00007B73" w:rsidRPr="00744202" w:rsidRDefault="00007B73" w:rsidP="00DB52E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5" w:type="dxa"/>
            <w:shd w:val="clear" w:color="auto" w:fill="FFFFFF"/>
          </w:tcPr>
          <w:p w:rsidR="00007B73" w:rsidRPr="00744202" w:rsidRDefault="00007B73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3750" w:type="dxa"/>
            <w:gridSpan w:val="2"/>
            <w:shd w:val="clear" w:color="auto" w:fill="FFFFFF"/>
          </w:tcPr>
          <w:p w:rsidR="00007B73" w:rsidRPr="00B70281" w:rsidRDefault="00007B73" w:rsidP="00DB52E7">
            <w:pPr>
              <w:jc w:val="center"/>
              <w:rPr>
                <w:b/>
                <w:bCs/>
                <w:color w:val="000000"/>
                <w:sz w:val="28"/>
                <w:szCs w:val="28"/>
                <w:u w:val="single"/>
                <w:lang w:val="uk-UA"/>
              </w:rPr>
            </w:pPr>
            <w:r w:rsidRPr="00B70281">
              <w:rPr>
                <w:b/>
                <w:bCs/>
                <w:color w:val="000000"/>
                <w:sz w:val="28"/>
                <w:szCs w:val="28"/>
                <w:u w:val="single"/>
                <w:lang w:val="uk-UA"/>
              </w:rPr>
              <w:t>Наявні показники</w:t>
            </w:r>
            <w:r w:rsidRPr="00744202">
              <w:rPr>
                <w:b/>
                <w:bCs/>
                <w:color w:val="000000"/>
                <w:lang w:val="uk-UA"/>
              </w:rPr>
              <w:t xml:space="preserve"> </w:t>
            </w:r>
          </w:p>
        </w:tc>
        <w:tc>
          <w:tcPr>
            <w:tcW w:w="3780" w:type="dxa"/>
            <w:gridSpan w:val="2"/>
            <w:shd w:val="clear" w:color="auto" w:fill="FFFFFF"/>
          </w:tcPr>
          <w:p w:rsidR="00007B73" w:rsidRPr="00B70281" w:rsidRDefault="00007B73" w:rsidP="00DB52E7">
            <w:pPr>
              <w:jc w:val="center"/>
              <w:rPr>
                <w:b/>
                <w:bCs/>
                <w:color w:val="000000"/>
                <w:sz w:val="28"/>
                <w:szCs w:val="28"/>
                <w:u w:val="single"/>
                <w:lang w:val="uk-UA"/>
              </w:rPr>
            </w:pPr>
            <w:r w:rsidRPr="00B70281">
              <w:rPr>
                <w:b/>
                <w:bCs/>
                <w:color w:val="000000"/>
                <w:sz w:val="28"/>
                <w:szCs w:val="28"/>
                <w:u w:val="single"/>
                <w:lang w:val="uk-UA"/>
              </w:rPr>
              <w:t xml:space="preserve">Зміни відповідно до потреб </w:t>
            </w:r>
          </w:p>
        </w:tc>
        <w:tc>
          <w:tcPr>
            <w:tcW w:w="2932" w:type="dxa"/>
            <w:gridSpan w:val="2"/>
            <w:shd w:val="clear" w:color="auto" w:fill="FFFFFF"/>
          </w:tcPr>
          <w:p w:rsidR="00007B73" w:rsidRPr="00B70281" w:rsidRDefault="00007B73" w:rsidP="00DB52E7">
            <w:pPr>
              <w:jc w:val="center"/>
              <w:rPr>
                <w:b/>
                <w:bCs/>
                <w:color w:val="000000"/>
                <w:sz w:val="28"/>
                <w:szCs w:val="28"/>
                <w:u w:val="single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u w:val="single"/>
                <w:lang w:val="uk-UA"/>
              </w:rPr>
              <w:t>Різниця</w:t>
            </w:r>
          </w:p>
        </w:tc>
      </w:tr>
      <w:tr w:rsidR="00007B73" w:rsidRPr="00BF7380">
        <w:tc>
          <w:tcPr>
            <w:tcW w:w="581" w:type="dxa"/>
            <w:shd w:val="clear" w:color="auto" w:fill="FFFFFF"/>
          </w:tcPr>
          <w:p w:rsidR="00007B73" w:rsidRPr="00744202" w:rsidRDefault="00007B73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 xml:space="preserve">№ </w:t>
            </w:r>
            <w:r w:rsidRPr="00744202">
              <w:rPr>
                <w:b/>
                <w:bCs/>
                <w:color w:val="000000"/>
              </w:rPr>
              <w:t>п</w:t>
            </w:r>
            <w:r w:rsidRPr="00744202">
              <w:rPr>
                <w:b/>
                <w:bCs/>
                <w:color w:val="000000"/>
                <w:lang w:val="en-US"/>
              </w:rPr>
              <w:t>/</w:t>
            </w:r>
            <w:r w:rsidRPr="00744202">
              <w:rPr>
                <w:b/>
                <w:bCs/>
                <w:color w:val="000000"/>
              </w:rPr>
              <w:t>п</w:t>
            </w:r>
          </w:p>
        </w:tc>
        <w:tc>
          <w:tcPr>
            <w:tcW w:w="3255" w:type="dxa"/>
            <w:shd w:val="clear" w:color="auto" w:fill="FFFFFF"/>
          </w:tcPr>
          <w:p w:rsidR="00007B73" w:rsidRPr="00744202" w:rsidRDefault="00007B73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>Назва показника</w:t>
            </w:r>
          </w:p>
        </w:tc>
        <w:tc>
          <w:tcPr>
            <w:tcW w:w="1802" w:type="dxa"/>
            <w:shd w:val="clear" w:color="auto" w:fill="FFFFFF"/>
          </w:tcPr>
          <w:p w:rsidR="00007B73" w:rsidRPr="00744202" w:rsidRDefault="00007B73" w:rsidP="004E2E05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>2016</w:t>
            </w:r>
          </w:p>
          <w:p w:rsidR="00007B73" w:rsidRPr="00744202" w:rsidRDefault="00007B73" w:rsidP="00532BF6">
            <w:pPr>
              <w:ind w:right="770"/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948" w:type="dxa"/>
            <w:shd w:val="clear" w:color="auto" w:fill="FFFFFF"/>
          </w:tcPr>
          <w:p w:rsidR="00007B73" w:rsidRDefault="00007B73" w:rsidP="004E2E05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>2017</w:t>
            </w:r>
          </w:p>
          <w:p w:rsidR="00007B73" w:rsidRPr="00744202" w:rsidRDefault="00007B73" w:rsidP="004E2E05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980" w:type="dxa"/>
            <w:shd w:val="clear" w:color="auto" w:fill="FFFFFF"/>
          </w:tcPr>
          <w:p w:rsidR="00007B73" w:rsidRPr="00744202" w:rsidRDefault="00007B73" w:rsidP="004E2E05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>2016</w:t>
            </w:r>
          </w:p>
          <w:p w:rsidR="00007B73" w:rsidRPr="00744202" w:rsidRDefault="00007B73" w:rsidP="004E2E05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800" w:type="dxa"/>
            <w:shd w:val="clear" w:color="auto" w:fill="FFFFFF"/>
          </w:tcPr>
          <w:p w:rsidR="00007B73" w:rsidRDefault="00007B73" w:rsidP="004E2E05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744202">
              <w:rPr>
                <w:b/>
                <w:bCs/>
                <w:color w:val="000000"/>
                <w:lang w:val="uk-UA"/>
              </w:rPr>
              <w:t>2017</w:t>
            </w:r>
          </w:p>
        </w:tc>
        <w:tc>
          <w:tcPr>
            <w:tcW w:w="1440" w:type="dxa"/>
            <w:shd w:val="clear" w:color="auto" w:fill="FFFFFF"/>
          </w:tcPr>
          <w:p w:rsidR="00007B73" w:rsidRPr="00744202" w:rsidRDefault="00007B73" w:rsidP="00532BF6">
            <w:pPr>
              <w:ind w:left="152"/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2016</w:t>
            </w:r>
          </w:p>
        </w:tc>
        <w:tc>
          <w:tcPr>
            <w:tcW w:w="1492" w:type="dxa"/>
            <w:shd w:val="clear" w:color="auto" w:fill="FFFFFF"/>
          </w:tcPr>
          <w:p w:rsidR="00007B73" w:rsidRPr="00744202" w:rsidRDefault="00007B73" w:rsidP="00532BF6">
            <w:pPr>
              <w:ind w:left="152"/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2017</w:t>
            </w:r>
          </w:p>
        </w:tc>
      </w:tr>
      <w:tr w:rsidR="00007B73" w:rsidRPr="00BF7380">
        <w:tc>
          <w:tcPr>
            <w:tcW w:w="14298" w:type="dxa"/>
            <w:gridSpan w:val="8"/>
          </w:tcPr>
          <w:p w:rsidR="00007B73" w:rsidRPr="00DB52E7" w:rsidRDefault="00007B73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                                                              </w:t>
            </w:r>
            <w:r w:rsidRPr="00DB52E7">
              <w:rPr>
                <w:b/>
                <w:bCs/>
                <w:color w:val="000000"/>
                <w:lang w:val="uk-UA"/>
              </w:rPr>
              <w:t>Показники витрат</w:t>
            </w:r>
          </w:p>
        </w:tc>
      </w:tr>
      <w:tr w:rsidR="00007B73" w:rsidRPr="00704151">
        <w:tc>
          <w:tcPr>
            <w:tcW w:w="581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255" w:type="dxa"/>
          </w:tcPr>
          <w:p w:rsidR="00007B73" w:rsidRDefault="00007B73" w:rsidP="00DC0A16">
            <w:pPr>
              <w:jc w:val="center"/>
              <w:rPr>
                <w:rStyle w:val="5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</w:pPr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>Реалізація заходів заохочення і відзначення трудових колективів, громадськ</w:t>
            </w:r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их</w:t>
            </w:r>
            <w:r w:rsidRPr="00DC0A16">
              <w:rPr>
                <w:rStyle w:val="5"/>
                <w:i w:val="0"/>
                <w:iCs w:val="0"/>
                <w:color w:val="000000"/>
                <w:sz w:val="24"/>
                <w:szCs w:val="24"/>
                <w:lang w:eastAsia="uk-UA"/>
              </w:rPr>
              <w:t xml:space="preserve"> організацій, окремих громадян</w:t>
            </w:r>
            <w:r>
              <w:rPr>
                <w:rStyle w:val="5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>, тис.грн.</w:t>
            </w:r>
          </w:p>
          <w:p w:rsidR="00007B73" w:rsidRPr="00DC0A16" w:rsidRDefault="00007B73" w:rsidP="00DC0A16">
            <w:pPr>
              <w:jc w:val="center"/>
              <w:rPr>
                <w:snapToGrid w:val="0"/>
                <w:lang w:val="uk-UA"/>
              </w:rPr>
            </w:pPr>
          </w:p>
          <w:p w:rsidR="00007B73" w:rsidRPr="00DB52E7" w:rsidRDefault="00007B73" w:rsidP="00704151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02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120,00</w:t>
            </w:r>
          </w:p>
        </w:tc>
        <w:tc>
          <w:tcPr>
            <w:tcW w:w="1948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125,00</w:t>
            </w:r>
          </w:p>
        </w:tc>
        <w:tc>
          <w:tcPr>
            <w:tcW w:w="198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130</w:t>
            </w:r>
            <w:r w:rsidRPr="00E328F5">
              <w:rPr>
                <w:color w:val="000000"/>
                <w:lang w:val="uk-UA"/>
              </w:rPr>
              <w:t>,00</w:t>
            </w:r>
          </w:p>
        </w:tc>
        <w:tc>
          <w:tcPr>
            <w:tcW w:w="1800" w:type="dxa"/>
          </w:tcPr>
          <w:p w:rsidR="00007B73" w:rsidRPr="00E328F5" w:rsidRDefault="00007B73" w:rsidP="00B70281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150</w:t>
            </w:r>
            <w:r w:rsidRPr="00E328F5">
              <w:rPr>
                <w:color w:val="000000"/>
                <w:lang w:val="uk-UA"/>
              </w:rPr>
              <w:t>,00</w:t>
            </w:r>
            <w:r>
              <w:rPr>
                <w:color w:val="000000"/>
                <w:lang w:val="uk-UA"/>
              </w:rPr>
              <w:t xml:space="preserve">   </w:t>
            </w:r>
          </w:p>
        </w:tc>
        <w:tc>
          <w:tcPr>
            <w:tcW w:w="1440" w:type="dxa"/>
          </w:tcPr>
          <w:p w:rsidR="00007B73" w:rsidRPr="00E328F5" w:rsidRDefault="00007B73" w:rsidP="00CF2FCF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+10,00</w:t>
            </w:r>
          </w:p>
        </w:tc>
        <w:tc>
          <w:tcPr>
            <w:tcW w:w="1492" w:type="dxa"/>
          </w:tcPr>
          <w:p w:rsidR="00007B73" w:rsidRPr="00E328F5" w:rsidRDefault="00007B73" w:rsidP="00CF2FCF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+25,00</w:t>
            </w:r>
          </w:p>
        </w:tc>
      </w:tr>
      <w:tr w:rsidR="00007B73" w:rsidRPr="00704151">
        <w:tc>
          <w:tcPr>
            <w:tcW w:w="14298" w:type="dxa"/>
            <w:gridSpan w:val="8"/>
          </w:tcPr>
          <w:p w:rsidR="00007B73" w:rsidRDefault="00007B73" w:rsidP="00CF2FCF">
            <w:pPr>
              <w:jc w:val="center"/>
              <w:rPr>
                <w:color w:val="000000"/>
                <w:lang w:val="uk-UA"/>
              </w:rPr>
            </w:pPr>
            <w:r>
              <w:rPr>
                <w:rStyle w:val="5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 xml:space="preserve">Збільшення показнику витрат пов'язаний із збільшенням обсягу виплат грошової винагороди до Почесної грамоти, Грамоти та Подяки та безпосередньо пов’язано із збільшенням показника ефективності, а саме </w:t>
            </w:r>
            <w:r w:rsidRPr="00E328F5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>середньої вартості</w:t>
            </w:r>
            <w:r w:rsidRPr="00E328F5">
              <w:rPr>
                <w:color w:val="000000"/>
                <w:lang w:val="uk-UA"/>
              </w:rPr>
              <w:t xml:space="preserve"> заохочення</w:t>
            </w:r>
            <w:r>
              <w:rPr>
                <w:color w:val="000000"/>
                <w:lang w:val="uk-UA"/>
              </w:rPr>
              <w:t xml:space="preserve"> та відзначення.</w:t>
            </w:r>
          </w:p>
          <w:p w:rsidR="00007B73" w:rsidRPr="00924508" w:rsidRDefault="00007B73" w:rsidP="00924508">
            <w:pPr>
              <w:jc w:val="center"/>
              <w:rPr>
                <w:lang w:val="uk-UA"/>
              </w:rPr>
            </w:pPr>
            <w:r w:rsidRPr="0059284E">
              <w:rPr>
                <w:lang w:val="uk-UA"/>
              </w:rPr>
              <w:t xml:space="preserve">У </w:t>
            </w:r>
            <w:r>
              <w:rPr>
                <w:lang w:val="uk-UA"/>
              </w:rPr>
              <w:t>2016 р.</w:t>
            </w:r>
            <w:r w:rsidRPr="0059284E">
              <w:rPr>
                <w:lang w:val="uk-UA"/>
              </w:rPr>
              <w:t xml:space="preserve"> </w:t>
            </w:r>
            <w:r>
              <w:rPr>
                <w:lang w:val="uk-UA"/>
              </w:rPr>
              <w:t>кошти спрямовуються на закупівлю квітів, рамок та папок, у 2017 р. - на</w:t>
            </w:r>
            <w:r>
              <w:rPr>
                <w:rStyle w:val="5"/>
                <w:i w:val="0"/>
                <w:iCs w:val="0"/>
                <w:color w:val="000000"/>
                <w:sz w:val="24"/>
                <w:szCs w:val="24"/>
                <w:lang w:val="uk-UA" w:eastAsia="uk-UA"/>
              </w:rPr>
              <w:t xml:space="preserve"> збільшення обсягу виплат грошової винагороди до Почесної грамоти, Грамоти та Подяки</w:t>
            </w:r>
          </w:p>
        </w:tc>
      </w:tr>
      <w:tr w:rsidR="00007B73" w:rsidRPr="00704151">
        <w:tc>
          <w:tcPr>
            <w:tcW w:w="14298" w:type="dxa"/>
            <w:gridSpan w:val="8"/>
          </w:tcPr>
          <w:p w:rsidR="00007B73" w:rsidRPr="00DB52E7" w:rsidRDefault="00007B73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                                                               </w:t>
            </w:r>
            <w:r w:rsidRPr="00DB52E7">
              <w:rPr>
                <w:b/>
                <w:bCs/>
                <w:color w:val="000000"/>
                <w:lang w:val="uk-UA"/>
              </w:rPr>
              <w:t>Показники продукту</w:t>
            </w:r>
          </w:p>
        </w:tc>
      </w:tr>
      <w:tr w:rsidR="00007B73" w:rsidRPr="00704151">
        <w:tc>
          <w:tcPr>
            <w:tcW w:w="581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255" w:type="dxa"/>
          </w:tcPr>
          <w:p w:rsidR="00007B73" w:rsidRPr="00DC0A16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DC0A16">
              <w:rPr>
                <w:color w:val="000000"/>
                <w:lang w:val="uk-UA"/>
              </w:rPr>
              <w:t>Кількість відзначених осіб</w:t>
            </w:r>
          </w:p>
        </w:tc>
        <w:tc>
          <w:tcPr>
            <w:tcW w:w="1802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820</w:t>
            </w:r>
          </w:p>
        </w:tc>
        <w:tc>
          <w:tcPr>
            <w:tcW w:w="1948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850</w:t>
            </w:r>
          </w:p>
        </w:tc>
        <w:tc>
          <w:tcPr>
            <w:tcW w:w="198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820</w:t>
            </w:r>
          </w:p>
        </w:tc>
        <w:tc>
          <w:tcPr>
            <w:tcW w:w="180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850</w:t>
            </w:r>
          </w:p>
        </w:tc>
        <w:tc>
          <w:tcPr>
            <w:tcW w:w="144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92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007B73" w:rsidRPr="00704151">
        <w:tc>
          <w:tcPr>
            <w:tcW w:w="581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2</w:t>
            </w:r>
          </w:p>
        </w:tc>
        <w:tc>
          <w:tcPr>
            <w:tcW w:w="3255" w:type="dxa"/>
          </w:tcPr>
          <w:p w:rsidR="00007B73" w:rsidRPr="00DC0A16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Кількість  відзначених трудових колективів</w:t>
            </w:r>
          </w:p>
        </w:tc>
        <w:tc>
          <w:tcPr>
            <w:tcW w:w="1802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60</w:t>
            </w:r>
          </w:p>
        </w:tc>
        <w:tc>
          <w:tcPr>
            <w:tcW w:w="1948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65</w:t>
            </w:r>
          </w:p>
        </w:tc>
        <w:tc>
          <w:tcPr>
            <w:tcW w:w="198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60</w:t>
            </w:r>
          </w:p>
        </w:tc>
        <w:tc>
          <w:tcPr>
            <w:tcW w:w="180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65</w:t>
            </w:r>
          </w:p>
        </w:tc>
        <w:tc>
          <w:tcPr>
            <w:tcW w:w="144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92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  <w:tr w:rsidR="00007B73" w:rsidRPr="00BF7380">
        <w:tc>
          <w:tcPr>
            <w:tcW w:w="14298" w:type="dxa"/>
            <w:gridSpan w:val="8"/>
          </w:tcPr>
          <w:p w:rsidR="00007B73" w:rsidRPr="00DB52E7" w:rsidRDefault="00007B73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                                                                  </w:t>
            </w:r>
            <w:r w:rsidRPr="00DB52E7">
              <w:rPr>
                <w:b/>
                <w:bCs/>
                <w:color w:val="000000"/>
                <w:lang w:val="uk-UA"/>
              </w:rPr>
              <w:t>Показники ефективності</w:t>
            </w:r>
          </w:p>
        </w:tc>
      </w:tr>
      <w:tr w:rsidR="00007B73" w:rsidRPr="0090300E">
        <w:tc>
          <w:tcPr>
            <w:tcW w:w="581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255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 xml:space="preserve">Середня вартість заохочення та відзначення тис. грн. </w:t>
            </w:r>
          </w:p>
        </w:tc>
        <w:tc>
          <w:tcPr>
            <w:tcW w:w="1802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0,136</w:t>
            </w:r>
          </w:p>
        </w:tc>
        <w:tc>
          <w:tcPr>
            <w:tcW w:w="1948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0,13</w:t>
            </w: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98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0,170</w:t>
            </w:r>
          </w:p>
        </w:tc>
        <w:tc>
          <w:tcPr>
            <w:tcW w:w="180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0,180</w:t>
            </w:r>
          </w:p>
        </w:tc>
        <w:tc>
          <w:tcPr>
            <w:tcW w:w="144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+0,034</w:t>
            </w:r>
          </w:p>
        </w:tc>
        <w:tc>
          <w:tcPr>
            <w:tcW w:w="1492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+0,043</w:t>
            </w:r>
          </w:p>
        </w:tc>
      </w:tr>
      <w:tr w:rsidR="00007B73" w:rsidRPr="0090300E">
        <w:tc>
          <w:tcPr>
            <w:tcW w:w="14298" w:type="dxa"/>
            <w:gridSpan w:val="8"/>
          </w:tcPr>
          <w:p w:rsidR="00007B73" w:rsidRPr="00DB52E7" w:rsidRDefault="00007B73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                                                             </w:t>
            </w:r>
            <w:r w:rsidRPr="00DB52E7">
              <w:rPr>
                <w:b/>
                <w:bCs/>
                <w:color w:val="000000"/>
                <w:lang w:val="uk-UA"/>
              </w:rPr>
              <w:t>Показники якості</w:t>
            </w:r>
          </w:p>
        </w:tc>
      </w:tr>
      <w:tr w:rsidR="00007B73" w:rsidRPr="0090300E">
        <w:tc>
          <w:tcPr>
            <w:tcW w:w="581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255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 xml:space="preserve">Кількість розглянутих клопотань про відзначення та підтриманих клопотань щодо заохочення та відзначення </w:t>
            </w:r>
          </w:p>
        </w:tc>
        <w:tc>
          <w:tcPr>
            <w:tcW w:w="1802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100%</w:t>
            </w:r>
          </w:p>
        </w:tc>
        <w:tc>
          <w:tcPr>
            <w:tcW w:w="1948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100%</w:t>
            </w:r>
          </w:p>
        </w:tc>
        <w:tc>
          <w:tcPr>
            <w:tcW w:w="198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100%</w:t>
            </w:r>
          </w:p>
        </w:tc>
        <w:tc>
          <w:tcPr>
            <w:tcW w:w="180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100%</w:t>
            </w:r>
          </w:p>
        </w:tc>
        <w:tc>
          <w:tcPr>
            <w:tcW w:w="1440" w:type="dxa"/>
          </w:tcPr>
          <w:p w:rsidR="00007B73" w:rsidRPr="00E328F5" w:rsidRDefault="00007B73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1492" w:type="dxa"/>
          </w:tcPr>
          <w:p w:rsidR="00007B73" w:rsidRPr="00E328F5" w:rsidRDefault="00007B73" w:rsidP="00CF2FCF">
            <w:pPr>
              <w:ind w:left="204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</w:tr>
    </w:tbl>
    <w:p w:rsidR="00007B73" w:rsidRPr="00253C2F" w:rsidRDefault="00007B73">
      <w:pPr>
        <w:rPr>
          <w:lang w:val="uk-UA"/>
        </w:rPr>
      </w:pPr>
    </w:p>
    <w:sectPr w:rsidR="00007B73" w:rsidRPr="00253C2F" w:rsidSect="00924508">
      <w:footerReference w:type="default" r:id="rId7"/>
      <w:pgSz w:w="16838" w:h="11906" w:orient="landscape"/>
      <w:pgMar w:top="1134" w:right="1134" w:bottom="851" w:left="1134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B73" w:rsidRDefault="00007B73" w:rsidP="009027A8">
      <w:r>
        <w:separator/>
      </w:r>
    </w:p>
  </w:endnote>
  <w:endnote w:type="continuationSeparator" w:id="0">
    <w:p w:rsidR="00007B73" w:rsidRDefault="00007B73" w:rsidP="00902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B73" w:rsidRPr="00B70281" w:rsidRDefault="00007B73" w:rsidP="00B70281">
    <w:pPr>
      <w:pStyle w:val="Footer"/>
      <w:rPr>
        <w:lang w:val="uk-UA"/>
      </w:rPr>
    </w:pPr>
  </w:p>
  <w:p w:rsidR="00007B73" w:rsidRDefault="00007B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B73" w:rsidRDefault="00007B73" w:rsidP="009027A8">
      <w:r>
        <w:separator/>
      </w:r>
    </w:p>
  </w:footnote>
  <w:footnote w:type="continuationSeparator" w:id="0">
    <w:p w:rsidR="00007B73" w:rsidRDefault="00007B73" w:rsidP="009027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hint="default"/>
        <w:b w:val="0"/>
        <w:bCs w:val="0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D3C"/>
    <w:rsid w:val="000046A8"/>
    <w:rsid w:val="00007B73"/>
    <w:rsid w:val="00022437"/>
    <w:rsid w:val="00150C34"/>
    <w:rsid w:val="00154A80"/>
    <w:rsid w:val="00240C6F"/>
    <w:rsid w:val="00253C2F"/>
    <w:rsid w:val="00364D52"/>
    <w:rsid w:val="003C6D71"/>
    <w:rsid w:val="003E61AE"/>
    <w:rsid w:val="00413BFA"/>
    <w:rsid w:val="004677A1"/>
    <w:rsid w:val="004E2E05"/>
    <w:rsid w:val="004E5123"/>
    <w:rsid w:val="004F61B1"/>
    <w:rsid w:val="004F7F2A"/>
    <w:rsid w:val="00502CAF"/>
    <w:rsid w:val="00513572"/>
    <w:rsid w:val="005303E7"/>
    <w:rsid w:val="00532BF6"/>
    <w:rsid w:val="00570DE1"/>
    <w:rsid w:val="0059284E"/>
    <w:rsid w:val="00611709"/>
    <w:rsid w:val="00630FE4"/>
    <w:rsid w:val="00667BD9"/>
    <w:rsid w:val="00677FB7"/>
    <w:rsid w:val="0069145B"/>
    <w:rsid w:val="006D5A72"/>
    <w:rsid w:val="00703036"/>
    <w:rsid w:val="00703753"/>
    <w:rsid w:val="00704151"/>
    <w:rsid w:val="00744202"/>
    <w:rsid w:val="00787CF9"/>
    <w:rsid w:val="007A2D3C"/>
    <w:rsid w:val="007A35EA"/>
    <w:rsid w:val="007B44B8"/>
    <w:rsid w:val="00801068"/>
    <w:rsid w:val="00827920"/>
    <w:rsid w:val="00835F72"/>
    <w:rsid w:val="0083796F"/>
    <w:rsid w:val="0090174C"/>
    <w:rsid w:val="009027A8"/>
    <w:rsid w:val="0090300E"/>
    <w:rsid w:val="00924508"/>
    <w:rsid w:val="00972181"/>
    <w:rsid w:val="00987EAD"/>
    <w:rsid w:val="00A5430E"/>
    <w:rsid w:val="00A964C0"/>
    <w:rsid w:val="00AB6D38"/>
    <w:rsid w:val="00B0691D"/>
    <w:rsid w:val="00B14247"/>
    <w:rsid w:val="00B3042E"/>
    <w:rsid w:val="00B70281"/>
    <w:rsid w:val="00B74656"/>
    <w:rsid w:val="00BF7380"/>
    <w:rsid w:val="00CB6D4E"/>
    <w:rsid w:val="00CF2FCF"/>
    <w:rsid w:val="00D320C6"/>
    <w:rsid w:val="00D50478"/>
    <w:rsid w:val="00D539C7"/>
    <w:rsid w:val="00D81614"/>
    <w:rsid w:val="00DB52E7"/>
    <w:rsid w:val="00DC0A16"/>
    <w:rsid w:val="00DE7A28"/>
    <w:rsid w:val="00E055D6"/>
    <w:rsid w:val="00E12841"/>
    <w:rsid w:val="00E13654"/>
    <w:rsid w:val="00E328F5"/>
    <w:rsid w:val="00E441AD"/>
    <w:rsid w:val="00E45FDC"/>
    <w:rsid w:val="00EA5D2B"/>
    <w:rsid w:val="00ED7F36"/>
    <w:rsid w:val="00FB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D3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A2D3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53C2F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027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027A8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9027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027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4">
    <w:name w:val="Основной текст (4)_"/>
    <w:link w:val="40"/>
    <w:uiPriority w:val="99"/>
    <w:locked/>
    <w:rsid w:val="00DC0A16"/>
    <w:rPr>
      <w:b/>
      <w:bCs/>
      <w:spacing w:val="7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DC0A16"/>
    <w:pPr>
      <w:widowControl w:val="0"/>
      <w:shd w:val="clear" w:color="auto" w:fill="FFFFFF"/>
      <w:spacing w:line="216" w:lineRule="exact"/>
      <w:jc w:val="center"/>
    </w:pPr>
    <w:rPr>
      <w:rFonts w:ascii="Calibri" w:eastAsia="Calibri" w:hAnsi="Calibri" w:cs="Calibri"/>
      <w:b/>
      <w:bCs/>
      <w:spacing w:val="7"/>
      <w:sz w:val="17"/>
      <w:szCs w:val="17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DC0A16"/>
    <w:rPr>
      <w:i/>
      <w:iCs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DC0A16"/>
    <w:pPr>
      <w:widowControl w:val="0"/>
      <w:shd w:val="clear" w:color="auto" w:fill="FFFFFF"/>
      <w:spacing w:after="60" w:line="226" w:lineRule="exact"/>
      <w:jc w:val="both"/>
    </w:pPr>
    <w:rPr>
      <w:rFonts w:ascii="Calibri" w:eastAsia="Calibri" w:hAnsi="Calibri" w:cs="Calibri"/>
      <w:i/>
      <w:iCs/>
      <w:sz w:val="17"/>
      <w:szCs w:val="1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267</TotalTime>
  <Pages>1</Pages>
  <Words>223</Words>
  <Characters>1273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Computer</cp:lastModifiedBy>
  <cp:revision>21</cp:revision>
  <cp:lastPrinted>2016-10-27T09:04:00Z</cp:lastPrinted>
  <dcterms:created xsi:type="dcterms:W3CDTF">2015-07-13T01:21:00Z</dcterms:created>
  <dcterms:modified xsi:type="dcterms:W3CDTF">2016-10-27T09:04:00Z</dcterms:modified>
</cp:coreProperties>
</file>