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83" w:rsidRPr="00176C71" w:rsidRDefault="00221C83" w:rsidP="00221C83">
      <w:pPr>
        <w:rPr>
          <w:lang w:val="uk-UA"/>
        </w:rPr>
      </w:pPr>
      <w:r>
        <w:rPr>
          <w:lang w:val="uk-UA"/>
        </w:rPr>
        <w:t xml:space="preserve">                                                                                                                      </w:t>
      </w:r>
    </w:p>
    <w:p w:rsidR="00221C83" w:rsidRDefault="00221C83" w:rsidP="00221C83">
      <w:pPr>
        <w:rPr>
          <w:lang w:val="uk-UA"/>
        </w:rPr>
      </w:pPr>
    </w:p>
    <w:p w:rsidR="00221C83" w:rsidRDefault="00221C83" w:rsidP="00221C83">
      <w:pPr>
        <w:rPr>
          <w:lang w:val="uk-UA"/>
        </w:rPr>
      </w:pPr>
    </w:p>
    <w:p w:rsidR="00221C83" w:rsidRDefault="003F250D" w:rsidP="00221C83">
      <w:pPr>
        <w:rPr>
          <w:lang w:val="uk-UA"/>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35pt;margin-top:36.35pt;width:45pt;height:62.8pt;z-index:251659264;mso-position-horizontal-relative:margin;mso-position-vertical-relative:page" o:allowincell="f" fillcolor="window">
            <v:imagedata r:id="rId6" o:title=""/>
            <o:lock v:ext="edit" aspectratio="f"/>
            <w10:wrap anchorx="margin" anchory="page"/>
          </v:shape>
          <o:OLEObject Type="Embed" ProgID="Word.Picture.8" ShapeID="_x0000_s1026" DrawAspect="Content" ObjectID="_1573477923" r:id="rId7"/>
        </w:pict>
      </w:r>
      <w:r w:rsidR="00221C83">
        <w:rPr>
          <w:lang w:val="uk-UA"/>
        </w:rPr>
        <w:t xml:space="preserve">                                                          </w:t>
      </w:r>
    </w:p>
    <w:p w:rsidR="00221C83" w:rsidRPr="000F7B8E" w:rsidRDefault="00221C83" w:rsidP="00221C83">
      <w:pPr>
        <w:rPr>
          <w:b/>
          <w:sz w:val="24"/>
          <w:lang w:val="uk-UA"/>
        </w:rPr>
      </w:pPr>
      <w:r>
        <w:rPr>
          <w:lang w:val="uk-UA"/>
        </w:rPr>
        <w:t xml:space="preserve">                                                          </w:t>
      </w:r>
      <w:r w:rsidRPr="003A66EA">
        <w:rPr>
          <w:b/>
          <w:sz w:val="24"/>
          <w:lang w:val="uk-UA"/>
        </w:rPr>
        <w:t>У</w:t>
      </w:r>
      <w:r w:rsidRPr="003A66EA">
        <w:rPr>
          <w:b/>
          <w:sz w:val="24"/>
        </w:rPr>
        <w:t>КРАЇНА</w:t>
      </w:r>
      <w:r>
        <w:rPr>
          <w:b/>
          <w:sz w:val="24"/>
          <w:lang w:val="uk-UA"/>
        </w:rPr>
        <w:t xml:space="preserve">    </w:t>
      </w:r>
    </w:p>
    <w:p w:rsidR="00221C83" w:rsidRDefault="00221C83" w:rsidP="00221C83">
      <w:pPr>
        <w:pStyle w:val="a3"/>
        <w:jc w:val="left"/>
      </w:pPr>
      <w:r>
        <w:rPr>
          <w:lang w:val="uk-UA"/>
        </w:rPr>
        <w:t xml:space="preserve">                           Ж</w:t>
      </w:r>
      <w:r>
        <w:t>ИТОМИРСЬКА МІСЬКА РАДА</w:t>
      </w:r>
    </w:p>
    <w:p w:rsidR="00221C83" w:rsidRDefault="00221C83" w:rsidP="00221C83">
      <w:pPr>
        <w:jc w:val="center"/>
        <w:rPr>
          <w:b/>
          <w:sz w:val="4"/>
        </w:rPr>
      </w:pPr>
    </w:p>
    <w:p w:rsidR="00221C83" w:rsidRDefault="00221C83" w:rsidP="00221C83">
      <w:pPr>
        <w:jc w:val="center"/>
        <w:rPr>
          <w:b/>
          <w:sz w:val="4"/>
        </w:rPr>
      </w:pPr>
    </w:p>
    <w:p w:rsidR="00221C83" w:rsidRPr="00A30DD0" w:rsidRDefault="00221C83" w:rsidP="00221C83">
      <w:pPr>
        <w:pStyle w:val="2"/>
        <w:rPr>
          <w:szCs w:val="36"/>
          <w:lang w:val="uk-UA"/>
        </w:rPr>
      </w:pPr>
      <w:r>
        <w:rPr>
          <w:szCs w:val="36"/>
          <w:lang w:val="uk-UA"/>
        </w:rPr>
        <w:t xml:space="preserve">ПРОЕКТ  </w:t>
      </w:r>
      <w:r w:rsidRPr="00A30DD0">
        <w:rPr>
          <w:szCs w:val="36"/>
          <w:lang w:val="uk-UA"/>
        </w:rPr>
        <w:t>РІШЕННЯ</w:t>
      </w:r>
    </w:p>
    <w:p w:rsidR="00221C83" w:rsidRDefault="00221C83" w:rsidP="00221C83">
      <w:pPr>
        <w:jc w:val="center"/>
        <w:rPr>
          <w:lang w:val="uk-UA"/>
        </w:rPr>
      </w:pPr>
    </w:p>
    <w:p w:rsidR="00221C83" w:rsidRDefault="00221C83" w:rsidP="00221C83">
      <w:pPr>
        <w:jc w:val="center"/>
        <w:rPr>
          <w:lang w:val="uk-UA"/>
        </w:rPr>
      </w:pPr>
    </w:p>
    <w:p w:rsidR="00221C83" w:rsidRDefault="00221C83" w:rsidP="00221C83">
      <w:pPr>
        <w:rPr>
          <w:lang w:val="uk-UA"/>
        </w:rPr>
      </w:pPr>
      <w:r w:rsidRPr="00A442A7">
        <w:rPr>
          <w:lang w:val="uk-UA"/>
        </w:rPr>
        <w:t xml:space="preserve">від </w:t>
      </w:r>
      <w:r w:rsidR="003F250D">
        <w:rPr>
          <w:lang w:val="uk-UA"/>
        </w:rPr>
        <w:t xml:space="preserve"> _________</w:t>
      </w:r>
      <w:r w:rsidRPr="00A442A7">
        <w:rPr>
          <w:lang w:val="uk-UA"/>
        </w:rPr>
        <w:t xml:space="preserve"> №</w:t>
      </w:r>
      <w:r w:rsidR="003F250D">
        <w:rPr>
          <w:lang w:val="uk-UA"/>
        </w:rPr>
        <w:t xml:space="preserve"> ___</w:t>
      </w:r>
      <w:bookmarkStart w:id="0" w:name="_GoBack"/>
      <w:bookmarkEnd w:id="0"/>
      <w:r w:rsidRPr="00A442A7">
        <w:rPr>
          <w:lang w:val="uk-UA"/>
        </w:rPr>
        <w:t xml:space="preserve"> </w:t>
      </w:r>
    </w:p>
    <w:p w:rsidR="00221C83" w:rsidRPr="003F250D" w:rsidRDefault="003F250D" w:rsidP="003F250D">
      <w:pPr>
        <w:rPr>
          <w:sz w:val="24"/>
          <w:lang w:val="uk-UA"/>
        </w:rPr>
      </w:pPr>
      <w:r w:rsidRPr="003F250D">
        <w:rPr>
          <w:sz w:val="24"/>
          <w:lang w:val="uk-UA"/>
        </w:rPr>
        <w:t xml:space="preserve">   </w:t>
      </w:r>
      <w:r>
        <w:rPr>
          <w:sz w:val="24"/>
          <w:lang w:val="uk-UA"/>
        </w:rPr>
        <w:t xml:space="preserve">   </w:t>
      </w:r>
      <w:r w:rsidRPr="003F250D">
        <w:rPr>
          <w:sz w:val="24"/>
          <w:lang w:val="uk-UA"/>
        </w:rPr>
        <w:t xml:space="preserve">   м. Житомир</w:t>
      </w:r>
    </w:p>
    <w:p w:rsidR="003F250D" w:rsidRDefault="003F250D" w:rsidP="00221C83">
      <w:pPr>
        <w:rPr>
          <w:lang w:val="uk-UA"/>
        </w:rPr>
      </w:pPr>
    </w:p>
    <w:p w:rsidR="00221C83" w:rsidRDefault="00171D5D" w:rsidP="00221C83">
      <w:pPr>
        <w:rPr>
          <w:lang w:val="uk-UA"/>
        </w:rPr>
      </w:pPr>
      <w:r>
        <w:rPr>
          <w:lang w:val="uk-UA"/>
        </w:rPr>
        <w:t>Про створення Центр</w:t>
      </w:r>
      <w:r w:rsidR="003D0E6A">
        <w:rPr>
          <w:lang w:val="uk-UA"/>
        </w:rPr>
        <w:t>ів</w:t>
      </w:r>
      <w:r>
        <w:rPr>
          <w:lang w:val="uk-UA"/>
        </w:rPr>
        <w:t xml:space="preserve"> надання</w:t>
      </w:r>
    </w:p>
    <w:p w:rsidR="00122BD9" w:rsidRDefault="003D0E6A" w:rsidP="00221C83">
      <w:pPr>
        <w:rPr>
          <w:lang w:val="uk-UA"/>
        </w:rPr>
      </w:pPr>
      <w:r>
        <w:rPr>
          <w:lang w:val="uk-UA"/>
        </w:rPr>
        <w:t>соціальних</w:t>
      </w:r>
      <w:r w:rsidR="00171D5D">
        <w:rPr>
          <w:lang w:val="uk-UA"/>
        </w:rPr>
        <w:t xml:space="preserve"> послуг</w:t>
      </w:r>
      <w:r w:rsidR="00122BD9">
        <w:rPr>
          <w:lang w:val="uk-UA"/>
        </w:rPr>
        <w:t xml:space="preserve"> у форматі </w:t>
      </w:r>
      <w:r w:rsidR="00171D5D">
        <w:rPr>
          <w:lang w:val="uk-UA"/>
        </w:rPr>
        <w:t>«Прозорий офіс»</w:t>
      </w:r>
      <w:r w:rsidR="00122BD9">
        <w:rPr>
          <w:lang w:val="uk-UA"/>
        </w:rPr>
        <w:t xml:space="preserve"> </w:t>
      </w:r>
    </w:p>
    <w:p w:rsidR="00122BD9" w:rsidRDefault="00122BD9" w:rsidP="00221C83">
      <w:pPr>
        <w:rPr>
          <w:lang w:val="uk-UA"/>
        </w:rPr>
      </w:pPr>
      <w:r>
        <w:rPr>
          <w:lang w:val="uk-UA"/>
        </w:rPr>
        <w:t xml:space="preserve">та реконструкцію адміністративних будівель </w:t>
      </w:r>
    </w:p>
    <w:p w:rsidR="00122BD9" w:rsidRDefault="00122BD9" w:rsidP="00355FAD">
      <w:pPr>
        <w:rPr>
          <w:lang w:val="uk-UA"/>
        </w:rPr>
      </w:pPr>
      <w:r>
        <w:rPr>
          <w:lang w:val="uk-UA"/>
        </w:rPr>
        <w:t xml:space="preserve">для </w:t>
      </w:r>
      <w:r w:rsidR="00355FAD">
        <w:rPr>
          <w:lang w:val="uk-UA"/>
        </w:rPr>
        <w:t xml:space="preserve">їх </w:t>
      </w:r>
      <w:r>
        <w:rPr>
          <w:lang w:val="uk-UA"/>
        </w:rPr>
        <w:t xml:space="preserve">створення </w:t>
      </w:r>
    </w:p>
    <w:p w:rsidR="00221C83" w:rsidRDefault="00221C83" w:rsidP="00221C83">
      <w:pPr>
        <w:shd w:val="clear" w:color="auto" w:fill="FFFFFF"/>
        <w:tabs>
          <w:tab w:val="left" w:pos="9355"/>
        </w:tabs>
        <w:ind w:right="-5" w:firstLine="720"/>
        <w:jc w:val="both"/>
        <w:rPr>
          <w:color w:val="000000"/>
          <w:spacing w:val="-4"/>
          <w:szCs w:val="28"/>
          <w:lang w:val="uk-UA"/>
        </w:rPr>
      </w:pPr>
    </w:p>
    <w:p w:rsidR="00221C83" w:rsidRDefault="00221C83" w:rsidP="00221C83">
      <w:pPr>
        <w:shd w:val="clear" w:color="auto" w:fill="FFFFFF"/>
        <w:tabs>
          <w:tab w:val="left" w:pos="9355"/>
        </w:tabs>
        <w:ind w:right="-5" w:firstLine="720"/>
        <w:jc w:val="both"/>
        <w:rPr>
          <w:color w:val="000000"/>
          <w:spacing w:val="-4"/>
          <w:szCs w:val="28"/>
          <w:lang w:val="uk-UA"/>
        </w:rPr>
      </w:pPr>
      <w:r>
        <w:rPr>
          <w:color w:val="000000"/>
          <w:spacing w:val="-4"/>
          <w:szCs w:val="28"/>
          <w:lang w:val="uk-UA"/>
        </w:rPr>
        <w:t xml:space="preserve">З метою </w:t>
      </w:r>
      <w:r w:rsidR="00355FAD">
        <w:rPr>
          <w:color w:val="000000"/>
          <w:spacing w:val="-4"/>
          <w:szCs w:val="28"/>
          <w:lang w:val="uk-UA"/>
        </w:rPr>
        <w:t xml:space="preserve">підвищення ефективності </w:t>
      </w:r>
      <w:r>
        <w:rPr>
          <w:color w:val="000000"/>
          <w:spacing w:val="-4"/>
          <w:szCs w:val="28"/>
          <w:lang w:val="uk-UA"/>
        </w:rPr>
        <w:t xml:space="preserve">системи надання послуг у сфері соціального захисту населення,  на </w:t>
      </w:r>
      <w:r w:rsidR="00FC3BE0">
        <w:rPr>
          <w:color w:val="000000"/>
          <w:spacing w:val="-4"/>
          <w:szCs w:val="28"/>
          <w:lang w:val="uk-UA"/>
        </w:rPr>
        <w:t xml:space="preserve"> </w:t>
      </w:r>
      <w:r>
        <w:rPr>
          <w:color w:val="000000"/>
          <w:spacing w:val="-4"/>
          <w:szCs w:val="28"/>
          <w:lang w:val="uk-UA"/>
        </w:rPr>
        <w:t xml:space="preserve">виконання </w:t>
      </w:r>
      <w:r w:rsidR="00FC3BE0">
        <w:rPr>
          <w:color w:val="000000"/>
          <w:spacing w:val="-4"/>
          <w:szCs w:val="28"/>
          <w:lang w:val="uk-UA"/>
        </w:rPr>
        <w:t xml:space="preserve"> </w:t>
      </w:r>
      <w:r>
        <w:rPr>
          <w:szCs w:val="28"/>
          <w:lang w:val="uk-UA"/>
        </w:rPr>
        <w:t xml:space="preserve">постанови </w:t>
      </w:r>
      <w:r w:rsidR="00FC3BE0">
        <w:rPr>
          <w:szCs w:val="28"/>
          <w:lang w:val="uk-UA"/>
        </w:rPr>
        <w:t xml:space="preserve"> </w:t>
      </w:r>
      <w:r>
        <w:rPr>
          <w:szCs w:val="28"/>
          <w:lang w:val="uk-UA"/>
        </w:rPr>
        <w:t xml:space="preserve">Кабінету Міністрів України від 11 жовтня 2017 року №779 «Про затвердження Порядку та умов надання субвенції з державного бюджету місцевим бюджетам мм. Дніпра, Житомира, </w:t>
      </w:r>
      <w:proofErr w:type="spellStart"/>
      <w:r>
        <w:rPr>
          <w:szCs w:val="28"/>
          <w:lang w:val="uk-UA"/>
        </w:rPr>
        <w:t>Кам</w:t>
      </w:r>
      <w:r w:rsidRPr="00221C83">
        <w:rPr>
          <w:szCs w:val="28"/>
          <w:lang w:val="uk-UA"/>
        </w:rPr>
        <w:t>’</w:t>
      </w:r>
      <w:r>
        <w:rPr>
          <w:szCs w:val="28"/>
          <w:lang w:val="uk-UA"/>
        </w:rPr>
        <w:t>янська</w:t>
      </w:r>
      <w:proofErr w:type="spellEnd"/>
      <w:r>
        <w:rPr>
          <w:szCs w:val="28"/>
          <w:lang w:val="uk-UA"/>
        </w:rPr>
        <w:t xml:space="preserve">, Києва, Кропивницького, Львова,  Новоград – Волинського,  Одеси, Харкова та Черкас і забезпеченням функціонування центрів надання адміністративних послуг у форматі «Прозорий офіс» на 2017 рік», відповідно до </w:t>
      </w:r>
      <w:r w:rsidR="00FC3BE0">
        <w:rPr>
          <w:szCs w:val="28"/>
          <w:lang w:val="uk-UA"/>
        </w:rPr>
        <w:t xml:space="preserve"> </w:t>
      </w:r>
      <w:r>
        <w:rPr>
          <w:color w:val="000000"/>
          <w:spacing w:val="-4"/>
          <w:szCs w:val="28"/>
          <w:lang w:val="uk-UA"/>
        </w:rPr>
        <w:t xml:space="preserve">статті </w:t>
      </w:r>
      <w:r w:rsidR="00FC3BE0">
        <w:rPr>
          <w:color w:val="000000"/>
          <w:spacing w:val="-4"/>
          <w:szCs w:val="28"/>
          <w:lang w:val="uk-UA"/>
        </w:rPr>
        <w:t xml:space="preserve"> </w:t>
      </w:r>
      <w:r>
        <w:rPr>
          <w:color w:val="000000"/>
          <w:spacing w:val="-4"/>
          <w:szCs w:val="28"/>
          <w:lang w:val="uk-UA"/>
        </w:rPr>
        <w:t xml:space="preserve">59 </w:t>
      </w:r>
      <w:r w:rsidR="00FC3BE0">
        <w:rPr>
          <w:color w:val="000000"/>
          <w:spacing w:val="-4"/>
          <w:szCs w:val="28"/>
          <w:lang w:val="uk-UA"/>
        </w:rPr>
        <w:t xml:space="preserve"> </w:t>
      </w:r>
      <w:r>
        <w:rPr>
          <w:color w:val="000000"/>
          <w:spacing w:val="-4"/>
          <w:szCs w:val="28"/>
          <w:lang w:val="uk-UA"/>
        </w:rPr>
        <w:t xml:space="preserve">Закону </w:t>
      </w:r>
      <w:r w:rsidR="00FC3BE0">
        <w:rPr>
          <w:color w:val="000000"/>
          <w:spacing w:val="-4"/>
          <w:szCs w:val="28"/>
          <w:lang w:val="uk-UA"/>
        </w:rPr>
        <w:t xml:space="preserve"> </w:t>
      </w:r>
      <w:r>
        <w:rPr>
          <w:color w:val="000000"/>
          <w:spacing w:val="-4"/>
          <w:szCs w:val="28"/>
          <w:lang w:val="uk-UA"/>
        </w:rPr>
        <w:t xml:space="preserve">України </w:t>
      </w:r>
      <w:r w:rsidR="00FC3BE0">
        <w:rPr>
          <w:color w:val="000000"/>
          <w:spacing w:val="-4"/>
          <w:szCs w:val="28"/>
          <w:lang w:val="uk-UA"/>
        </w:rPr>
        <w:t xml:space="preserve">  </w:t>
      </w:r>
      <w:r>
        <w:rPr>
          <w:color w:val="000000"/>
          <w:spacing w:val="-4"/>
          <w:szCs w:val="28"/>
          <w:lang w:val="uk-UA"/>
        </w:rPr>
        <w:t xml:space="preserve">«Про </w:t>
      </w:r>
      <w:r w:rsidR="00FC3BE0">
        <w:rPr>
          <w:color w:val="000000"/>
          <w:spacing w:val="-4"/>
          <w:szCs w:val="28"/>
          <w:lang w:val="uk-UA"/>
        </w:rPr>
        <w:t xml:space="preserve"> </w:t>
      </w:r>
      <w:r>
        <w:rPr>
          <w:color w:val="000000"/>
          <w:spacing w:val="-4"/>
          <w:szCs w:val="28"/>
          <w:lang w:val="uk-UA"/>
        </w:rPr>
        <w:t xml:space="preserve">місцеве </w:t>
      </w:r>
      <w:r w:rsidR="00FC3BE0">
        <w:rPr>
          <w:color w:val="000000"/>
          <w:spacing w:val="-4"/>
          <w:szCs w:val="28"/>
          <w:lang w:val="uk-UA"/>
        </w:rPr>
        <w:t xml:space="preserve"> </w:t>
      </w:r>
      <w:r>
        <w:rPr>
          <w:color w:val="000000"/>
          <w:spacing w:val="-4"/>
          <w:szCs w:val="28"/>
          <w:lang w:val="uk-UA"/>
        </w:rPr>
        <w:t xml:space="preserve">самоврядування </w:t>
      </w:r>
      <w:r w:rsidR="00FC3BE0">
        <w:rPr>
          <w:color w:val="000000"/>
          <w:spacing w:val="-4"/>
          <w:szCs w:val="28"/>
          <w:lang w:val="uk-UA"/>
        </w:rPr>
        <w:t xml:space="preserve"> </w:t>
      </w:r>
      <w:r>
        <w:rPr>
          <w:color w:val="000000"/>
          <w:spacing w:val="-4"/>
          <w:szCs w:val="28"/>
          <w:lang w:val="uk-UA"/>
        </w:rPr>
        <w:t xml:space="preserve">в Україні», міська рада  </w:t>
      </w:r>
    </w:p>
    <w:p w:rsidR="00221C83" w:rsidRDefault="00221C83" w:rsidP="00221C83">
      <w:pPr>
        <w:shd w:val="clear" w:color="auto" w:fill="FFFFFF"/>
        <w:tabs>
          <w:tab w:val="left" w:pos="9355"/>
        </w:tabs>
        <w:ind w:left="72" w:right="-5"/>
        <w:jc w:val="both"/>
        <w:rPr>
          <w:b/>
          <w:color w:val="000000"/>
          <w:spacing w:val="-4"/>
          <w:szCs w:val="28"/>
          <w:lang w:val="uk-UA"/>
        </w:rPr>
      </w:pPr>
      <w:r>
        <w:rPr>
          <w:b/>
          <w:color w:val="000000"/>
          <w:spacing w:val="-4"/>
          <w:szCs w:val="28"/>
          <w:lang w:val="uk-UA"/>
        </w:rPr>
        <w:t xml:space="preserve">                                                          </w:t>
      </w:r>
      <w:r>
        <w:rPr>
          <w:b/>
          <w:color w:val="000000"/>
          <w:spacing w:val="-4"/>
          <w:szCs w:val="28"/>
          <w:lang w:val="uk-UA"/>
        </w:rPr>
        <w:tab/>
      </w:r>
    </w:p>
    <w:p w:rsidR="00221C83" w:rsidRPr="000805C8" w:rsidRDefault="00221C83" w:rsidP="00221C83">
      <w:pPr>
        <w:shd w:val="clear" w:color="auto" w:fill="FFFFFF"/>
        <w:tabs>
          <w:tab w:val="left" w:pos="9355"/>
        </w:tabs>
        <w:ind w:left="72" w:right="-5"/>
        <w:jc w:val="both"/>
        <w:rPr>
          <w:color w:val="000000"/>
          <w:spacing w:val="-4"/>
          <w:szCs w:val="28"/>
          <w:lang w:val="uk-UA"/>
        </w:rPr>
      </w:pPr>
      <w:r w:rsidRPr="000805C8">
        <w:rPr>
          <w:color w:val="000000"/>
          <w:spacing w:val="-4"/>
          <w:szCs w:val="28"/>
          <w:lang w:val="uk-UA"/>
        </w:rPr>
        <w:t>ВИРІШИЛА:</w:t>
      </w:r>
    </w:p>
    <w:p w:rsidR="005A1A9B" w:rsidRDefault="005A1A9B">
      <w:pPr>
        <w:rPr>
          <w:lang w:val="uk-UA"/>
        </w:rPr>
      </w:pPr>
    </w:p>
    <w:p w:rsidR="00221C83" w:rsidRDefault="00221C83" w:rsidP="00122BD9">
      <w:pPr>
        <w:pStyle w:val="a5"/>
        <w:numPr>
          <w:ilvl w:val="0"/>
          <w:numId w:val="1"/>
        </w:numPr>
        <w:ind w:left="142" w:firstLine="563"/>
        <w:jc w:val="both"/>
        <w:rPr>
          <w:lang w:val="uk-UA"/>
        </w:rPr>
      </w:pPr>
      <w:r>
        <w:rPr>
          <w:lang w:val="uk-UA"/>
        </w:rPr>
        <w:t>Створити Центри надання соціальних послуг «Прозорий офіс»:</w:t>
      </w:r>
    </w:p>
    <w:p w:rsidR="00221C83" w:rsidRPr="00122BD9" w:rsidRDefault="00221C83" w:rsidP="00171D5D">
      <w:pPr>
        <w:ind w:left="705"/>
        <w:jc w:val="both"/>
        <w:rPr>
          <w:sz w:val="16"/>
          <w:szCs w:val="16"/>
          <w:lang w:val="uk-UA"/>
        </w:rPr>
      </w:pPr>
    </w:p>
    <w:p w:rsidR="00221C83" w:rsidRDefault="00221C83" w:rsidP="00171D5D">
      <w:pPr>
        <w:pStyle w:val="a5"/>
        <w:numPr>
          <w:ilvl w:val="1"/>
          <w:numId w:val="1"/>
        </w:numPr>
        <w:jc w:val="both"/>
        <w:rPr>
          <w:lang w:val="uk-UA"/>
        </w:rPr>
      </w:pPr>
      <w:r>
        <w:rPr>
          <w:lang w:val="uk-UA"/>
        </w:rPr>
        <w:t xml:space="preserve">по </w:t>
      </w:r>
      <w:proofErr w:type="spellStart"/>
      <w:r>
        <w:rPr>
          <w:lang w:val="uk-UA"/>
        </w:rPr>
        <w:t>Богунському</w:t>
      </w:r>
      <w:proofErr w:type="spellEnd"/>
      <w:r>
        <w:rPr>
          <w:lang w:val="uk-UA"/>
        </w:rPr>
        <w:t xml:space="preserve"> району за адресою вул. Перемоги, 55;</w:t>
      </w:r>
    </w:p>
    <w:p w:rsidR="00221C83" w:rsidRDefault="00221C83" w:rsidP="00171D5D">
      <w:pPr>
        <w:pStyle w:val="a5"/>
        <w:numPr>
          <w:ilvl w:val="1"/>
          <w:numId w:val="1"/>
        </w:numPr>
        <w:jc w:val="both"/>
        <w:rPr>
          <w:lang w:val="uk-UA"/>
        </w:rPr>
      </w:pPr>
      <w:r>
        <w:rPr>
          <w:lang w:val="uk-UA"/>
        </w:rPr>
        <w:t xml:space="preserve">по </w:t>
      </w:r>
      <w:proofErr w:type="spellStart"/>
      <w:r>
        <w:rPr>
          <w:lang w:val="uk-UA"/>
        </w:rPr>
        <w:t>Корольовському</w:t>
      </w:r>
      <w:proofErr w:type="spellEnd"/>
      <w:r>
        <w:rPr>
          <w:lang w:val="uk-UA"/>
        </w:rPr>
        <w:t xml:space="preserve"> району за адресою площа Польова, 8.</w:t>
      </w:r>
    </w:p>
    <w:p w:rsidR="00221C83" w:rsidRPr="00122BD9" w:rsidRDefault="00221C83" w:rsidP="00171D5D">
      <w:pPr>
        <w:pStyle w:val="a5"/>
        <w:jc w:val="both"/>
        <w:rPr>
          <w:sz w:val="16"/>
          <w:szCs w:val="16"/>
          <w:lang w:val="uk-UA"/>
        </w:rPr>
      </w:pPr>
    </w:p>
    <w:p w:rsidR="00221C83" w:rsidRDefault="00221C83" w:rsidP="00171D5D">
      <w:pPr>
        <w:pStyle w:val="a5"/>
        <w:numPr>
          <w:ilvl w:val="0"/>
          <w:numId w:val="1"/>
        </w:numPr>
        <w:ind w:left="0" w:firstLine="705"/>
        <w:jc w:val="both"/>
        <w:rPr>
          <w:lang w:val="uk-UA"/>
        </w:rPr>
      </w:pPr>
      <w:r>
        <w:rPr>
          <w:lang w:val="uk-UA"/>
        </w:rPr>
        <w:t>Затвердити Положення про Центр надання соціальних послуг «Прозорий офіс» згідно з додатком.</w:t>
      </w:r>
    </w:p>
    <w:p w:rsidR="00221C83" w:rsidRPr="00122BD9" w:rsidRDefault="00221C83" w:rsidP="00171D5D">
      <w:pPr>
        <w:pStyle w:val="a5"/>
        <w:jc w:val="both"/>
        <w:rPr>
          <w:sz w:val="16"/>
          <w:szCs w:val="16"/>
          <w:lang w:val="uk-UA"/>
        </w:rPr>
      </w:pPr>
    </w:p>
    <w:p w:rsidR="00122BD9" w:rsidRDefault="00122BD9" w:rsidP="00122BD9">
      <w:pPr>
        <w:pStyle w:val="a5"/>
        <w:numPr>
          <w:ilvl w:val="0"/>
          <w:numId w:val="1"/>
        </w:numPr>
        <w:ind w:left="0" w:firstLine="705"/>
        <w:jc w:val="both"/>
        <w:rPr>
          <w:lang w:val="uk-UA"/>
        </w:rPr>
      </w:pPr>
      <w:r>
        <w:rPr>
          <w:lang w:val="uk-UA"/>
        </w:rPr>
        <w:t>Провести реконструкцію адміністративних будівель для створення Центрів надання соціальних послуг «Прозорий офіс».</w:t>
      </w:r>
    </w:p>
    <w:p w:rsidR="00122BD9" w:rsidRPr="00122BD9" w:rsidRDefault="00122BD9" w:rsidP="00122BD9">
      <w:pPr>
        <w:pStyle w:val="a5"/>
        <w:rPr>
          <w:sz w:val="16"/>
          <w:szCs w:val="16"/>
          <w:lang w:val="uk-UA"/>
        </w:rPr>
      </w:pPr>
    </w:p>
    <w:p w:rsidR="00171D5D" w:rsidRPr="00171D5D" w:rsidRDefault="00171D5D" w:rsidP="00171D5D">
      <w:pPr>
        <w:pStyle w:val="a5"/>
        <w:numPr>
          <w:ilvl w:val="0"/>
          <w:numId w:val="1"/>
        </w:numPr>
        <w:tabs>
          <w:tab w:val="left" w:pos="0"/>
        </w:tabs>
        <w:ind w:left="0" w:firstLine="705"/>
        <w:jc w:val="both"/>
        <w:rPr>
          <w:color w:val="000000"/>
          <w:szCs w:val="28"/>
          <w:lang w:val="uk-UA"/>
        </w:rPr>
      </w:pPr>
      <w:r w:rsidRPr="00171D5D">
        <w:rPr>
          <w:szCs w:val="28"/>
          <w:lang w:val="uk-UA"/>
        </w:rPr>
        <w:t>Контроль за виконанням цього рішення покласти на заступника міського голови з питань діяльності виконавчих органів ради згідно з розподілом обов’язків</w:t>
      </w:r>
      <w:r w:rsidR="002E2EED">
        <w:rPr>
          <w:szCs w:val="28"/>
          <w:lang w:val="uk-UA"/>
        </w:rPr>
        <w:t>, постійні комісії міської ради із соціально-гуманітарних питань та з питань бюджету, економічного розвитку, комунальної власності, підприємництва, торгівлі та залучення інвестицій</w:t>
      </w:r>
      <w:r w:rsidRPr="00171D5D">
        <w:rPr>
          <w:color w:val="000000"/>
          <w:szCs w:val="28"/>
          <w:lang w:val="uk-UA"/>
        </w:rPr>
        <w:t xml:space="preserve">. </w:t>
      </w:r>
    </w:p>
    <w:p w:rsidR="00171D5D" w:rsidRDefault="00171D5D" w:rsidP="00171D5D">
      <w:pPr>
        <w:jc w:val="both"/>
        <w:rPr>
          <w:color w:val="000000"/>
          <w:spacing w:val="-3"/>
          <w:szCs w:val="28"/>
          <w:lang w:val="uk-UA"/>
        </w:rPr>
      </w:pPr>
    </w:p>
    <w:p w:rsidR="00355FAD" w:rsidRDefault="00355FAD" w:rsidP="00171D5D">
      <w:pPr>
        <w:jc w:val="both"/>
        <w:rPr>
          <w:color w:val="000000"/>
          <w:spacing w:val="-3"/>
          <w:szCs w:val="28"/>
          <w:lang w:val="uk-UA"/>
        </w:rPr>
      </w:pPr>
    </w:p>
    <w:p w:rsidR="00FC3BE0" w:rsidRDefault="00171D5D" w:rsidP="00171D5D">
      <w:pPr>
        <w:jc w:val="both"/>
        <w:rPr>
          <w:color w:val="000000"/>
          <w:spacing w:val="-3"/>
          <w:szCs w:val="28"/>
          <w:lang w:val="uk-UA"/>
        </w:rPr>
      </w:pPr>
      <w:r>
        <w:rPr>
          <w:color w:val="000000"/>
          <w:spacing w:val="-3"/>
          <w:szCs w:val="28"/>
          <w:lang w:val="uk-UA"/>
        </w:rPr>
        <w:t xml:space="preserve">Міський </w:t>
      </w:r>
      <w:r w:rsidR="002E2EED">
        <w:rPr>
          <w:color w:val="000000"/>
          <w:spacing w:val="-3"/>
          <w:szCs w:val="28"/>
          <w:lang w:val="uk-UA"/>
        </w:rPr>
        <w:t xml:space="preserve"> </w:t>
      </w:r>
      <w:r>
        <w:rPr>
          <w:color w:val="000000"/>
          <w:spacing w:val="-3"/>
          <w:szCs w:val="28"/>
          <w:lang w:val="uk-UA"/>
        </w:rPr>
        <w:t>голова                                                                                      С.І.</w:t>
      </w:r>
      <w:proofErr w:type="spellStart"/>
      <w:r>
        <w:rPr>
          <w:color w:val="000000"/>
          <w:spacing w:val="-3"/>
          <w:szCs w:val="28"/>
          <w:lang w:val="uk-UA"/>
        </w:rPr>
        <w:t>Сухомлин</w:t>
      </w:r>
      <w:proofErr w:type="spellEnd"/>
    </w:p>
    <w:p w:rsidR="008E56FC" w:rsidRDefault="008E56FC" w:rsidP="00171D5D">
      <w:pPr>
        <w:jc w:val="both"/>
        <w:rPr>
          <w:color w:val="000000"/>
          <w:spacing w:val="-3"/>
          <w:szCs w:val="28"/>
          <w:lang w:val="uk-UA"/>
        </w:rPr>
      </w:pPr>
      <w:r>
        <w:rPr>
          <w:color w:val="000000"/>
          <w:spacing w:val="-3"/>
          <w:szCs w:val="28"/>
          <w:lang w:val="uk-UA"/>
        </w:rPr>
        <w:lastRenderedPageBreak/>
        <w:t xml:space="preserve">                                                                                     Додаток</w:t>
      </w:r>
    </w:p>
    <w:p w:rsidR="008E56FC" w:rsidRDefault="008E56FC" w:rsidP="00171D5D">
      <w:pPr>
        <w:jc w:val="both"/>
        <w:rPr>
          <w:color w:val="000000"/>
          <w:spacing w:val="-3"/>
          <w:szCs w:val="28"/>
          <w:lang w:val="uk-UA"/>
        </w:rPr>
      </w:pPr>
      <w:r>
        <w:rPr>
          <w:color w:val="000000"/>
          <w:spacing w:val="-3"/>
          <w:szCs w:val="28"/>
          <w:lang w:val="uk-UA"/>
        </w:rPr>
        <w:t xml:space="preserve">                                                                                     до рішення міської ради</w:t>
      </w:r>
    </w:p>
    <w:p w:rsidR="00A22894" w:rsidRDefault="008E56FC" w:rsidP="00171D5D">
      <w:pPr>
        <w:jc w:val="both"/>
        <w:rPr>
          <w:color w:val="000000"/>
          <w:spacing w:val="-3"/>
          <w:szCs w:val="28"/>
          <w:lang w:val="uk-UA"/>
        </w:rPr>
      </w:pPr>
      <w:r>
        <w:rPr>
          <w:color w:val="000000"/>
          <w:spacing w:val="-3"/>
          <w:szCs w:val="28"/>
          <w:lang w:val="uk-UA"/>
        </w:rPr>
        <w:t xml:space="preserve">                                                                                     ______________2017 року</w:t>
      </w:r>
    </w:p>
    <w:p w:rsidR="00A22894" w:rsidRDefault="00A22894" w:rsidP="00171D5D">
      <w:pPr>
        <w:jc w:val="both"/>
        <w:rPr>
          <w:color w:val="000000"/>
          <w:spacing w:val="-3"/>
          <w:szCs w:val="28"/>
          <w:lang w:val="uk-UA"/>
        </w:rPr>
      </w:pPr>
    </w:p>
    <w:p w:rsidR="00A22894" w:rsidRPr="00A22894" w:rsidRDefault="00A22894" w:rsidP="00A22894">
      <w:pPr>
        <w:autoSpaceDE w:val="0"/>
        <w:ind w:firstLine="573"/>
        <w:jc w:val="center"/>
        <w:rPr>
          <w:b/>
          <w:color w:val="000000"/>
          <w:szCs w:val="28"/>
          <w:lang w:val="uk-UA"/>
        </w:rPr>
      </w:pPr>
      <w:r w:rsidRPr="00A22894">
        <w:rPr>
          <w:b/>
          <w:color w:val="000000"/>
          <w:szCs w:val="28"/>
          <w:lang w:val="uk-UA"/>
        </w:rPr>
        <w:t>Положення</w:t>
      </w:r>
    </w:p>
    <w:p w:rsidR="00A22894" w:rsidRPr="00A22894" w:rsidRDefault="00A22894" w:rsidP="00A22894">
      <w:pPr>
        <w:autoSpaceDE w:val="0"/>
        <w:ind w:firstLine="573"/>
        <w:jc w:val="center"/>
        <w:rPr>
          <w:b/>
          <w:color w:val="000000"/>
          <w:szCs w:val="28"/>
          <w:lang w:val="uk-UA"/>
        </w:rPr>
      </w:pPr>
      <w:r w:rsidRPr="00A22894">
        <w:rPr>
          <w:b/>
          <w:color w:val="000000"/>
          <w:szCs w:val="28"/>
          <w:lang w:val="uk-UA"/>
        </w:rPr>
        <w:t xml:space="preserve">про Центр </w:t>
      </w:r>
      <w:proofErr w:type="spellStart"/>
      <w:r w:rsidRPr="00A22894">
        <w:rPr>
          <w:b/>
          <w:color w:val="000000"/>
          <w:szCs w:val="28"/>
        </w:rPr>
        <w:t>надання</w:t>
      </w:r>
      <w:proofErr w:type="spellEnd"/>
      <w:r w:rsidRPr="00A22894">
        <w:rPr>
          <w:b/>
          <w:color w:val="000000"/>
          <w:szCs w:val="28"/>
        </w:rPr>
        <w:t xml:space="preserve"> </w:t>
      </w:r>
      <w:r w:rsidRPr="00A22894">
        <w:rPr>
          <w:b/>
          <w:color w:val="000000"/>
          <w:szCs w:val="28"/>
          <w:lang w:val="uk-UA"/>
        </w:rPr>
        <w:t>соціальних послуг «Прозорий офіс»</w:t>
      </w:r>
    </w:p>
    <w:p w:rsidR="00A22894" w:rsidRPr="00A22894" w:rsidRDefault="00A22894" w:rsidP="00A22894">
      <w:pPr>
        <w:autoSpaceDE w:val="0"/>
        <w:ind w:firstLine="573"/>
        <w:jc w:val="center"/>
        <w:rPr>
          <w:b/>
          <w:color w:val="000000"/>
          <w:szCs w:val="28"/>
          <w:lang w:val="uk-UA"/>
        </w:rPr>
      </w:pPr>
    </w:p>
    <w:p w:rsidR="00A22894" w:rsidRDefault="00A22894" w:rsidP="00A22894">
      <w:pPr>
        <w:autoSpaceDE w:val="0"/>
        <w:spacing w:after="120"/>
        <w:ind w:firstLine="573"/>
        <w:jc w:val="both"/>
        <w:rPr>
          <w:color w:val="000000"/>
          <w:szCs w:val="28"/>
          <w:lang w:val="uk-UA"/>
        </w:rPr>
      </w:pPr>
      <w:r>
        <w:rPr>
          <w:color w:val="000000"/>
          <w:szCs w:val="28"/>
          <w:lang w:val="uk-UA"/>
        </w:rPr>
        <w:t xml:space="preserve">Положення про Центр </w:t>
      </w:r>
      <w:proofErr w:type="spellStart"/>
      <w:r>
        <w:rPr>
          <w:color w:val="000000"/>
          <w:szCs w:val="28"/>
        </w:rPr>
        <w:t>надання</w:t>
      </w:r>
      <w:proofErr w:type="spellEnd"/>
      <w:r>
        <w:rPr>
          <w:color w:val="000000"/>
          <w:szCs w:val="28"/>
        </w:rPr>
        <w:t xml:space="preserve"> </w:t>
      </w:r>
      <w:r>
        <w:rPr>
          <w:color w:val="000000"/>
          <w:szCs w:val="28"/>
          <w:lang w:val="uk-UA"/>
        </w:rPr>
        <w:t xml:space="preserve">соціальних послуг «Прозорий офіс» встановлює основні засади організації діяльності, визначає структуру та компетенцію Центру </w:t>
      </w:r>
      <w:proofErr w:type="spellStart"/>
      <w:r>
        <w:rPr>
          <w:color w:val="000000"/>
          <w:szCs w:val="28"/>
        </w:rPr>
        <w:t>надання</w:t>
      </w:r>
      <w:proofErr w:type="spellEnd"/>
      <w:r>
        <w:rPr>
          <w:color w:val="000000"/>
          <w:szCs w:val="28"/>
          <w:lang w:val="uk-UA"/>
        </w:rPr>
        <w:t xml:space="preserve"> соціальних послуг «Прозорий офіс» (далі – Центр).</w:t>
      </w:r>
    </w:p>
    <w:p w:rsidR="00A22894" w:rsidRDefault="00A22894" w:rsidP="00A22894">
      <w:pPr>
        <w:autoSpaceDE w:val="0"/>
        <w:spacing w:after="120"/>
        <w:ind w:firstLine="573"/>
        <w:jc w:val="both"/>
        <w:rPr>
          <w:color w:val="000000"/>
          <w:szCs w:val="28"/>
          <w:lang w:val="uk-UA"/>
        </w:rPr>
      </w:pPr>
      <w:r>
        <w:rPr>
          <w:color w:val="000000"/>
          <w:szCs w:val="28"/>
          <w:lang w:val="uk-UA"/>
        </w:rPr>
        <w:t>У цьому Положенні терміни вживаються у такому значенні:</w:t>
      </w:r>
    </w:p>
    <w:p w:rsidR="00976706" w:rsidRDefault="00976706" w:rsidP="00A22894">
      <w:pPr>
        <w:autoSpaceDE w:val="0"/>
        <w:spacing w:after="120"/>
        <w:ind w:firstLine="573"/>
        <w:jc w:val="both"/>
        <w:rPr>
          <w:color w:val="000000"/>
          <w:szCs w:val="28"/>
          <w:lang w:val="uk-UA"/>
        </w:rPr>
      </w:pPr>
      <w:r>
        <w:rPr>
          <w:color w:val="000000"/>
          <w:szCs w:val="28"/>
          <w:lang w:val="uk-UA"/>
        </w:rPr>
        <w:t>департамент соціальн</w:t>
      </w:r>
      <w:r w:rsidR="0090510F">
        <w:rPr>
          <w:color w:val="000000"/>
          <w:szCs w:val="28"/>
          <w:lang w:val="uk-UA"/>
        </w:rPr>
        <w:t>ої</w:t>
      </w:r>
      <w:r>
        <w:rPr>
          <w:color w:val="000000"/>
          <w:szCs w:val="28"/>
          <w:lang w:val="uk-UA"/>
        </w:rPr>
        <w:t xml:space="preserve"> </w:t>
      </w:r>
      <w:r w:rsidR="0090510F">
        <w:rPr>
          <w:color w:val="000000"/>
          <w:szCs w:val="28"/>
          <w:lang w:val="uk-UA"/>
        </w:rPr>
        <w:t>політики</w:t>
      </w:r>
      <w:r>
        <w:rPr>
          <w:color w:val="000000"/>
          <w:szCs w:val="28"/>
          <w:lang w:val="uk-UA"/>
        </w:rPr>
        <w:t xml:space="preserve"> - </w:t>
      </w:r>
      <w:r w:rsidRPr="00355FAD">
        <w:rPr>
          <w:szCs w:val="28"/>
          <w:lang w:val="uk-UA"/>
        </w:rPr>
        <w:t xml:space="preserve">виконавчий орган  Житомирської міської ради, який забезпечує реалізацію державної політики у сфері </w:t>
      </w:r>
      <w:r>
        <w:rPr>
          <w:szCs w:val="28"/>
          <w:lang w:val="uk-UA"/>
        </w:rPr>
        <w:t xml:space="preserve">соціально-трудових відносин, </w:t>
      </w:r>
      <w:r w:rsidRPr="00355FAD">
        <w:rPr>
          <w:szCs w:val="28"/>
          <w:lang w:val="uk-UA"/>
        </w:rPr>
        <w:t xml:space="preserve">соціального захисту й обслуговування </w:t>
      </w:r>
      <w:r w:rsidR="008E6D9A">
        <w:rPr>
          <w:szCs w:val="28"/>
          <w:lang w:val="uk-UA"/>
        </w:rPr>
        <w:t xml:space="preserve">осіб з </w:t>
      </w:r>
      <w:r w:rsidRPr="00355FAD">
        <w:rPr>
          <w:szCs w:val="28"/>
          <w:lang w:val="uk-UA"/>
        </w:rPr>
        <w:t>інвалід</w:t>
      </w:r>
      <w:r w:rsidR="008E6D9A">
        <w:rPr>
          <w:szCs w:val="28"/>
          <w:lang w:val="uk-UA"/>
        </w:rPr>
        <w:t>ністю</w:t>
      </w:r>
      <w:r w:rsidRPr="00355FAD">
        <w:rPr>
          <w:szCs w:val="28"/>
          <w:lang w:val="uk-UA"/>
        </w:rPr>
        <w:t xml:space="preserve">, ветеранів війни та праці, учасників </w:t>
      </w:r>
      <w:r>
        <w:rPr>
          <w:color w:val="000000"/>
          <w:szCs w:val="28"/>
          <w:lang w:val="uk-UA"/>
        </w:rPr>
        <w:t>антитерористичної операції, громадян похилого віку і малозабезпечених сімей, внутрішньо переміщених осіб, сімей із дітьми та інших категорій громадян, які проживають на території  міста Житомира;</w:t>
      </w:r>
    </w:p>
    <w:p w:rsidR="00A22894" w:rsidRDefault="00A22894" w:rsidP="00A22894">
      <w:pPr>
        <w:autoSpaceDE w:val="0"/>
        <w:spacing w:after="120"/>
        <w:ind w:firstLine="573"/>
        <w:jc w:val="both"/>
        <w:rPr>
          <w:color w:val="000000"/>
          <w:szCs w:val="28"/>
          <w:lang w:val="uk-UA"/>
        </w:rPr>
      </w:pPr>
      <w:r>
        <w:rPr>
          <w:color w:val="000000"/>
          <w:szCs w:val="28"/>
          <w:lang w:val="uk-UA"/>
        </w:rPr>
        <w:t>міжвідомча інформаційна взаємодія – взаємодія, що здійснюється з метою надання послуг суб’єктам звернення з питань обміну документами та інформацією, в тому числі в електронному вигляді, між Центром та іншими державними органами й органами місцевого самоврядування, підприємствами, установами та організаціями;</w:t>
      </w:r>
    </w:p>
    <w:p w:rsidR="00A22894" w:rsidRDefault="00A22894" w:rsidP="00A22894">
      <w:pPr>
        <w:autoSpaceDE w:val="0"/>
        <w:spacing w:after="120"/>
        <w:ind w:firstLine="573"/>
        <w:jc w:val="both"/>
        <w:rPr>
          <w:color w:val="000000"/>
          <w:szCs w:val="28"/>
          <w:lang w:val="uk-UA"/>
        </w:rPr>
      </w:pPr>
      <w:r>
        <w:rPr>
          <w:color w:val="000000"/>
          <w:szCs w:val="28"/>
          <w:lang w:val="uk-UA"/>
        </w:rPr>
        <w:t>міжвідомчий запит – документ на паперовому носії або у формі електронного документа щодо надання документів та інформації, які необхідні для надання послуги, що направлено Центром до державних органів та органів місцевого самоврядування, підприємств, установ та організацій на підставі заяви суб’єкта звернення;</w:t>
      </w:r>
    </w:p>
    <w:p w:rsidR="00A22894" w:rsidRDefault="00A22894" w:rsidP="00A22894">
      <w:pPr>
        <w:autoSpaceDE w:val="0"/>
        <w:spacing w:after="120"/>
        <w:ind w:firstLine="573"/>
        <w:jc w:val="both"/>
        <w:rPr>
          <w:color w:val="000000"/>
          <w:szCs w:val="28"/>
          <w:lang w:val="uk-UA"/>
        </w:rPr>
      </w:pPr>
      <w:r>
        <w:rPr>
          <w:color w:val="000000"/>
          <w:szCs w:val="28"/>
          <w:lang w:val="uk-UA"/>
        </w:rPr>
        <w:t>послуги у сфері соціальної політики – діяльність щодо реалізації повноважень управління соціального захисту населення та територіального органу Пенсійного фонду України, яка здійснюється за заявами суб’єктів звернення у межах, визначених чинним законодавством у сфері соціальної політики;</w:t>
      </w:r>
    </w:p>
    <w:p w:rsidR="00A22894" w:rsidRDefault="00A22894" w:rsidP="00A22894">
      <w:pPr>
        <w:autoSpaceDE w:val="0"/>
        <w:spacing w:after="120"/>
        <w:ind w:firstLine="573"/>
        <w:jc w:val="both"/>
        <w:rPr>
          <w:color w:val="000000"/>
          <w:szCs w:val="28"/>
          <w:lang w:val="uk-UA"/>
        </w:rPr>
      </w:pPr>
      <w:r>
        <w:rPr>
          <w:color w:val="000000"/>
          <w:szCs w:val="28"/>
          <w:lang w:val="uk-UA"/>
        </w:rPr>
        <w:t xml:space="preserve">суб’єкт звернення – фізична або юридична особа чи їх повноважні представники, які потребують надання послуг у сфері соціальної політики та звернулися до Центру з відповідною заявою; </w:t>
      </w:r>
    </w:p>
    <w:p w:rsidR="00A22894" w:rsidRDefault="00A22894" w:rsidP="00A22894">
      <w:pPr>
        <w:autoSpaceDE w:val="0"/>
        <w:spacing w:after="120"/>
        <w:ind w:firstLine="573"/>
        <w:jc w:val="both"/>
        <w:rPr>
          <w:color w:val="000000"/>
          <w:szCs w:val="28"/>
          <w:lang w:val="uk-UA"/>
        </w:rPr>
      </w:pPr>
      <w:r>
        <w:rPr>
          <w:color w:val="000000"/>
          <w:szCs w:val="28"/>
          <w:lang w:val="uk-UA"/>
        </w:rPr>
        <w:t>суб’єкт надання послуг – управління соціального захисту населення</w:t>
      </w:r>
      <w:r w:rsidR="00976706">
        <w:rPr>
          <w:color w:val="000000"/>
          <w:szCs w:val="28"/>
          <w:lang w:val="uk-UA"/>
        </w:rPr>
        <w:t>,</w:t>
      </w:r>
      <w:r>
        <w:rPr>
          <w:color w:val="000000"/>
          <w:szCs w:val="28"/>
          <w:lang w:val="uk-UA"/>
        </w:rPr>
        <w:t xml:space="preserve"> територіальний орган Пенсійного фонду України</w:t>
      </w:r>
      <w:r w:rsidR="00EA24DD">
        <w:rPr>
          <w:color w:val="000000"/>
          <w:szCs w:val="28"/>
          <w:lang w:val="uk-UA"/>
        </w:rPr>
        <w:t>, інші суб</w:t>
      </w:r>
      <w:r w:rsidR="00EA24DD" w:rsidRPr="00A22894">
        <w:rPr>
          <w:color w:val="000000"/>
          <w:szCs w:val="28"/>
          <w:lang w:val="uk-UA"/>
        </w:rPr>
        <w:t>’</w:t>
      </w:r>
      <w:r w:rsidR="00EA24DD">
        <w:rPr>
          <w:color w:val="000000"/>
          <w:szCs w:val="28"/>
          <w:lang w:val="uk-UA"/>
        </w:rPr>
        <w:t>єкти надання адміністративних послуг в місті</w:t>
      </w:r>
      <w:r>
        <w:rPr>
          <w:color w:val="000000"/>
          <w:szCs w:val="28"/>
          <w:lang w:val="uk-UA"/>
        </w:rPr>
        <w:t>;</w:t>
      </w:r>
    </w:p>
    <w:p w:rsidR="00F145F5" w:rsidRDefault="00A22894" w:rsidP="00A22894">
      <w:pPr>
        <w:autoSpaceDE w:val="0"/>
        <w:spacing w:after="120"/>
        <w:ind w:firstLine="573"/>
        <w:jc w:val="both"/>
        <w:rPr>
          <w:szCs w:val="28"/>
          <w:lang w:val="uk-UA"/>
        </w:rPr>
      </w:pPr>
      <w:r w:rsidRPr="00355FAD">
        <w:rPr>
          <w:szCs w:val="28"/>
          <w:lang w:val="uk-UA"/>
        </w:rPr>
        <w:t xml:space="preserve">управління соціального захисту населення – </w:t>
      </w:r>
      <w:r w:rsidR="00976706">
        <w:rPr>
          <w:szCs w:val="28"/>
          <w:lang w:val="uk-UA"/>
        </w:rPr>
        <w:t>структурний підрозділ</w:t>
      </w:r>
      <w:r w:rsidR="0090510F">
        <w:rPr>
          <w:szCs w:val="28"/>
          <w:lang w:val="uk-UA"/>
        </w:rPr>
        <w:t xml:space="preserve"> департаменту соціальної політики Житомирської міської ради</w:t>
      </w:r>
      <w:r w:rsidRPr="00355FAD">
        <w:rPr>
          <w:szCs w:val="28"/>
          <w:lang w:val="uk-UA"/>
        </w:rPr>
        <w:t xml:space="preserve">, який забезпечує реалізацію державної політики у сфері соціального захисту й обслуговування </w:t>
      </w:r>
      <w:r w:rsidR="008E6D9A">
        <w:rPr>
          <w:szCs w:val="28"/>
          <w:lang w:val="uk-UA"/>
        </w:rPr>
        <w:t>осіб з інвалідністю,</w:t>
      </w:r>
      <w:r w:rsidRPr="00355FAD">
        <w:rPr>
          <w:szCs w:val="28"/>
          <w:lang w:val="uk-UA"/>
        </w:rPr>
        <w:t xml:space="preserve"> ветеранів війни та праці, учасників </w:t>
      </w:r>
    </w:p>
    <w:p w:rsidR="00F145F5" w:rsidRDefault="00F145F5" w:rsidP="00F145F5">
      <w:pPr>
        <w:autoSpaceDE w:val="0"/>
        <w:spacing w:after="120"/>
        <w:jc w:val="both"/>
        <w:rPr>
          <w:szCs w:val="28"/>
          <w:lang w:val="uk-UA"/>
        </w:rPr>
      </w:pPr>
      <w:r>
        <w:rPr>
          <w:szCs w:val="28"/>
          <w:lang w:val="uk-UA"/>
        </w:rPr>
        <w:lastRenderedPageBreak/>
        <w:t xml:space="preserve">                                                           2</w:t>
      </w:r>
    </w:p>
    <w:p w:rsidR="00A22894" w:rsidRDefault="00A22894" w:rsidP="00F145F5">
      <w:pPr>
        <w:autoSpaceDE w:val="0"/>
        <w:spacing w:after="120"/>
        <w:jc w:val="both"/>
        <w:rPr>
          <w:color w:val="000000"/>
          <w:szCs w:val="28"/>
          <w:lang w:val="uk-UA"/>
        </w:rPr>
      </w:pPr>
      <w:r>
        <w:rPr>
          <w:color w:val="000000"/>
          <w:szCs w:val="28"/>
          <w:lang w:val="uk-UA"/>
        </w:rPr>
        <w:t>антитерористичної операції, громадян похилого віку і малозабезпечених сімей, внутрішньо переміщених осіб, сімей із дітьми та інших категорій громадян, які проживають на території відповідного адміністративного району міста Житомира і потребують соціальної підтримки з боку держави;</w:t>
      </w:r>
    </w:p>
    <w:p w:rsidR="00B849C5" w:rsidRDefault="00A22894" w:rsidP="00EA24DD">
      <w:pPr>
        <w:autoSpaceDE w:val="0"/>
        <w:spacing w:after="120"/>
        <w:ind w:firstLine="573"/>
        <w:jc w:val="both"/>
        <w:rPr>
          <w:color w:val="000000"/>
          <w:szCs w:val="28"/>
          <w:lang w:val="uk-UA"/>
        </w:rPr>
      </w:pPr>
      <w:r>
        <w:rPr>
          <w:color w:val="000000"/>
          <w:szCs w:val="28"/>
          <w:lang w:val="uk-UA"/>
        </w:rPr>
        <w:t>управління Фонду – територіальний орган Пенсійного фонду України, який здійснює реалізацію державної політики з питань пенсійного забезпечення;</w:t>
      </w:r>
    </w:p>
    <w:p w:rsidR="00A22894" w:rsidRDefault="00A22894" w:rsidP="00A22894">
      <w:pPr>
        <w:autoSpaceDE w:val="0"/>
        <w:spacing w:after="120"/>
        <w:ind w:firstLine="573"/>
        <w:jc w:val="both"/>
        <w:rPr>
          <w:color w:val="000000"/>
          <w:szCs w:val="28"/>
          <w:lang w:val="uk-UA"/>
        </w:rPr>
      </w:pPr>
      <w:r>
        <w:rPr>
          <w:color w:val="000000"/>
          <w:szCs w:val="28"/>
          <w:lang w:val="uk-UA"/>
        </w:rPr>
        <w:t xml:space="preserve">Центр – постійно діючий робочий орган Житомирської міської ради, в якому надаються послуги у сфері соціальної політики </w:t>
      </w:r>
      <w:r w:rsidR="006C0C5D">
        <w:rPr>
          <w:color w:val="000000"/>
          <w:szCs w:val="28"/>
          <w:lang w:val="uk-UA"/>
        </w:rPr>
        <w:t xml:space="preserve">відповідним </w:t>
      </w:r>
      <w:r>
        <w:rPr>
          <w:color w:val="000000"/>
          <w:szCs w:val="28"/>
          <w:lang w:val="uk-UA"/>
        </w:rPr>
        <w:t>управлінням соціального захисту населення та управлінням Фонду, іншими суб</w:t>
      </w:r>
      <w:r w:rsidRPr="00A22894">
        <w:rPr>
          <w:color w:val="000000"/>
          <w:szCs w:val="28"/>
          <w:lang w:val="uk-UA"/>
        </w:rPr>
        <w:t>’</w:t>
      </w:r>
      <w:r>
        <w:rPr>
          <w:color w:val="000000"/>
          <w:szCs w:val="28"/>
          <w:lang w:val="uk-UA"/>
        </w:rPr>
        <w:t xml:space="preserve">єктами надання адміністративних послуг в місті. </w:t>
      </w:r>
    </w:p>
    <w:p w:rsidR="00A22894" w:rsidRDefault="00A22894" w:rsidP="00A22894">
      <w:pPr>
        <w:autoSpaceDE w:val="0"/>
        <w:spacing w:after="120"/>
        <w:ind w:firstLine="573"/>
        <w:jc w:val="both"/>
        <w:rPr>
          <w:iCs/>
          <w:color w:val="000000"/>
          <w:szCs w:val="28"/>
          <w:lang w:val="uk-UA"/>
        </w:rPr>
      </w:pPr>
      <w:r>
        <w:rPr>
          <w:color w:val="000000"/>
          <w:szCs w:val="28"/>
          <w:lang w:val="uk-UA"/>
        </w:rPr>
        <w:t>1. Центр створюється з метою запровадження ефективної системи надання послуг у сфері соціальної політики у місті Житомира та</w:t>
      </w:r>
      <w:r>
        <w:rPr>
          <w:iCs/>
          <w:color w:val="000000"/>
          <w:szCs w:val="28"/>
          <w:lang w:val="uk-UA"/>
        </w:rPr>
        <w:t xml:space="preserve"> не є юридичною особою.</w:t>
      </w:r>
    </w:p>
    <w:p w:rsidR="00A22894" w:rsidRDefault="00A22894" w:rsidP="00A22894">
      <w:pPr>
        <w:autoSpaceDE w:val="0"/>
        <w:spacing w:after="120"/>
        <w:ind w:firstLine="573"/>
        <w:jc w:val="both"/>
        <w:rPr>
          <w:color w:val="000000"/>
          <w:szCs w:val="28"/>
          <w:lang w:val="uk-UA"/>
        </w:rPr>
      </w:pPr>
      <w:r>
        <w:rPr>
          <w:color w:val="000000"/>
          <w:szCs w:val="28"/>
          <w:lang w:val="uk-UA"/>
        </w:rPr>
        <w:t>При взаємодії з іншими державними органами та органами місцевого самоврядування, підприємствами, установами та організаціями з метою надання послуги Центр діє в інтересах суб’єктів звернення.</w:t>
      </w:r>
    </w:p>
    <w:p w:rsidR="00A22894" w:rsidRDefault="00A22894" w:rsidP="00A22894">
      <w:pPr>
        <w:autoSpaceDE w:val="0"/>
        <w:spacing w:after="120"/>
        <w:ind w:firstLine="573"/>
        <w:jc w:val="both"/>
        <w:rPr>
          <w:color w:val="000000"/>
          <w:szCs w:val="28"/>
          <w:lang w:val="uk-UA"/>
        </w:rPr>
      </w:pPr>
      <w:r>
        <w:rPr>
          <w:color w:val="000000"/>
          <w:szCs w:val="28"/>
          <w:lang w:val="uk-UA"/>
        </w:rPr>
        <w:t>2. Центр у своїй діяльності керується Конституцією та законами України, актами Президента України і Кабінету Міністрів України, центральних та місцевих органів виконавчої влади, рішеннями  Житомирської міської ради та її виконавчого комітету, розпорядженнями міського голови, наказами Департаменту</w:t>
      </w:r>
      <w:r w:rsidR="0090510F">
        <w:rPr>
          <w:color w:val="000000"/>
          <w:szCs w:val="28"/>
          <w:lang w:val="uk-UA"/>
        </w:rPr>
        <w:t xml:space="preserve"> </w:t>
      </w:r>
      <w:r w:rsidR="00976706">
        <w:rPr>
          <w:color w:val="000000"/>
          <w:szCs w:val="28"/>
          <w:lang w:val="uk-UA"/>
        </w:rPr>
        <w:t>соціально</w:t>
      </w:r>
      <w:r w:rsidR="0090510F">
        <w:rPr>
          <w:color w:val="000000"/>
          <w:szCs w:val="28"/>
          <w:lang w:val="uk-UA"/>
        </w:rPr>
        <w:t>ї</w:t>
      </w:r>
      <w:r w:rsidR="00976706">
        <w:rPr>
          <w:color w:val="000000"/>
          <w:szCs w:val="28"/>
          <w:lang w:val="uk-UA"/>
        </w:rPr>
        <w:t xml:space="preserve"> </w:t>
      </w:r>
      <w:r w:rsidR="0090510F">
        <w:rPr>
          <w:color w:val="000000"/>
          <w:szCs w:val="28"/>
          <w:lang w:val="uk-UA"/>
        </w:rPr>
        <w:t xml:space="preserve">політики </w:t>
      </w:r>
      <w:r>
        <w:rPr>
          <w:color w:val="000000"/>
          <w:szCs w:val="28"/>
          <w:lang w:val="uk-UA"/>
        </w:rPr>
        <w:t xml:space="preserve">Житомирської міської ради, положеннями </w:t>
      </w:r>
      <w:r w:rsidR="006C0C5D">
        <w:rPr>
          <w:color w:val="000000"/>
          <w:szCs w:val="28"/>
          <w:lang w:val="uk-UA"/>
        </w:rPr>
        <w:t xml:space="preserve">відповідних </w:t>
      </w:r>
      <w:r>
        <w:rPr>
          <w:color w:val="000000"/>
          <w:szCs w:val="28"/>
          <w:lang w:val="uk-UA"/>
        </w:rPr>
        <w:t xml:space="preserve">управлінь соціального захисту населення, </w:t>
      </w:r>
      <w:r w:rsidRPr="00315EBF">
        <w:rPr>
          <w:szCs w:val="28"/>
          <w:lang w:val="uk-UA"/>
        </w:rPr>
        <w:t>положеннями управління Фонду,</w:t>
      </w:r>
      <w:r>
        <w:rPr>
          <w:color w:val="000000"/>
          <w:szCs w:val="28"/>
          <w:lang w:val="uk-UA"/>
        </w:rPr>
        <w:t xml:space="preserve"> цим Положенням та іншими нормативно-правовими документами.</w:t>
      </w:r>
    </w:p>
    <w:p w:rsidR="00A22894" w:rsidRDefault="00A22894" w:rsidP="00A22894">
      <w:pPr>
        <w:autoSpaceDE w:val="0"/>
        <w:spacing w:after="120"/>
        <w:ind w:firstLine="573"/>
        <w:jc w:val="both"/>
        <w:rPr>
          <w:color w:val="000000"/>
          <w:szCs w:val="28"/>
          <w:lang w:val="uk-UA"/>
        </w:rPr>
      </w:pPr>
      <w:r>
        <w:rPr>
          <w:color w:val="000000"/>
          <w:szCs w:val="28"/>
          <w:lang w:val="uk-UA"/>
        </w:rPr>
        <w:t xml:space="preserve">3. Надання послуг здійснюється працівниками </w:t>
      </w:r>
      <w:r w:rsidR="006C0C5D">
        <w:rPr>
          <w:color w:val="000000"/>
          <w:szCs w:val="28"/>
          <w:lang w:val="uk-UA"/>
        </w:rPr>
        <w:t xml:space="preserve">відповідних </w:t>
      </w:r>
      <w:r>
        <w:rPr>
          <w:color w:val="000000"/>
          <w:szCs w:val="28"/>
          <w:lang w:val="uk-UA"/>
        </w:rPr>
        <w:t>управлін</w:t>
      </w:r>
      <w:r w:rsidR="006C0C5D">
        <w:rPr>
          <w:color w:val="000000"/>
          <w:szCs w:val="28"/>
          <w:lang w:val="uk-UA"/>
        </w:rPr>
        <w:t>ь</w:t>
      </w:r>
      <w:r w:rsidR="00365418">
        <w:rPr>
          <w:color w:val="000000"/>
          <w:szCs w:val="28"/>
          <w:lang w:val="uk-UA"/>
        </w:rPr>
        <w:t xml:space="preserve"> </w:t>
      </w:r>
      <w:r>
        <w:rPr>
          <w:color w:val="000000"/>
          <w:szCs w:val="28"/>
          <w:lang w:val="uk-UA"/>
        </w:rPr>
        <w:t xml:space="preserve"> соціального захисту населення та працівниками управління Фонду в межах компетенції згідно з чинним законодавством</w:t>
      </w:r>
      <w:r w:rsidR="00355FAD">
        <w:rPr>
          <w:color w:val="000000"/>
          <w:szCs w:val="28"/>
          <w:lang w:val="uk-UA"/>
        </w:rPr>
        <w:t>,</w:t>
      </w:r>
      <w:r w:rsidR="00355FAD" w:rsidRPr="00355FAD">
        <w:rPr>
          <w:color w:val="000000"/>
          <w:szCs w:val="28"/>
          <w:lang w:val="uk-UA"/>
        </w:rPr>
        <w:t xml:space="preserve"> </w:t>
      </w:r>
      <w:r w:rsidR="00355FAD">
        <w:rPr>
          <w:color w:val="000000"/>
          <w:szCs w:val="28"/>
          <w:lang w:val="uk-UA"/>
        </w:rPr>
        <w:t>іншими суб</w:t>
      </w:r>
      <w:r w:rsidR="00355FAD" w:rsidRPr="00A22894">
        <w:rPr>
          <w:color w:val="000000"/>
          <w:szCs w:val="28"/>
          <w:lang w:val="uk-UA"/>
        </w:rPr>
        <w:t>’</w:t>
      </w:r>
      <w:r w:rsidR="00355FAD">
        <w:rPr>
          <w:color w:val="000000"/>
          <w:szCs w:val="28"/>
          <w:lang w:val="uk-UA"/>
        </w:rPr>
        <w:t>єктами надання адміністративних послуг в місті</w:t>
      </w:r>
      <w:r>
        <w:rPr>
          <w:color w:val="000000"/>
          <w:szCs w:val="28"/>
          <w:lang w:val="uk-UA"/>
        </w:rPr>
        <w:t>.</w:t>
      </w:r>
    </w:p>
    <w:p w:rsidR="00A22894" w:rsidRDefault="00A22894" w:rsidP="00A22894">
      <w:pPr>
        <w:autoSpaceDE w:val="0"/>
        <w:spacing w:after="120"/>
        <w:ind w:firstLine="573"/>
        <w:jc w:val="both"/>
        <w:rPr>
          <w:color w:val="000000"/>
          <w:szCs w:val="28"/>
          <w:lang w:val="uk-UA"/>
        </w:rPr>
      </w:pPr>
      <w:r>
        <w:rPr>
          <w:color w:val="000000"/>
          <w:szCs w:val="28"/>
          <w:lang w:val="uk-UA"/>
        </w:rPr>
        <w:t xml:space="preserve">4. Здійснення організаційного та </w:t>
      </w:r>
      <w:r>
        <w:rPr>
          <w:iCs/>
          <w:color w:val="000000"/>
          <w:szCs w:val="28"/>
          <w:lang w:val="uk-UA"/>
        </w:rPr>
        <w:t>матеріально-технічного забезпечення</w:t>
      </w:r>
      <w:r>
        <w:rPr>
          <w:i/>
          <w:iCs/>
          <w:color w:val="000000"/>
          <w:szCs w:val="28"/>
          <w:lang w:val="uk-UA"/>
        </w:rPr>
        <w:t xml:space="preserve"> </w:t>
      </w:r>
      <w:r>
        <w:rPr>
          <w:color w:val="000000"/>
          <w:szCs w:val="28"/>
          <w:lang w:val="uk-UA"/>
        </w:rPr>
        <w:t xml:space="preserve">діяльності Центру покладається на </w:t>
      </w:r>
      <w:r w:rsidR="006C0C5D">
        <w:rPr>
          <w:color w:val="000000"/>
          <w:szCs w:val="28"/>
          <w:lang w:val="uk-UA"/>
        </w:rPr>
        <w:t xml:space="preserve">відповідні </w:t>
      </w:r>
      <w:r>
        <w:rPr>
          <w:color w:val="000000"/>
          <w:szCs w:val="28"/>
          <w:lang w:val="uk-UA"/>
        </w:rPr>
        <w:t xml:space="preserve">управління </w:t>
      </w:r>
      <w:r w:rsidR="00365418">
        <w:rPr>
          <w:color w:val="000000"/>
          <w:szCs w:val="28"/>
          <w:lang w:val="uk-UA"/>
        </w:rPr>
        <w:t xml:space="preserve"> </w:t>
      </w:r>
      <w:r>
        <w:rPr>
          <w:color w:val="000000"/>
          <w:szCs w:val="28"/>
          <w:lang w:val="uk-UA"/>
        </w:rPr>
        <w:t>соціального захисту населення.</w:t>
      </w:r>
    </w:p>
    <w:p w:rsidR="00A22894" w:rsidRDefault="00A22894" w:rsidP="00A22894">
      <w:pPr>
        <w:autoSpaceDE w:val="0"/>
        <w:spacing w:after="120"/>
        <w:ind w:firstLine="573"/>
        <w:jc w:val="both"/>
        <w:rPr>
          <w:color w:val="000000"/>
          <w:szCs w:val="28"/>
          <w:lang w:val="uk-UA"/>
        </w:rPr>
      </w:pPr>
      <w:r>
        <w:rPr>
          <w:color w:val="000000"/>
          <w:szCs w:val="28"/>
          <w:lang w:val="uk-UA"/>
        </w:rPr>
        <w:t>5. Фінансування та м</w:t>
      </w:r>
      <w:r>
        <w:rPr>
          <w:iCs/>
          <w:color w:val="000000"/>
          <w:szCs w:val="28"/>
          <w:lang w:val="uk-UA"/>
        </w:rPr>
        <w:t>атеріально-технічне забезпечення</w:t>
      </w:r>
      <w:r>
        <w:rPr>
          <w:color w:val="000000"/>
          <w:szCs w:val="28"/>
          <w:lang w:val="uk-UA"/>
        </w:rPr>
        <w:t xml:space="preserve"> діяльності Центру здійснюється за рахунок міського бюджету міста </w:t>
      </w:r>
      <w:r w:rsidR="00A100BA">
        <w:rPr>
          <w:color w:val="000000"/>
          <w:szCs w:val="28"/>
          <w:lang w:val="uk-UA"/>
        </w:rPr>
        <w:t>Житомира</w:t>
      </w:r>
      <w:r>
        <w:rPr>
          <w:color w:val="000000"/>
          <w:szCs w:val="28"/>
          <w:lang w:val="uk-UA"/>
        </w:rPr>
        <w:t xml:space="preserve"> та інших джерел, не заборонених законодавством.</w:t>
      </w:r>
    </w:p>
    <w:p w:rsidR="00A22894" w:rsidRDefault="00A22894" w:rsidP="00A22894">
      <w:pPr>
        <w:autoSpaceDE w:val="0"/>
        <w:spacing w:after="120"/>
        <w:ind w:firstLine="573"/>
        <w:jc w:val="both"/>
        <w:rPr>
          <w:color w:val="000000"/>
          <w:szCs w:val="28"/>
          <w:lang w:val="uk-UA"/>
        </w:rPr>
      </w:pPr>
      <w:r>
        <w:rPr>
          <w:color w:val="000000"/>
          <w:szCs w:val="28"/>
          <w:lang w:val="uk-UA"/>
        </w:rPr>
        <w:t>6. Основними завданнями Центру є:</w:t>
      </w:r>
    </w:p>
    <w:p w:rsidR="00A22894" w:rsidRDefault="00A22894" w:rsidP="00A22894">
      <w:pPr>
        <w:autoSpaceDE w:val="0"/>
        <w:spacing w:after="120"/>
        <w:ind w:firstLine="573"/>
        <w:jc w:val="both"/>
        <w:rPr>
          <w:rFonts w:eastAsia="Times New Roman CYR"/>
          <w:color w:val="000000"/>
          <w:szCs w:val="28"/>
          <w:lang w:val="uk-UA"/>
        </w:rPr>
      </w:pPr>
      <w:r>
        <w:rPr>
          <w:color w:val="000000"/>
          <w:szCs w:val="28"/>
          <w:lang w:val="uk-UA"/>
        </w:rPr>
        <w:t xml:space="preserve">- організація надання </w:t>
      </w:r>
      <w:r>
        <w:rPr>
          <w:rFonts w:eastAsia="Times New Roman CYR"/>
          <w:color w:val="000000"/>
          <w:szCs w:val="28"/>
          <w:lang w:val="uk-UA"/>
        </w:rPr>
        <w:t>послуг у сфері соціальної політики на якісно вищому рівні у встановлені законодавством строки;</w:t>
      </w:r>
    </w:p>
    <w:p w:rsidR="00A22894" w:rsidRDefault="00A22894" w:rsidP="00A22894">
      <w:pPr>
        <w:autoSpaceDE w:val="0"/>
        <w:spacing w:after="120"/>
        <w:ind w:firstLine="573"/>
        <w:jc w:val="both"/>
        <w:rPr>
          <w:color w:val="000000"/>
          <w:szCs w:val="28"/>
          <w:lang w:val="uk-UA"/>
        </w:rPr>
      </w:pPr>
      <w:r>
        <w:rPr>
          <w:color w:val="000000"/>
          <w:szCs w:val="28"/>
          <w:lang w:val="uk-UA"/>
        </w:rPr>
        <w:t xml:space="preserve">- спрощення процедури отримання послуг </w:t>
      </w:r>
      <w:r>
        <w:rPr>
          <w:rFonts w:eastAsia="Times New Roman CYR"/>
          <w:color w:val="000000"/>
          <w:szCs w:val="28"/>
          <w:lang w:val="uk-UA"/>
        </w:rPr>
        <w:t xml:space="preserve">у сфері соціальної політики </w:t>
      </w:r>
      <w:r>
        <w:rPr>
          <w:color w:val="000000"/>
          <w:szCs w:val="28"/>
          <w:lang w:val="uk-UA"/>
        </w:rPr>
        <w:t>та поліпшення якості їх надання;</w:t>
      </w:r>
    </w:p>
    <w:p w:rsidR="00A22894" w:rsidRDefault="00A22894" w:rsidP="00A22894">
      <w:pPr>
        <w:autoSpaceDE w:val="0"/>
        <w:spacing w:after="120"/>
        <w:ind w:firstLine="573"/>
        <w:jc w:val="both"/>
        <w:rPr>
          <w:color w:val="000000"/>
          <w:szCs w:val="28"/>
          <w:lang w:val="uk-UA"/>
        </w:rPr>
      </w:pPr>
      <w:r>
        <w:rPr>
          <w:color w:val="000000"/>
          <w:szCs w:val="28"/>
          <w:lang w:val="uk-UA"/>
        </w:rPr>
        <w:t xml:space="preserve">- впровадження автоматизованого документообігу; </w:t>
      </w:r>
    </w:p>
    <w:p w:rsidR="00F145F5" w:rsidRDefault="00F145F5" w:rsidP="00A22894">
      <w:pPr>
        <w:autoSpaceDE w:val="0"/>
        <w:spacing w:after="120"/>
        <w:ind w:firstLine="573"/>
        <w:jc w:val="both"/>
        <w:rPr>
          <w:color w:val="000000"/>
          <w:szCs w:val="28"/>
          <w:lang w:val="uk-UA"/>
        </w:rPr>
      </w:pPr>
      <w:r>
        <w:rPr>
          <w:color w:val="000000"/>
          <w:szCs w:val="28"/>
          <w:lang w:val="uk-UA"/>
        </w:rPr>
        <w:lastRenderedPageBreak/>
        <w:t xml:space="preserve">                                                    3</w:t>
      </w:r>
    </w:p>
    <w:p w:rsidR="00A22894" w:rsidRDefault="00A22894" w:rsidP="00A22894">
      <w:pPr>
        <w:autoSpaceDE w:val="0"/>
        <w:spacing w:after="120"/>
        <w:ind w:firstLine="573"/>
        <w:jc w:val="both"/>
        <w:rPr>
          <w:color w:val="000000"/>
          <w:szCs w:val="28"/>
          <w:lang w:val="uk-UA"/>
        </w:rPr>
      </w:pPr>
      <w:r>
        <w:rPr>
          <w:color w:val="000000"/>
          <w:szCs w:val="28"/>
          <w:lang w:val="uk-UA"/>
        </w:rPr>
        <w:t xml:space="preserve">- забезпечення інформування суб’єктів звернень про вимоги та порядок надання послуг </w:t>
      </w:r>
      <w:r>
        <w:rPr>
          <w:rFonts w:eastAsia="Times New Roman CYR"/>
          <w:color w:val="000000"/>
          <w:szCs w:val="28"/>
          <w:lang w:val="uk-UA"/>
        </w:rPr>
        <w:t>у сфері соціальної політики</w:t>
      </w:r>
      <w:r>
        <w:rPr>
          <w:color w:val="000000"/>
          <w:szCs w:val="28"/>
          <w:lang w:val="uk-UA"/>
        </w:rPr>
        <w:t>.</w:t>
      </w:r>
    </w:p>
    <w:p w:rsidR="00A22894" w:rsidRDefault="00A22894" w:rsidP="00A22894">
      <w:pPr>
        <w:autoSpaceDE w:val="0"/>
        <w:spacing w:after="120"/>
        <w:ind w:firstLine="573"/>
        <w:jc w:val="both"/>
        <w:rPr>
          <w:color w:val="000000"/>
          <w:szCs w:val="28"/>
          <w:lang w:val="uk-UA"/>
        </w:rPr>
      </w:pPr>
      <w:r>
        <w:rPr>
          <w:color w:val="000000"/>
          <w:szCs w:val="28"/>
          <w:lang w:val="uk-UA"/>
        </w:rPr>
        <w:t>7. Центр зобов’язаний:</w:t>
      </w:r>
    </w:p>
    <w:p w:rsidR="00A22894" w:rsidRDefault="00A22894" w:rsidP="00A22894">
      <w:pPr>
        <w:autoSpaceDE w:val="0"/>
        <w:spacing w:after="120"/>
        <w:ind w:firstLine="573"/>
        <w:jc w:val="both"/>
        <w:rPr>
          <w:color w:val="000000"/>
          <w:szCs w:val="28"/>
          <w:lang w:val="uk-UA"/>
        </w:rPr>
      </w:pPr>
      <w:r>
        <w:rPr>
          <w:color w:val="000000"/>
          <w:szCs w:val="28"/>
          <w:lang w:val="uk-UA"/>
        </w:rPr>
        <w:t>- надавати послуги відповідно до Регламенту роботи Центру, інших нормативно-правових актів;</w:t>
      </w:r>
    </w:p>
    <w:p w:rsidR="00A22894" w:rsidRDefault="00A22894" w:rsidP="00A22894">
      <w:pPr>
        <w:autoSpaceDE w:val="0"/>
        <w:spacing w:after="120"/>
        <w:ind w:firstLine="573"/>
        <w:jc w:val="both"/>
        <w:rPr>
          <w:color w:val="000000"/>
          <w:szCs w:val="28"/>
          <w:lang w:val="uk-UA"/>
        </w:rPr>
      </w:pPr>
      <w:r>
        <w:rPr>
          <w:color w:val="000000"/>
          <w:szCs w:val="28"/>
          <w:lang w:val="uk-UA"/>
        </w:rPr>
        <w:t>- надавати повну, актуальну та достовірну інформацію щодо порядку отримання послуг;</w:t>
      </w:r>
    </w:p>
    <w:p w:rsidR="00A22894" w:rsidRDefault="00A22894" w:rsidP="00A22894">
      <w:pPr>
        <w:autoSpaceDE w:val="0"/>
        <w:spacing w:after="120"/>
        <w:ind w:firstLine="573"/>
        <w:jc w:val="both"/>
        <w:rPr>
          <w:color w:val="000000"/>
          <w:szCs w:val="28"/>
          <w:lang w:val="uk-UA"/>
        </w:rPr>
      </w:pPr>
      <w:r>
        <w:rPr>
          <w:color w:val="000000"/>
          <w:szCs w:val="28"/>
          <w:lang w:val="uk-UA"/>
        </w:rPr>
        <w:t>- надавати до інших державних органів та органів місцевого самоврядування, підприємств, установ та організацій відомості, необхідні для надання послуг суб’єктам звернення, в тому числі з використанням інформаційно-технологічної та комунікаційної інфраструктури;</w:t>
      </w:r>
    </w:p>
    <w:p w:rsidR="00A22894" w:rsidRDefault="00A22894" w:rsidP="00A22894">
      <w:pPr>
        <w:autoSpaceDE w:val="0"/>
        <w:spacing w:after="120"/>
        <w:ind w:firstLine="573"/>
        <w:jc w:val="both"/>
        <w:rPr>
          <w:color w:val="000000"/>
          <w:szCs w:val="28"/>
          <w:lang w:val="uk-UA"/>
        </w:rPr>
      </w:pPr>
      <w:r>
        <w:rPr>
          <w:color w:val="000000"/>
          <w:szCs w:val="28"/>
          <w:lang w:val="uk-UA"/>
        </w:rPr>
        <w:t>- отримувати від інших державних органів та органів місцевого самоврядування, підприємств, установ та організацій документи й інформацію, необхідні для надання послуг суб’єктам звернення відповідно до затвердженого Переліку послуг, які надаються у Центрі;</w:t>
      </w:r>
    </w:p>
    <w:p w:rsidR="00A22894" w:rsidRDefault="00A22894" w:rsidP="00A22894">
      <w:pPr>
        <w:autoSpaceDE w:val="0"/>
        <w:spacing w:after="120"/>
        <w:ind w:firstLine="573"/>
        <w:jc w:val="both"/>
        <w:rPr>
          <w:color w:val="000000"/>
          <w:szCs w:val="28"/>
          <w:lang w:val="uk-UA"/>
        </w:rPr>
      </w:pPr>
      <w:r>
        <w:rPr>
          <w:color w:val="000000"/>
          <w:szCs w:val="28"/>
          <w:lang w:val="uk-UA"/>
        </w:rPr>
        <w:t>- забезпечувати отримання суб’єктом звернення послуги своєчасно та згідно із Переліком послуг, які надаються у Центрі;</w:t>
      </w:r>
    </w:p>
    <w:p w:rsidR="00A22894" w:rsidRDefault="00A22894" w:rsidP="00A22894">
      <w:pPr>
        <w:autoSpaceDE w:val="0"/>
        <w:spacing w:after="120"/>
        <w:ind w:firstLine="573"/>
        <w:jc w:val="both"/>
        <w:rPr>
          <w:color w:val="000000"/>
          <w:szCs w:val="28"/>
          <w:lang w:val="uk-UA"/>
        </w:rPr>
      </w:pPr>
      <w:r>
        <w:rPr>
          <w:color w:val="000000"/>
          <w:szCs w:val="28"/>
          <w:lang w:val="uk-UA"/>
        </w:rPr>
        <w:t>- забезпечувати захист інформації, доступ до якої обмежено відповідно до чинного законодавства України, а також дотримуватися режиму обробки, використання та збереження персональних даних при наданні послуги;</w:t>
      </w:r>
    </w:p>
    <w:p w:rsidR="00A22894" w:rsidRDefault="00A22894" w:rsidP="00A22894">
      <w:pPr>
        <w:autoSpaceDE w:val="0"/>
        <w:spacing w:after="120"/>
        <w:ind w:firstLine="573"/>
        <w:jc w:val="both"/>
        <w:rPr>
          <w:color w:val="000000"/>
          <w:szCs w:val="28"/>
          <w:lang w:val="uk-UA"/>
        </w:rPr>
      </w:pPr>
      <w:r>
        <w:rPr>
          <w:color w:val="000000"/>
          <w:szCs w:val="28"/>
          <w:lang w:val="uk-UA"/>
        </w:rPr>
        <w:t>- забезпечувати своєчасну міжвідомчу інформаційну взаємодію;</w:t>
      </w:r>
    </w:p>
    <w:p w:rsidR="00A22894" w:rsidRDefault="00A22894" w:rsidP="00A22894">
      <w:pPr>
        <w:autoSpaceDE w:val="0"/>
        <w:spacing w:after="120"/>
        <w:ind w:firstLine="573"/>
        <w:jc w:val="both"/>
        <w:rPr>
          <w:color w:val="000000"/>
          <w:szCs w:val="28"/>
          <w:lang w:val="uk-UA"/>
        </w:rPr>
      </w:pPr>
      <w:r>
        <w:rPr>
          <w:color w:val="000000"/>
          <w:szCs w:val="28"/>
          <w:lang w:val="uk-UA"/>
        </w:rPr>
        <w:t xml:space="preserve">- дотримуватися вимог положень </w:t>
      </w:r>
      <w:r w:rsidR="00CC6CC1">
        <w:rPr>
          <w:color w:val="000000"/>
          <w:szCs w:val="28"/>
          <w:lang w:val="uk-UA"/>
        </w:rPr>
        <w:t>багатосторонньої У</w:t>
      </w:r>
      <w:r>
        <w:rPr>
          <w:color w:val="000000"/>
          <w:szCs w:val="28"/>
          <w:lang w:val="uk-UA"/>
        </w:rPr>
        <w:t xml:space="preserve">годи про співробітництво </w:t>
      </w:r>
      <w:r w:rsidRPr="00365418">
        <w:rPr>
          <w:szCs w:val="28"/>
          <w:lang w:val="uk-UA"/>
        </w:rPr>
        <w:t>між</w:t>
      </w:r>
      <w:r>
        <w:rPr>
          <w:color w:val="000000"/>
          <w:szCs w:val="28"/>
          <w:lang w:val="uk-UA"/>
        </w:rPr>
        <w:t xml:space="preserve"> </w:t>
      </w:r>
      <w:r w:rsidR="00A100BA">
        <w:rPr>
          <w:color w:val="000000"/>
          <w:szCs w:val="28"/>
          <w:lang w:val="uk-UA"/>
        </w:rPr>
        <w:t>Житомирською</w:t>
      </w:r>
      <w:r>
        <w:rPr>
          <w:color w:val="000000"/>
          <w:szCs w:val="28"/>
          <w:lang w:val="uk-UA"/>
        </w:rPr>
        <w:t xml:space="preserve"> міською радою</w:t>
      </w:r>
      <w:r w:rsidR="00CC6CC1">
        <w:rPr>
          <w:color w:val="000000"/>
          <w:szCs w:val="28"/>
          <w:lang w:val="uk-UA"/>
        </w:rPr>
        <w:t xml:space="preserve"> </w:t>
      </w:r>
      <w:r w:rsidR="00365418">
        <w:rPr>
          <w:color w:val="000000"/>
          <w:szCs w:val="28"/>
          <w:lang w:val="uk-UA"/>
        </w:rPr>
        <w:t xml:space="preserve">та </w:t>
      </w:r>
      <w:r w:rsidR="00CC6CC1">
        <w:rPr>
          <w:color w:val="000000"/>
          <w:szCs w:val="28"/>
          <w:lang w:val="uk-UA"/>
        </w:rPr>
        <w:t>іншими суб</w:t>
      </w:r>
      <w:r w:rsidR="00CC6CC1" w:rsidRPr="00CC6CC1">
        <w:rPr>
          <w:color w:val="000000"/>
          <w:szCs w:val="28"/>
          <w:lang w:val="uk-UA"/>
        </w:rPr>
        <w:t>’</w:t>
      </w:r>
      <w:r w:rsidR="00CC6CC1">
        <w:rPr>
          <w:color w:val="000000"/>
          <w:szCs w:val="28"/>
          <w:lang w:val="uk-UA"/>
        </w:rPr>
        <w:t>єктами надання адміністративних послуг</w:t>
      </w:r>
      <w:r>
        <w:rPr>
          <w:color w:val="000000"/>
          <w:szCs w:val="28"/>
          <w:lang w:val="uk-UA"/>
        </w:rPr>
        <w:t xml:space="preserve"> щодо організації надання послуг у сфері соціальної політики через Центр надання соціальних послуг «Прозорий офіс»;</w:t>
      </w:r>
    </w:p>
    <w:p w:rsidR="00A22894" w:rsidRDefault="00A22894" w:rsidP="00A22894">
      <w:pPr>
        <w:autoSpaceDE w:val="0"/>
        <w:spacing w:after="120"/>
        <w:ind w:firstLine="573"/>
        <w:jc w:val="both"/>
        <w:rPr>
          <w:color w:val="000000"/>
          <w:szCs w:val="28"/>
          <w:lang w:val="uk-UA"/>
        </w:rPr>
      </w:pPr>
      <w:r>
        <w:rPr>
          <w:color w:val="000000"/>
          <w:szCs w:val="28"/>
          <w:lang w:val="uk-UA"/>
        </w:rPr>
        <w:t>- виконувати інші обов’язки відповідно до цього Положення, Регламенту роботи Центру та інших нормативно-правових актів, які регулюють відносини, що виникають у зв’язку із наданням послуг.</w:t>
      </w:r>
    </w:p>
    <w:p w:rsidR="00A22894" w:rsidRDefault="00A22894" w:rsidP="00A22894">
      <w:pPr>
        <w:autoSpaceDE w:val="0"/>
        <w:spacing w:after="120"/>
        <w:ind w:firstLine="573"/>
        <w:jc w:val="both"/>
        <w:rPr>
          <w:i/>
          <w:iCs/>
          <w:color w:val="000000"/>
          <w:szCs w:val="28"/>
          <w:lang w:val="uk-UA"/>
        </w:rPr>
      </w:pPr>
      <w:r>
        <w:rPr>
          <w:color w:val="000000"/>
          <w:szCs w:val="28"/>
          <w:lang w:val="uk-UA"/>
        </w:rPr>
        <w:t xml:space="preserve">8. У Центрі забезпечується надання послуг </w:t>
      </w:r>
      <w:r>
        <w:rPr>
          <w:rFonts w:eastAsia="Times New Roman CYR"/>
          <w:color w:val="000000"/>
          <w:szCs w:val="28"/>
          <w:lang w:val="uk-UA"/>
        </w:rPr>
        <w:t>у сфері соціальної політики</w:t>
      </w:r>
      <w:r>
        <w:rPr>
          <w:color w:val="000000"/>
          <w:szCs w:val="28"/>
          <w:lang w:val="uk-UA"/>
        </w:rPr>
        <w:t xml:space="preserve">. Перелік послуг, які надаються у Центрі, затверджується рішенням виконавчого комітету </w:t>
      </w:r>
      <w:r w:rsidR="001B7A52">
        <w:rPr>
          <w:color w:val="000000"/>
          <w:szCs w:val="28"/>
          <w:lang w:val="uk-UA"/>
        </w:rPr>
        <w:t>Житомирської</w:t>
      </w:r>
      <w:r>
        <w:rPr>
          <w:color w:val="000000"/>
          <w:szCs w:val="28"/>
          <w:lang w:val="uk-UA"/>
        </w:rPr>
        <w:t xml:space="preserve"> міської ради</w:t>
      </w:r>
      <w:r>
        <w:rPr>
          <w:i/>
          <w:iCs/>
          <w:color w:val="000000"/>
          <w:szCs w:val="28"/>
          <w:lang w:val="uk-UA"/>
        </w:rPr>
        <w:t>.</w:t>
      </w:r>
    </w:p>
    <w:p w:rsidR="00A22894" w:rsidRDefault="00A22894" w:rsidP="00A22894">
      <w:pPr>
        <w:autoSpaceDE w:val="0"/>
        <w:spacing w:after="120"/>
        <w:ind w:firstLine="573"/>
        <w:jc w:val="both"/>
        <w:rPr>
          <w:color w:val="000000"/>
          <w:szCs w:val="28"/>
          <w:lang w:val="uk-UA"/>
        </w:rPr>
      </w:pPr>
      <w:r>
        <w:rPr>
          <w:iCs/>
          <w:color w:val="000000"/>
          <w:szCs w:val="28"/>
          <w:lang w:val="uk-UA"/>
        </w:rPr>
        <w:t xml:space="preserve">Інформаційні картки надання </w:t>
      </w:r>
      <w:r w:rsidR="00CC6CC1">
        <w:rPr>
          <w:iCs/>
          <w:color w:val="000000"/>
          <w:szCs w:val="28"/>
          <w:lang w:val="uk-UA"/>
        </w:rPr>
        <w:t xml:space="preserve">відповідних </w:t>
      </w:r>
      <w:r>
        <w:rPr>
          <w:iCs/>
          <w:color w:val="000000"/>
          <w:szCs w:val="28"/>
          <w:lang w:val="uk-UA"/>
        </w:rPr>
        <w:t xml:space="preserve">послуг затверджуються </w:t>
      </w:r>
      <w:r>
        <w:rPr>
          <w:color w:val="000000"/>
          <w:szCs w:val="28"/>
          <w:lang w:val="uk-UA"/>
        </w:rPr>
        <w:t>начальником управління соціального захисту населення та начальником управління Фонду і погоджуються директором Департаменту соціальн</w:t>
      </w:r>
      <w:r w:rsidR="00CC6CC1">
        <w:rPr>
          <w:color w:val="000000"/>
          <w:szCs w:val="28"/>
          <w:lang w:val="uk-UA"/>
        </w:rPr>
        <w:t>о</w:t>
      </w:r>
      <w:r w:rsidR="0090510F">
        <w:rPr>
          <w:color w:val="000000"/>
          <w:szCs w:val="28"/>
          <w:lang w:val="uk-UA"/>
        </w:rPr>
        <w:t>ї політики</w:t>
      </w:r>
      <w:r>
        <w:rPr>
          <w:color w:val="000000"/>
          <w:szCs w:val="28"/>
          <w:lang w:val="uk-UA"/>
        </w:rPr>
        <w:t xml:space="preserve"> </w:t>
      </w:r>
      <w:r w:rsidR="001B7A52">
        <w:rPr>
          <w:color w:val="000000"/>
          <w:szCs w:val="28"/>
          <w:lang w:val="uk-UA"/>
        </w:rPr>
        <w:t>Житомирської</w:t>
      </w:r>
      <w:r>
        <w:rPr>
          <w:color w:val="000000"/>
          <w:szCs w:val="28"/>
          <w:lang w:val="uk-UA"/>
        </w:rPr>
        <w:t xml:space="preserve"> міської ради та начальником головного управління Пенсійного фонду України в </w:t>
      </w:r>
      <w:r w:rsidR="001B7A52">
        <w:rPr>
          <w:color w:val="000000"/>
          <w:szCs w:val="28"/>
          <w:lang w:val="uk-UA"/>
        </w:rPr>
        <w:t>Житомирській області</w:t>
      </w:r>
      <w:r>
        <w:rPr>
          <w:color w:val="000000"/>
          <w:szCs w:val="28"/>
          <w:lang w:val="uk-UA"/>
        </w:rPr>
        <w:t>.</w:t>
      </w:r>
      <w:r w:rsidR="00CC6CC1">
        <w:rPr>
          <w:color w:val="000000"/>
          <w:szCs w:val="28"/>
          <w:lang w:val="uk-UA"/>
        </w:rPr>
        <w:t xml:space="preserve"> При наданні інших послуг інформаційні картки погоджуються в аналогічному порядку.</w:t>
      </w:r>
    </w:p>
    <w:p w:rsidR="00F145F5" w:rsidRDefault="00A22894" w:rsidP="00A22894">
      <w:pPr>
        <w:autoSpaceDE w:val="0"/>
        <w:spacing w:after="120"/>
        <w:ind w:firstLine="573"/>
        <w:jc w:val="both"/>
        <w:rPr>
          <w:color w:val="000000"/>
          <w:szCs w:val="28"/>
          <w:lang w:val="uk-UA"/>
        </w:rPr>
      </w:pPr>
      <w:r>
        <w:rPr>
          <w:color w:val="000000"/>
          <w:szCs w:val="28"/>
          <w:lang w:val="uk-UA"/>
        </w:rPr>
        <w:t xml:space="preserve">У приміщеннях, де розміщується Центр, можуть надаватися супутні послуги (виготовлення копій документів тощо) суб’єктами господарювання, добір яких здійснюється на </w:t>
      </w:r>
      <w:r>
        <w:rPr>
          <w:iCs/>
          <w:color w:val="000000"/>
          <w:szCs w:val="28"/>
          <w:lang w:val="uk-UA"/>
        </w:rPr>
        <w:t>конкурсній основі</w:t>
      </w:r>
      <w:r>
        <w:rPr>
          <w:color w:val="000000"/>
          <w:szCs w:val="28"/>
          <w:lang w:val="uk-UA"/>
        </w:rPr>
        <w:t xml:space="preserve"> за критеріями забезпечення мінімізації матеріальних витрат та витрат часу суб’єкта звернення</w:t>
      </w:r>
      <w:r w:rsidR="00CC6CC1">
        <w:rPr>
          <w:color w:val="000000"/>
          <w:szCs w:val="28"/>
          <w:lang w:val="uk-UA"/>
        </w:rPr>
        <w:t xml:space="preserve"> у </w:t>
      </w:r>
    </w:p>
    <w:p w:rsidR="00F145F5" w:rsidRDefault="00F145F5" w:rsidP="00F145F5">
      <w:pPr>
        <w:autoSpaceDE w:val="0"/>
        <w:spacing w:after="120"/>
        <w:jc w:val="both"/>
        <w:rPr>
          <w:color w:val="000000"/>
          <w:szCs w:val="28"/>
          <w:lang w:val="uk-UA"/>
        </w:rPr>
      </w:pPr>
      <w:r>
        <w:rPr>
          <w:color w:val="000000"/>
          <w:szCs w:val="28"/>
          <w:lang w:val="uk-UA"/>
        </w:rPr>
        <w:lastRenderedPageBreak/>
        <w:t xml:space="preserve">                                                            4</w:t>
      </w:r>
    </w:p>
    <w:p w:rsidR="00A22894" w:rsidRDefault="00CC6CC1" w:rsidP="00F145F5">
      <w:pPr>
        <w:autoSpaceDE w:val="0"/>
        <w:spacing w:after="120"/>
        <w:jc w:val="both"/>
        <w:rPr>
          <w:color w:val="000000"/>
          <w:szCs w:val="28"/>
          <w:lang w:val="uk-UA"/>
        </w:rPr>
      </w:pPr>
      <w:r>
        <w:rPr>
          <w:color w:val="000000"/>
          <w:szCs w:val="28"/>
          <w:lang w:val="uk-UA"/>
        </w:rPr>
        <w:t>встановленому Житомирською міською радою та виконавчим комітетом порядку.</w:t>
      </w:r>
    </w:p>
    <w:p w:rsidR="00B849C5" w:rsidRPr="007D6A85" w:rsidRDefault="00A22894" w:rsidP="00786B59">
      <w:pPr>
        <w:autoSpaceDE w:val="0"/>
        <w:spacing w:after="120"/>
        <w:ind w:firstLine="573"/>
        <w:jc w:val="both"/>
        <w:rPr>
          <w:szCs w:val="28"/>
          <w:lang w:val="uk-UA"/>
        </w:rPr>
      </w:pPr>
      <w:r w:rsidRPr="007D6A85">
        <w:rPr>
          <w:szCs w:val="28"/>
          <w:lang w:val="uk-UA"/>
        </w:rPr>
        <w:t xml:space="preserve">У приміщеннях Центру розташовується дитяча кімната для перебування малолітніх дітей, батьки яких звернулися за отриманням послуги. </w:t>
      </w:r>
    </w:p>
    <w:p w:rsidR="00A22894" w:rsidRDefault="00A22894" w:rsidP="00A22894">
      <w:pPr>
        <w:autoSpaceDE w:val="0"/>
        <w:spacing w:after="120"/>
        <w:ind w:firstLine="573"/>
        <w:jc w:val="both"/>
        <w:rPr>
          <w:color w:val="000000"/>
          <w:szCs w:val="28"/>
          <w:lang w:val="uk-UA"/>
        </w:rPr>
      </w:pPr>
      <w:r>
        <w:rPr>
          <w:color w:val="000000"/>
          <w:szCs w:val="28"/>
          <w:lang w:val="uk-UA"/>
        </w:rPr>
        <w:t>9. Основні вимоги до організації прийому відвідувачів у Центрі, порядок його діяльності, зокрема</w:t>
      </w:r>
      <w:r w:rsidR="00CC6CC1">
        <w:rPr>
          <w:color w:val="000000"/>
          <w:szCs w:val="28"/>
          <w:lang w:val="uk-UA"/>
        </w:rPr>
        <w:t>,</w:t>
      </w:r>
      <w:r>
        <w:rPr>
          <w:color w:val="000000"/>
          <w:szCs w:val="28"/>
          <w:lang w:val="uk-UA"/>
        </w:rPr>
        <w:t xml:space="preserve"> порядок дій учасників Центру у ході надання послуг, визначаються Регламентом роботи Центру, який затверджується виконавчим комітетом </w:t>
      </w:r>
      <w:r w:rsidR="001B7A52">
        <w:rPr>
          <w:color w:val="000000"/>
          <w:szCs w:val="28"/>
          <w:lang w:val="uk-UA"/>
        </w:rPr>
        <w:t>Житомирської</w:t>
      </w:r>
      <w:r>
        <w:rPr>
          <w:color w:val="000000"/>
          <w:szCs w:val="28"/>
          <w:lang w:val="uk-UA"/>
        </w:rPr>
        <w:t xml:space="preserve"> міської ради.</w:t>
      </w:r>
    </w:p>
    <w:p w:rsidR="001B7A52" w:rsidRDefault="00A22894" w:rsidP="00A22894">
      <w:pPr>
        <w:autoSpaceDE w:val="0"/>
        <w:spacing w:after="120"/>
        <w:ind w:firstLine="567"/>
        <w:jc w:val="both"/>
        <w:rPr>
          <w:color w:val="000000"/>
          <w:szCs w:val="28"/>
          <w:lang w:val="uk-UA"/>
        </w:rPr>
      </w:pPr>
      <w:r>
        <w:rPr>
          <w:color w:val="000000"/>
          <w:szCs w:val="28"/>
          <w:lang w:val="uk-UA"/>
        </w:rPr>
        <w:t xml:space="preserve">10. У роботі Центру беруть участь: </w:t>
      </w:r>
    </w:p>
    <w:p w:rsidR="00A22894" w:rsidRDefault="00A22894" w:rsidP="00A22894">
      <w:pPr>
        <w:autoSpaceDE w:val="0"/>
        <w:spacing w:after="120"/>
        <w:ind w:firstLine="567"/>
        <w:jc w:val="both"/>
        <w:rPr>
          <w:color w:val="000000"/>
          <w:szCs w:val="28"/>
          <w:lang w:val="uk-UA"/>
        </w:rPr>
      </w:pPr>
      <w:r>
        <w:rPr>
          <w:color w:val="000000"/>
          <w:szCs w:val="28"/>
          <w:lang w:val="uk-UA"/>
        </w:rPr>
        <w:t xml:space="preserve">- управління соціального захисту населення </w:t>
      </w:r>
      <w:r w:rsidR="00D96564">
        <w:rPr>
          <w:color w:val="000000"/>
          <w:szCs w:val="28"/>
          <w:lang w:val="uk-UA"/>
        </w:rPr>
        <w:t xml:space="preserve">відповідного </w:t>
      </w:r>
      <w:r>
        <w:rPr>
          <w:color w:val="000000"/>
          <w:szCs w:val="28"/>
          <w:lang w:val="uk-UA"/>
        </w:rPr>
        <w:t>району;</w:t>
      </w:r>
    </w:p>
    <w:p w:rsidR="00A22894" w:rsidRDefault="00A22894" w:rsidP="00A22894">
      <w:pPr>
        <w:autoSpaceDE w:val="0"/>
        <w:spacing w:after="120"/>
        <w:ind w:firstLine="567"/>
        <w:jc w:val="both"/>
        <w:rPr>
          <w:color w:val="000000"/>
          <w:szCs w:val="28"/>
          <w:lang w:val="uk-UA"/>
        </w:rPr>
      </w:pPr>
      <w:r>
        <w:rPr>
          <w:color w:val="000000"/>
          <w:szCs w:val="28"/>
          <w:lang w:val="uk-UA"/>
        </w:rPr>
        <w:t>- управління Фонду</w:t>
      </w:r>
      <w:r w:rsidR="00AB5A7D">
        <w:rPr>
          <w:color w:val="000000"/>
          <w:szCs w:val="28"/>
          <w:lang w:val="uk-UA"/>
        </w:rPr>
        <w:t>;</w:t>
      </w:r>
    </w:p>
    <w:p w:rsidR="00EA24DD" w:rsidRDefault="00EA24DD" w:rsidP="00A22894">
      <w:pPr>
        <w:autoSpaceDE w:val="0"/>
        <w:spacing w:after="120"/>
        <w:ind w:firstLine="567"/>
        <w:jc w:val="both"/>
        <w:rPr>
          <w:color w:val="000000"/>
          <w:szCs w:val="28"/>
          <w:lang w:val="uk-UA"/>
        </w:rPr>
      </w:pPr>
      <w:r>
        <w:rPr>
          <w:color w:val="000000"/>
          <w:szCs w:val="28"/>
          <w:lang w:val="uk-UA"/>
        </w:rPr>
        <w:t>-  інші суб</w:t>
      </w:r>
      <w:r w:rsidRPr="00A22894">
        <w:rPr>
          <w:color w:val="000000"/>
          <w:szCs w:val="28"/>
          <w:lang w:val="uk-UA"/>
        </w:rPr>
        <w:t>’</w:t>
      </w:r>
      <w:r>
        <w:rPr>
          <w:color w:val="000000"/>
          <w:szCs w:val="28"/>
          <w:lang w:val="uk-UA"/>
        </w:rPr>
        <w:t>єкти надання адміністративних послуг в місті.</w:t>
      </w:r>
    </w:p>
    <w:p w:rsidR="00A22894" w:rsidRPr="00AB5A7D" w:rsidRDefault="00A22894" w:rsidP="00A22894">
      <w:pPr>
        <w:autoSpaceDE w:val="0"/>
        <w:spacing w:after="120"/>
        <w:ind w:firstLine="573"/>
        <w:jc w:val="both"/>
        <w:rPr>
          <w:i/>
          <w:color w:val="000000"/>
          <w:szCs w:val="28"/>
          <w:lang w:val="uk-UA"/>
        </w:rPr>
      </w:pPr>
      <w:r>
        <w:rPr>
          <w:color w:val="000000"/>
          <w:szCs w:val="28"/>
          <w:lang w:val="uk-UA"/>
        </w:rPr>
        <w:t>11. Працівники управління Фонду</w:t>
      </w:r>
      <w:r w:rsidR="00CC6CC1">
        <w:rPr>
          <w:color w:val="000000"/>
          <w:szCs w:val="28"/>
          <w:lang w:val="uk-UA"/>
        </w:rPr>
        <w:t>, інших суб</w:t>
      </w:r>
      <w:r w:rsidR="00AB5A7D" w:rsidRPr="00AB5A7D">
        <w:rPr>
          <w:color w:val="000000"/>
          <w:szCs w:val="28"/>
          <w:lang w:val="uk-UA"/>
        </w:rPr>
        <w:t>’</w:t>
      </w:r>
      <w:r w:rsidR="00CC6CC1">
        <w:rPr>
          <w:color w:val="000000"/>
          <w:szCs w:val="28"/>
          <w:lang w:val="uk-UA"/>
        </w:rPr>
        <w:t>єктів надання адміністративних послуг</w:t>
      </w:r>
      <w:r>
        <w:rPr>
          <w:color w:val="000000"/>
          <w:szCs w:val="28"/>
          <w:lang w:val="uk-UA"/>
        </w:rPr>
        <w:t xml:space="preserve"> перебувають у приміщеннях Центру на підставі договорів, укладених між повноважними виконавчими органами </w:t>
      </w:r>
      <w:r w:rsidR="001B7A52">
        <w:rPr>
          <w:color w:val="000000"/>
          <w:szCs w:val="28"/>
          <w:lang w:val="uk-UA"/>
        </w:rPr>
        <w:t>Житомирської</w:t>
      </w:r>
      <w:r>
        <w:rPr>
          <w:color w:val="000000"/>
          <w:szCs w:val="28"/>
          <w:lang w:val="uk-UA"/>
        </w:rPr>
        <w:t xml:space="preserve"> міської ради та управлінням Фонду</w:t>
      </w:r>
      <w:r w:rsidR="00CC6CC1">
        <w:rPr>
          <w:color w:val="000000"/>
          <w:szCs w:val="28"/>
          <w:lang w:val="uk-UA"/>
        </w:rPr>
        <w:t>, іншими суб</w:t>
      </w:r>
      <w:r w:rsidR="00AB5A7D" w:rsidRPr="00AB5A7D">
        <w:rPr>
          <w:color w:val="000000"/>
          <w:szCs w:val="28"/>
          <w:lang w:val="uk-UA"/>
        </w:rPr>
        <w:t>’</w:t>
      </w:r>
      <w:r w:rsidR="00CC6CC1">
        <w:rPr>
          <w:color w:val="000000"/>
          <w:szCs w:val="28"/>
          <w:lang w:val="uk-UA"/>
        </w:rPr>
        <w:t>єктами надання адміністративних послуг.</w:t>
      </w:r>
    </w:p>
    <w:p w:rsidR="00A22894" w:rsidRDefault="00A22894" w:rsidP="00A22894">
      <w:pPr>
        <w:autoSpaceDE w:val="0"/>
        <w:spacing w:after="120"/>
        <w:ind w:firstLine="573"/>
        <w:jc w:val="both"/>
        <w:rPr>
          <w:i/>
          <w:iCs/>
          <w:color w:val="000000"/>
          <w:szCs w:val="28"/>
          <w:lang w:val="uk-UA"/>
        </w:rPr>
      </w:pPr>
      <w:r>
        <w:rPr>
          <w:color w:val="000000"/>
          <w:szCs w:val="28"/>
          <w:lang w:val="uk-UA"/>
        </w:rPr>
        <w:t>12. Працівники управління соціального захисту населення</w:t>
      </w:r>
      <w:r w:rsidR="00AB5A7D">
        <w:rPr>
          <w:color w:val="000000"/>
          <w:szCs w:val="28"/>
          <w:lang w:val="uk-UA"/>
        </w:rPr>
        <w:t>,</w:t>
      </w:r>
      <w:r>
        <w:rPr>
          <w:color w:val="000000"/>
          <w:szCs w:val="28"/>
          <w:lang w:val="uk-UA"/>
        </w:rPr>
        <w:t xml:space="preserve"> управління Фонду</w:t>
      </w:r>
      <w:r w:rsidR="00CC6CC1">
        <w:rPr>
          <w:color w:val="000000"/>
          <w:szCs w:val="28"/>
          <w:lang w:val="uk-UA"/>
        </w:rPr>
        <w:t>,</w:t>
      </w:r>
      <w:r>
        <w:rPr>
          <w:color w:val="000000"/>
          <w:szCs w:val="28"/>
          <w:lang w:val="uk-UA"/>
        </w:rPr>
        <w:t xml:space="preserve"> </w:t>
      </w:r>
      <w:r w:rsidR="00CC6CC1">
        <w:rPr>
          <w:color w:val="000000"/>
          <w:szCs w:val="28"/>
          <w:lang w:val="uk-UA"/>
        </w:rPr>
        <w:t>інших суб</w:t>
      </w:r>
      <w:r w:rsidR="00AB5A7D" w:rsidRPr="00AB5A7D">
        <w:rPr>
          <w:color w:val="000000"/>
          <w:szCs w:val="28"/>
          <w:lang w:val="uk-UA"/>
        </w:rPr>
        <w:t>’</w:t>
      </w:r>
      <w:r w:rsidR="00CC6CC1">
        <w:rPr>
          <w:color w:val="000000"/>
          <w:szCs w:val="28"/>
          <w:lang w:val="uk-UA"/>
        </w:rPr>
        <w:t xml:space="preserve">єктів надання адміністративних послуг </w:t>
      </w:r>
      <w:r>
        <w:rPr>
          <w:color w:val="000000"/>
          <w:szCs w:val="28"/>
          <w:lang w:val="uk-UA"/>
        </w:rPr>
        <w:t>зобов’язані дотримуватися Регламенту роботи Центру, графіка роботи Центру та підпорядковані керівнику Центру під час роботи у Центрі</w:t>
      </w:r>
      <w:r>
        <w:rPr>
          <w:i/>
          <w:iCs/>
          <w:color w:val="000000"/>
          <w:szCs w:val="28"/>
          <w:lang w:val="uk-UA"/>
        </w:rPr>
        <w:t xml:space="preserve">. </w:t>
      </w:r>
    </w:p>
    <w:p w:rsidR="00A22894" w:rsidRDefault="00A22894" w:rsidP="00A22894">
      <w:pPr>
        <w:autoSpaceDE w:val="0"/>
        <w:spacing w:after="120"/>
        <w:ind w:firstLine="573"/>
        <w:jc w:val="both"/>
        <w:rPr>
          <w:color w:val="000000"/>
          <w:szCs w:val="28"/>
          <w:lang w:val="uk-UA"/>
        </w:rPr>
      </w:pPr>
      <w:r>
        <w:rPr>
          <w:color w:val="000000"/>
          <w:szCs w:val="28"/>
          <w:lang w:val="uk-UA"/>
        </w:rPr>
        <w:t xml:space="preserve">13. Координація </w:t>
      </w:r>
      <w:r w:rsidR="00777E32">
        <w:rPr>
          <w:color w:val="000000"/>
          <w:szCs w:val="28"/>
          <w:lang w:val="uk-UA"/>
        </w:rPr>
        <w:t xml:space="preserve">та загальне керівництво </w:t>
      </w:r>
      <w:r>
        <w:rPr>
          <w:color w:val="000000"/>
          <w:szCs w:val="28"/>
          <w:lang w:val="uk-UA"/>
        </w:rPr>
        <w:t>діяльн</w:t>
      </w:r>
      <w:r w:rsidR="00365418">
        <w:rPr>
          <w:color w:val="000000"/>
          <w:szCs w:val="28"/>
          <w:lang w:val="uk-UA"/>
        </w:rPr>
        <w:t>істю</w:t>
      </w:r>
      <w:r>
        <w:rPr>
          <w:color w:val="000000"/>
          <w:szCs w:val="28"/>
          <w:lang w:val="uk-UA"/>
        </w:rPr>
        <w:t xml:space="preserve"> </w:t>
      </w:r>
      <w:r>
        <w:rPr>
          <w:iCs/>
          <w:color w:val="000000"/>
          <w:szCs w:val="28"/>
          <w:lang w:val="uk-UA"/>
        </w:rPr>
        <w:t>Центру</w:t>
      </w:r>
      <w:r>
        <w:rPr>
          <w:i/>
          <w:iCs/>
          <w:color w:val="000000"/>
          <w:szCs w:val="28"/>
          <w:lang w:val="uk-UA"/>
        </w:rPr>
        <w:t xml:space="preserve"> </w:t>
      </w:r>
      <w:r>
        <w:rPr>
          <w:color w:val="000000"/>
          <w:szCs w:val="28"/>
          <w:lang w:val="uk-UA"/>
        </w:rPr>
        <w:t xml:space="preserve">здійснюється Департаментом  </w:t>
      </w:r>
      <w:r w:rsidR="00777E32">
        <w:rPr>
          <w:color w:val="000000"/>
          <w:szCs w:val="28"/>
          <w:lang w:val="uk-UA"/>
        </w:rPr>
        <w:t>соціально</w:t>
      </w:r>
      <w:r w:rsidR="0090510F">
        <w:rPr>
          <w:color w:val="000000"/>
          <w:szCs w:val="28"/>
          <w:lang w:val="uk-UA"/>
        </w:rPr>
        <w:t>ї</w:t>
      </w:r>
      <w:r w:rsidR="00777E32">
        <w:rPr>
          <w:color w:val="000000"/>
          <w:szCs w:val="28"/>
          <w:lang w:val="uk-UA"/>
        </w:rPr>
        <w:t xml:space="preserve"> </w:t>
      </w:r>
      <w:r w:rsidR="0090510F">
        <w:rPr>
          <w:color w:val="000000"/>
          <w:szCs w:val="28"/>
          <w:lang w:val="uk-UA"/>
        </w:rPr>
        <w:t>політики</w:t>
      </w:r>
      <w:r>
        <w:rPr>
          <w:color w:val="000000"/>
          <w:szCs w:val="28"/>
          <w:lang w:val="uk-UA"/>
        </w:rPr>
        <w:t xml:space="preserve"> </w:t>
      </w:r>
      <w:r w:rsidR="001B7A52">
        <w:rPr>
          <w:color w:val="000000"/>
          <w:szCs w:val="28"/>
          <w:lang w:val="uk-UA"/>
        </w:rPr>
        <w:t>Житомирської</w:t>
      </w:r>
      <w:r>
        <w:rPr>
          <w:color w:val="000000"/>
          <w:szCs w:val="28"/>
          <w:lang w:val="uk-UA"/>
        </w:rPr>
        <w:t xml:space="preserve"> міської ради. </w:t>
      </w:r>
    </w:p>
    <w:p w:rsidR="00A22894" w:rsidRDefault="00A22894" w:rsidP="00A22894">
      <w:pPr>
        <w:autoSpaceDE w:val="0"/>
        <w:spacing w:after="120"/>
        <w:ind w:firstLine="573"/>
        <w:jc w:val="both"/>
        <w:rPr>
          <w:color w:val="000000"/>
          <w:szCs w:val="28"/>
          <w:lang w:val="uk-UA"/>
        </w:rPr>
      </w:pPr>
      <w:r>
        <w:rPr>
          <w:color w:val="000000"/>
          <w:szCs w:val="28"/>
          <w:lang w:val="uk-UA"/>
        </w:rPr>
        <w:t xml:space="preserve">14. Центр під час виконання покладених на нього завдань взаємодіє з центральними та місцевими органами виконавчої влади, іншими державними органами, </w:t>
      </w:r>
      <w:proofErr w:type="spellStart"/>
      <w:r>
        <w:rPr>
          <w:color w:val="000000"/>
          <w:szCs w:val="28"/>
          <w:lang w:val="uk-UA"/>
        </w:rPr>
        <w:t>органами</w:t>
      </w:r>
      <w:proofErr w:type="spellEnd"/>
      <w:r>
        <w:rPr>
          <w:color w:val="000000"/>
          <w:szCs w:val="28"/>
          <w:lang w:val="uk-UA"/>
        </w:rPr>
        <w:t xml:space="preserve"> місцевого самоврядування, підприємствами, установами, організаціями.</w:t>
      </w:r>
    </w:p>
    <w:p w:rsidR="00A22894" w:rsidRDefault="00A22894" w:rsidP="00A22894">
      <w:pPr>
        <w:autoSpaceDE w:val="0"/>
        <w:spacing w:after="120"/>
        <w:ind w:firstLine="573"/>
        <w:jc w:val="both"/>
        <w:rPr>
          <w:color w:val="000000"/>
          <w:szCs w:val="28"/>
          <w:lang w:val="uk-UA"/>
        </w:rPr>
      </w:pPr>
      <w:r>
        <w:rPr>
          <w:color w:val="000000"/>
          <w:szCs w:val="28"/>
          <w:lang w:val="uk-UA"/>
        </w:rPr>
        <w:t xml:space="preserve">15. </w:t>
      </w:r>
      <w:r w:rsidR="00777E32">
        <w:rPr>
          <w:color w:val="000000"/>
          <w:szCs w:val="28"/>
          <w:lang w:val="uk-UA"/>
        </w:rPr>
        <w:t xml:space="preserve">Відповідальність за організацію діяльності </w:t>
      </w:r>
      <w:r>
        <w:rPr>
          <w:color w:val="000000"/>
          <w:szCs w:val="28"/>
          <w:lang w:val="uk-UA"/>
        </w:rPr>
        <w:t>Центр</w:t>
      </w:r>
      <w:r w:rsidR="00777E32">
        <w:rPr>
          <w:color w:val="000000"/>
          <w:szCs w:val="28"/>
          <w:lang w:val="uk-UA"/>
        </w:rPr>
        <w:t>у</w:t>
      </w:r>
      <w:r>
        <w:rPr>
          <w:color w:val="000000"/>
          <w:szCs w:val="28"/>
          <w:lang w:val="uk-UA"/>
        </w:rPr>
        <w:t xml:space="preserve"> покладається на начальника управління</w:t>
      </w:r>
      <w:r w:rsidR="00365418">
        <w:rPr>
          <w:color w:val="000000"/>
          <w:szCs w:val="28"/>
          <w:lang w:val="uk-UA"/>
        </w:rPr>
        <w:t xml:space="preserve"> </w:t>
      </w:r>
      <w:r>
        <w:rPr>
          <w:color w:val="000000"/>
          <w:szCs w:val="28"/>
          <w:lang w:val="uk-UA"/>
        </w:rPr>
        <w:t>соціального захисту населення відповідного району (далі – керівник Центру).</w:t>
      </w:r>
    </w:p>
    <w:p w:rsidR="00A22894" w:rsidRDefault="00A22894" w:rsidP="00A22894">
      <w:pPr>
        <w:autoSpaceDE w:val="0"/>
        <w:spacing w:after="120"/>
        <w:ind w:firstLine="573"/>
        <w:jc w:val="both"/>
        <w:rPr>
          <w:color w:val="000000"/>
          <w:szCs w:val="28"/>
          <w:lang w:val="uk-UA"/>
        </w:rPr>
      </w:pPr>
      <w:r>
        <w:rPr>
          <w:color w:val="000000"/>
          <w:szCs w:val="28"/>
          <w:lang w:val="uk-UA"/>
        </w:rPr>
        <w:t>Керівник Центру відповідно до завдань, покладених на Центр:</w:t>
      </w:r>
    </w:p>
    <w:p w:rsidR="00A22894" w:rsidRDefault="00A22894" w:rsidP="00A22894">
      <w:pPr>
        <w:autoSpaceDE w:val="0"/>
        <w:spacing w:after="120"/>
        <w:ind w:firstLine="573"/>
        <w:jc w:val="both"/>
        <w:rPr>
          <w:color w:val="000000"/>
          <w:szCs w:val="28"/>
          <w:lang w:val="uk-UA"/>
        </w:rPr>
      </w:pPr>
      <w:r>
        <w:rPr>
          <w:color w:val="000000"/>
          <w:szCs w:val="28"/>
          <w:lang w:val="uk-UA"/>
        </w:rPr>
        <w:t>- здійснює керівництво роботою Центру, несе персональну відповідальність за організацію діяльності Центру;</w:t>
      </w:r>
    </w:p>
    <w:p w:rsidR="00A22894" w:rsidRDefault="00A22894" w:rsidP="00A22894">
      <w:pPr>
        <w:autoSpaceDE w:val="0"/>
        <w:spacing w:after="120"/>
        <w:ind w:firstLine="573"/>
        <w:jc w:val="both"/>
        <w:rPr>
          <w:color w:val="000000"/>
          <w:szCs w:val="28"/>
          <w:lang w:val="uk-UA"/>
        </w:rPr>
      </w:pPr>
      <w:r>
        <w:rPr>
          <w:color w:val="000000"/>
          <w:szCs w:val="28"/>
          <w:lang w:val="uk-UA"/>
        </w:rPr>
        <w:t xml:space="preserve">- </w:t>
      </w:r>
      <w:r w:rsidR="00AB5A7D">
        <w:rPr>
          <w:color w:val="000000"/>
          <w:szCs w:val="28"/>
          <w:lang w:val="uk-UA"/>
        </w:rPr>
        <w:t xml:space="preserve"> </w:t>
      </w:r>
      <w:r>
        <w:rPr>
          <w:color w:val="000000"/>
          <w:szCs w:val="28"/>
          <w:lang w:val="uk-UA"/>
        </w:rPr>
        <w:t>організовує діяльність Центру, вживає заходів щодо підвищення ефективності роботи Центру;</w:t>
      </w:r>
    </w:p>
    <w:p w:rsidR="00AB5A7D" w:rsidRPr="00AB5A7D" w:rsidRDefault="00A22894" w:rsidP="00A22894">
      <w:pPr>
        <w:autoSpaceDE w:val="0"/>
        <w:spacing w:after="120"/>
        <w:ind w:firstLine="573"/>
        <w:jc w:val="both"/>
        <w:rPr>
          <w:color w:val="000000"/>
          <w:szCs w:val="28"/>
          <w:lang w:val="uk-UA"/>
        </w:rPr>
      </w:pPr>
      <w:r>
        <w:rPr>
          <w:color w:val="000000"/>
          <w:szCs w:val="28"/>
          <w:lang w:val="uk-UA"/>
        </w:rPr>
        <w:t xml:space="preserve">- </w:t>
      </w:r>
      <w:r w:rsidR="00AB5A7D">
        <w:rPr>
          <w:color w:val="000000"/>
          <w:szCs w:val="28"/>
          <w:lang w:val="uk-UA"/>
        </w:rPr>
        <w:t xml:space="preserve"> </w:t>
      </w:r>
      <w:r>
        <w:rPr>
          <w:color w:val="000000"/>
          <w:szCs w:val="28"/>
          <w:lang w:val="uk-UA"/>
        </w:rPr>
        <w:t>координує діяльність працівників управління соціального захисту населення та управлінь Фонду,</w:t>
      </w:r>
      <w:r w:rsidR="00AB5A7D">
        <w:rPr>
          <w:color w:val="000000"/>
          <w:szCs w:val="28"/>
          <w:lang w:val="uk-UA"/>
        </w:rPr>
        <w:t xml:space="preserve"> інших суб</w:t>
      </w:r>
      <w:r w:rsidR="00AB5A7D" w:rsidRPr="00AB5A7D">
        <w:rPr>
          <w:color w:val="000000"/>
          <w:szCs w:val="28"/>
          <w:lang w:val="uk-UA"/>
        </w:rPr>
        <w:t>’</w:t>
      </w:r>
      <w:r w:rsidR="00AB5A7D">
        <w:rPr>
          <w:color w:val="000000"/>
          <w:szCs w:val="28"/>
          <w:lang w:val="uk-UA"/>
        </w:rPr>
        <w:t>єктів надання адміністративних послуг;</w:t>
      </w:r>
    </w:p>
    <w:p w:rsidR="00A22894" w:rsidRDefault="00AB5A7D" w:rsidP="00A22894">
      <w:pPr>
        <w:autoSpaceDE w:val="0"/>
        <w:spacing w:after="120"/>
        <w:ind w:firstLine="573"/>
        <w:jc w:val="both"/>
        <w:rPr>
          <w:color w:val="000000"/>
          <w:szCs w:val="28"/>
          <w:lang w:val="uk-UA"/>
        </w:rPr>
      </w:pPr>
      <w:r>
        <w:rPr>
          <w:color w:val="000000"/>
          <w:szCs w:val="28"/>
          <w:lang w:val="uk-UA"/>
        </w:rPr>
        <w:t xml:space="preserve">- </w:t>
      </w:r>
      <w:r w:rsidR="00A22894">
        <w:rPr>
          <w:color w:val="000000"/>
          <w:szCs w:val="28"/>
          <w:lang w:val="uk-UA"/>
        </w:rPr>
        <w:t xml:space="preserve"> </w:t>
      </w:r>
      <w:r>
        <w:rPr>
          <w:color w:val="000000"/>
          <w:szCs w:val="28"/>
          <w:lang w:val="uk-UA"/>
        </w:rPr>
        <w:t xml:space="preserve"> </w:t>
      </w:r>
      <w:r w:rsidR="00A22894">
        <w:rPr>
          <w:color w:val="000000"/>
          <w:szCs w:val="28"/>
          <w:lang w:val="uk-UA"/>
        </w:rPr>
        <w:t>контролює своєчасність виконання ними обов’язків;</w:t>
      </w:r>
    </w:p>
    <w:p w:rsidR="00F145F5" w:rsidRDefault="00F145F5" w:rsidP="00A22894">
      <w:pPr>
        <w:autoSpaceDE w:val="0"/>
        <w:spacing w:after="120"/>
        <w:ind w:firstLine="573"/>
        <w:jc w:val="both"/>
        <w:rPr>
          <w:color w:val="000000"/>
          <w:szCs w:val="28"/>
          <w:lang w:val="uk-UA"/>
        </w:rPr>
      </w:pPr>
      <w:r>
        <w:rPr>
          <w:color w:val="000000"/>
          <w:szCs w:val="28"/>
          <w:lang w:val="uk-UA"/>
        </w:rPr>
        <w:lastRenderedPageBreak/>
        <w:t xml:space="preserve">                                                    5   </w:t>
      </w:r>
    </w:p>
    <w:p w:rsidR="00A22894" w:rsidRDefault="00A22894" w:rsidP="00A22894">
      <w:pPr>
        <w:autoSpaceDE w:val="0"/>
        <w:spacing w:after="120"/>
        <w:ind w:firstLine="573"/>
        <w:jc w:val="both"/>
        <w:rPr>
          <w:color w:val="000000"/>
          <w:szCs w:val="28"/>
          <w:lang w:val="uk-UA"/>
        </w:rPr>
      </w:pPr>
      <w:r>
        <w:rPr>
          <w:color w:val="000000"/>
          <w:szCs w:val="28"/>
          <w:lang w:val="uk-UA"/>
        </w:rPr>
        <w:t xml:space="preserve">- </w:t>
      </w:r>
      <w:r w:rsidR="00AB5A7D">
        <w:rPr>
          <w:color w:val="000000"/>
          <w:szCs w:val="28"/>
          <w:lang w:val="uk-UA"/>
        </w:rPr>
        <w:t xml:space="preserve">  </w:t>
      </w:r>
      <w:r>
        <w:rPr>
          <w:color w:val="000000"/>
          <w:szCs w:val="28"/>
          <w:lang w:val="uk-UA"/>
        </w:rPr>
        <w:t xml:space="preserve">сприяє створенню належних умов праці у Центрі, </w:t>
      </w:r>
      <w:r w:rsidR="00777E32">
        <w:rPr>
          <w:color w:val="000000"/>
          <w:szCs w:val="28"/>
          <w:lang w:val="uk-UA"/>
        </w:rPr>
        <w:t xml:space="preserve">вживає заходів щодо </w:t>
      </w:r>
      <w:r>
        <w:rPr>
          <w:color w:val="000000"/>
          <w:szCs w:val="28"/>
          <w:lang w:val="uk-UA"/>
        </w:rPr>
        <w:t xml:space="preserve"> матеріально-технічного забезпечення Центру</w:t>
      </w:r>
      <w:r w:rsidR="00AB5A7D">
        <w:rPr>
          <w:color w:val="000000"/>
          <w:szCs w:val="28"/>
          <w:lang w:val="uk-UA"/>
        </w:rPr>
        <w:t>,</w:t>
      </w:r>
      <w:r w:rsidR="00777E32">
        <w:rPr>
          <w:color w:val="000000"/>
          <w:szCs w:val="28"/>
          <w:lang w:val="uk-UA"/>
        </w:rPr>
        <w:t xml:space="preserve"> вносить пропозиції з цього приводу та</w:t>
      </w:r>
      <w:r>
        <w:rPr>
          <w:color w:val="000000"/>
          <w:szCs w:val="28"/>
          <w:lang w:val="uk-UA"/>
        </w:rPr>
        <w:t xml:space="preserve"> підвищення ефективності його діяльності до повноважних органів;</w:t>
      </w:r>
    </w:p>
    <w:p w:rsidR="00A22894" w:rsidRDefault="00A22894" w:rsidP="00A22894">
      <w:pPr>
        <w:autoSpaceDE w:val="0"/>
        <w:spacing w:after="120"/>
        <w:ind w:firstLine="573"/>
        <w:jc w:val="both"/>
        <w:rPr>
          <w:color w:val="000000"/>
          <w:szCs w:val="28"/>
          <w:lang w:val="uk-UA"/>
        </w:rPr>
      </w:pPr>
      <w:r>
        <w:rPr>
          <w:color w:val="000000"/>
          <w:szCs w:val="28"/>
          <w:lang w:val="uk-UA"/>
        </w:rPr>
        <w:t>- розглядає скарги щодо неналежної діяльності чи бездіяльності працівників управління соціального захисту населення;</w:t>
      </w:r>
    </w:p>
    <w:p w:rsidR="00A22894" w:rsidRDefault="00A22894" w:rsidP="00A22894">
      <w:pPr>
        <w:autoSpaceDE w:val="0"/>
        <w:spacing w:after="120"/>
        <w:ind w:firstLine="573"/>
        <w:jc w:val="both"/>
        <w:rPr>
          <w:color w:val="000000"/>
          <w:szCs w:val="28"/>
          <w:lang w:val="uk-UA"/>
        </w:rPr>
      </w:pPr>
      <w:r>
        <w:rPr>
          <w:color w:val="000000"/>
          <w:szCs w:val="28"/>
          <w:lang w:val="uk-UA"/>
        </w:rPr>
        <w:t>- передає скарги щодо неналежної діяльності чи бездіяльності працівників управлінь Фонду</w:t>
      </w:r>
      <w:r w:rsidR="00AB5A7D">
        <w:rPr>
          <w:color w:val="000000"/>
          <w:szCs w:val="28"/>
          <w:lang w:val="uk-UA"/>
        </w:rPr>
        <w:t>,</w:t>
      </w:r>
      <w:r>
        <w:rPr>
          <w:color w:val="000000"/>
          <w:szCs w:val="28"/>
          <w:lang w:val="uk-UA"/>
        </w:rPr>
        <w:t xml:space="preserve"> </w:t>
      </w:r>
      <w:r w:rsidR="00AB5A7D">
        <w:rPr>
          <w:color w:val="000000"/>
          <w:szCs w:val="28"/>
          <w:lang w:val="uk-UA"/>
        </w:rPr>
        <w:t>інших суб</w:t>
      </w:r>
      <w:r w:rsidR="00AB5A7D" w:rsidRPr="00AB5A7D">
        <w:rPr>
          <w:color w:val="000000"/>
          <w:szCs w:val="28"/>
          <w:lang w:val="uk-UA"/>
        </w:rPr>
        <w:t>’</w:t>
      </w:r>
      <w:r w:rsidR="00AB5A7D">
        <w:rPr>
          <w:color w:val="000000"/>
          <w:szCs w:val="28"/>
          <w:lang w:val="uk-UA"/>
        </w:rPr>
        <w:t xml:space="preserve">єктів надання адміністративних послуг </w:t>
      </w:r>
      <w:r>
        <w:rPr>
          <w:color w:val="000000"/>
          <w:szCs w:val="28"/>
          <w:lang w:val="uk-UA"/>
        </w:rPr>
        <w:t>для розгляду до керівництва;</w:t>
      </w:r>
    </w:p>
    <w:p w:rsidR="00A22894" w:rsidRDefault="00A22894" w:rsidP="00A22894">
      <w:pPr>
        <w:autoSpaceDE w:val="0"/>
        <w:spacing w:after="120"/>
        <w:ind w:firstLine="573"/>
        <w:jc w:val="both"/>
        <w:rPr>
          <w:color w:val="000000"/>
          <w:szCs w:val="28"/>
          <w:lang w:val="uk-UA"/>
        </w:rPr>
      </w:pPr>
      <w:r>
        <w:rPr>
          <w:color w:val="000000"/>
          <w:szCs w:val="28"/>
          <w:lang w:val="uk-UA"/>
        </w:rPr>
        <w:t>- виконує інші повноваження згідно з актами законодавства та положенням про Центр.</w:t>
      </w:r>
    </w:p>
    <w:p w:rsidR="00A22894" w:rsidRDefault="00A22894" w:rsidP="00A22894">
      <w:pPr>
        <w:autoSpaceDE w:val="0"/>
        <w:spacing w:after="120"/>
        <w:ind w:firstLine="573"/>
        <w:jc w:val="both"/>
        <w:rPr>
          <w:color w:val="000000"/>
          <w:szCs w:val="28"/>
          <w:lang w:val="uk-UA"/>
        </w:rPr>
      </w:pPr>
      <w:r>
        <w:rPr>
          <w:color w:val="000000"/>
          <w:szCs w:val="28"/>
          <w:lang w:val="uk-UA"/>
        </w:rPr>
        <w:t>16. Суб’єкт звернення для отримання послуги у Центрі звертається до працівника управління</w:t>
      </w:r>
      <w:r w:rsidR="00365418">
        <w:rPr>
          <w:color w:val="000000"/>
          <w:szCs w:val="28"/>
          <w:lang w:val="uk-UA"/>
        </w:rPr>
        <w:t xml:space="preserve"> </w:t>
      </w:r>
      <w:r>
        <w:rPr>
          <w:color w:val="000000"/>
          <w:szCs w:val="28"/>
          <w:lang w:val="uk-UA"/>
        </w:rPr>
        <w:t>соціального захисту населення або працівника управління Фонду, які надають послуги.</w:t>
      </w:r>
    </w:p>
    <w:p w:rsidR="00A22894" w:rsidRDefault="00A22894" w:rsidP="00A22894">
      <w:pPr>
        <w:autoSpaceDE w:val="0"/>
        <w:spacing w:after="120"/>
        <w:ind w:firstLine="573"/>
        <w:jc w:val="both"/>
        <w:rPr>
          <w:color w:val="000000"/>
          <w:szCs w:val="28"/>
          <w:lang w:val="uk-UA"/>
        </w:rPr>
      </w:pPr>
      <w:r>
        <w:rPr>
          <w:color w:val="000000"/>
          <w:szCs w:val="28"/>
          <w:lang w:val="uk-UA"/>
        </w:rPr>
        <w:t>17. Основними завданнями працівника управління соціального захисту населення та працівника управління Фонду</w:t>
      </w:r>
      <w:r w:rsidR="00AB5A7D">
        <w:rPr>
          <w:color w:val="000000"/>
          <w:szCs w:val="28"/>
          <w:lang w:val="uk-UA"/>
        </w:rPr>
        <w:t xml:space="preserve"> </w:t>
      </w:r>
      <w:r>
        <w:rPr>
          <w:color w:val="000000"/>
          <w:szCs w:val="28"/>
          <w:lang w:val="uk-UA"/>
        </w:rPr>
        <w:t>є:</w:t>
      </w:r>
    </w:p>
    <w:p w:rsidR="00A22894" w:rsidRDefault="00A22894" w:rsidP="00A22894">
      <w:pPr>
        <w:autoSpaceDE w:val="0"/>
        <w:spacing w:after="120"/>
        <w:ind w:firstLine="573"/>
        <w:jc w:val="both"/>
        <w:rPr>
          <w:color w:val="000000"/>
          <w:szCs w:val="28"/>
          <w:lang w:val="uk-UA"/>
        </w:rPr>
      </w:pPr>
      <w:r>
        <w:rPr>
          <w:color w:val="000000"/>
          <w:szCs w:val="28"/>
          <w:lang w:val="uk-UA"/>
        </w:rPr>
        <w:t>- надання послуг у випадках, передбачених законодавством;</w:t>
      </w:r>
    </w:p>
    <w:p w:rsidR="00A22894" w:rsidRDefault="00A22894" w:rsidP="00A22894">
      <w:pPr>
        <w:autoSpaceDE w:val="0"/>
        <w:spacing w:after="120"/>
        <w:ind w:firstLine="573"/>
        <w:jc w:val="both"/>
        <w:rPr>
          <w:color w:val="000000"/>
          <w:szCs w:val="28"/>
          <w:lang w:val="uk-UA"/>
        </w:rPr>
      </w:pPr>
      <w:r>
        <w:rPr>
          <w:color w:val="000000"/>
          <w:szCs w:val="28"/>
          <w:lang w:val="uk-UA"/>
        </w:rPr>
        <w:t xml:space="preserve">- надання суб’єктам звернень вичерпної інформації й консультацій щодо вимог та порядку надання послуг </w:t>
      </w:r>
      <w:r>
        <w:rPr>
          <w:rFonts w:eastAsia="Times New Roman CYR"/>
          <w:color w:val="000000"/>
          <w:szCs w:val="28"/>
          <w:lang w:val="uk-UA"/>
        </w:rPr>
        <w:t>у сфері соціальної політики</w:t>
      </w:r>
      <w:r>
        <w:rPr>
          <w:color w:val="000000"/>
          <w:szCs w:val="28"/>
          <w:lang w:val="uk-UA"/>
        </w:rPr>
        <w:t>;</w:t>
      </w:r>
    </w:p>
    <w:p w:rsidR="00A22894" w:rsidRDefault="00A22894" w:rsidP="00A22894">
      <w:pPr>
        <w:autoSpaceDE w:val="0"/>
        <w:spacing w:after="120"/>
        <w:ind w:firstLine="573"/>
        <w:jc w:val="both"/>
        <w:rPr>
          <w:color w:val="000000"/>
          <w:szCs w:val="28"/>
          <w:lang w:val="uk-UA"/>
        </w:rPr>
      </w:pPr>
      <w:r>
        <w:rPr>
          <w:color w:val="000000"/>
          <w:szCs w:val="28"/>
          <w:lang w:val="uk-UA"/>
        </w:rPr>
        <w:t xml:space="preserve">- надсилання запитів на інформацію, необхідну для надання послуг; </w:t>
      </w:r>
    </w:p>
    <w:p w:rsidR="00A22894" w:rsidRDefault="00A22894" w:rsidP="00A22894">
      <w:pPr>
        <w:autoSpaceDE w:val="0"/>
        <w:spacing w:after="120"/>
        <w:ind w:firstLine="573"/>
        <w:jc w:val="both"/>
        <w:rPr>
          <w:color w:val="000000"/>
          <w:szCs w:val="28"/>
          <w:lang w:val="uk-UA"/>
        </w:rPr>
      </w:pPr>
      <w:r>
        <w:rPr>
          <w:color w:val="000000"/>
          <w:szCs w:val="28"/>
          <w:lang w:val="uk-UA"/>
        </w:rPr>
        <w:t>- надання інформації про можливість отримання послуг;</w:t>
      </w:r>
    </w:p>
    <w:p w:rsidR="00A22894" w:rsidRDefault="00A22894" w:rsidP="00A22894">
      <w:pPr>
        <w:autoSpaceDE w:val="0"/>
        <w:spacing w:after="120"/>
        <w:ind w:firstLine="573"/>
        <w:jc w:val="both"/>
        <w:rPr>
          <w:color w:val="000000"/>
          <w:szCs w:val="28"/>
          <w:lang w:val="uk-UA"/>
        </w:rPr>
      </w:pPr>
      <w:r>
        <w:rPr>
          <w:color w:val="000000"/>
          <w:szCs w:val="28"/>
          <w:lang w:val="uk-UA"/>
        </w:rPr>
        <w:t>- прийняття рішення про відмову у наданні послуги з обґрунтуванням підстав відмови.</w:t>
      </w:r>
    </w:p>
    <w:p w:rsidR="00A22894" w:rsidRDefault="00A22894" w:rsidP="00A22894">
      <w:pPr>
        <w:autoSpaceDE w:val="0"/>
        <w:spacing w:after="120"/>
        <w:ind w:firstLine="573"/>
        <w:jc w:val="both"/>
        <w:rPr>
          <w:color w:val="000000"/>
          <w:szCs w:val="28"/>
          <w:lang w:val="uk-UA"/>
        </w:rPr>
      </w:pPr>
      <w:r>
        <w:rPr>
          <w:color w:val="000000"/>
          <w:szCs w:val="28"/>
          <w:lang w:val="uk-UA"/>
        </w:rPr>
        <w:t>18. Працівник управління соціального захисту населення та працівник управління Фонду мають право:</w:t>
      </w:r>
    </w:p>
    <w:p w:rsidR="00A22894" w:rsidRDefault="00A22894" w:rsidP="00A22894">
      <w:pPr>
        <w:autoSpaceDE w:val="0"/>
        <w:spacing w:after="120"/>
        <w:ind w:firstLine="573"/>
        <w:jc w:val="both"/>
        <w:rPr>
          <w:color w:val="000000"/>
          <w:szCs w:val="28"/>
          <w:lang w:val="uk-UA"/>
        </w:rPr>
      </w:pPr>
      <w:r>
        <w:rPr>
          <w:color w:val="000000"/>
          <w:szCs w:val="28"/>
          <w:lang w:val="uk-UA"/>
        </w:rPr>
        <w:t>- одержувати в установленому порядку від інших державних органів та органів місцевого самоврядування, підприємств, установ, організацій усіх форм власності інформацію, документи та інші матеріали, необхідні для виконання покладених на Центр завдань;</w:t>
      </w:r>
    </w:p>
    <w:p w:rsidR="00A22894" w:rsidRDefault="00A22894" w:rsidP="00A22894">
      <w:pPr>
        <w:autoSpaceDE w:val="0"/>
        <w:spacing w:after="120"/>
        <w:ind w:firstLine="573"/>
        <w:jc w:val="both"/>
        <w:rPr>
          <w:color w:val="000000"/>
          <w:szCs w:val="28"/>
          <w:lang w:val="uk-UA"/>
        </w:rPr>
      </w:pPr>
      <w:r>
        <w:rPr>
          <w:color w:val="000000"/>
          <w:szCs w:val="28"/>
          <w:lang w:val="uk-UA"/>
        </w:rPr>
        <w:t xml:space="preserve">- користуватися в установленому порядку інформаційними базами структурних підрозділів </w:t>
      </w:r>
      <w:r w:rsidR="00D96564">
        <w:rPr>
          <w:color w:val="000000"/>
          <w:szCs w:val="28"/>
          <w:lang w:val="uk-UA"/>
        </w:rPr>
        <w:t xml:space="preserve">Житомирської </w:t>
      </w:r>
      <w:r>
        <w:rPr>
          <w:color w:val="000000"/>
          <w:szCs w:val="28"/>
          <w:lang w:val="uk-UA"/>
        </w:rPr>
        <w:t>міської ради, Пенсійного фонду України та інших органів виконавчої влади, системами зв’язку і комунікації, мережами спеціального зв’язку, іншими технічними та електронними засобами;</w:t>
      </w:r>
    </w:p>
    <w:p w:rsidR="00A22894" w:rsidRDefault="00A22894" w:rsidP="00A22894">
      <w:pPr>
        <w:autoSpaceDE w:val="0"/>
        <w:spacing w:after="120"/>
        <w:ind w:firstLine="573"/>
        <w:jc w:val="both"/>
        <w:rPr>
          <w:color w:val="000000"/>
          <w:szCs w:val="28"/>
          <w:lang w:val="uk-UA"/>
        </w:rPr>
      </w:pPr>
      <w:r>
        <w:rPr>
          <w:color w:val="000000"/>
          <w:szCs w:val="28"/>
          <w:lang w:val="uk-UA"/>
        </w:rPr>
        <w:t>- використовувати інформацію, отриману від інших органів державної влади та органів місцевого самоврядування, підприємств, установ, організацій, необхідну для прийняття рішення щодо надання послуги або відмови у наданні послуги;</w:t>
      </w:r>
    </w:p>
    <w:p w:rsidR="00A22894" w:rsidRDefault="00A22894" w:rsidP="00A22894">
      <w:pPr>
        <w:autoSpaceDE w:val="0"/>
        <w:spacing w:after="120"/>
        <w:ind w:firstLine="573"/>
        <w:jc w:val="both"/>
        <w:rPr>
          <w:color w:val="000000"/>
          <w:szCs w:val="28"/>
          <w:lang w:val="uk-UA"/>
        </w:rPr>
      </w:pPr>
      <w:r>
        <w:rPr>
          <w:color w:val="000000"/>
          <w:szCs w:val="28"/>
          <w:lang w:val="uk-UA"/>
        </w:rPr>
        <w:t>- інформувати керівника Центру про порушення терміну розгляду заяв суб’єктів звернення про надання послуги, вимагати вжиття заходів щодо усунення виявлених порушень;</w:t>
      </w:r>
    </w:p>
    <w:p w:rsidR="00F145F5" w:rsidRDefault="00F145F5" w:rsidP="00A22894">
      <w:pPr>
        <w:autoSpaceDE w:val="0"/>
        <w:spacing w:after="120"/>
        <w:ind w:firstLine="573"/>
        <w:jc w:val="both"/>
        <w:rPr>
          <w:color w:val="000000"/>
          <w:szCs w:val="28"/>
          <w:lang w:val="uk-UA"/>
        </w:rPr>
      </w:pPr>
      <w:r>
        <w:rPr>
          <w:color w:val="000000"/>
          <w:szCs w:val="28"/>
          <w:lang w:val="uk-UA"/>
        </w:rPr>
        <w:lastRenderedPageBreak/>
        <w:t xml:space="preserve">                                                     6</w:t>
      </w:r>
    </w:p>
    <w:p w:rsidR="00A22894" w:rsidRDefault="00A22894" w:rsidP="00A22894">
      <w:pPr>
        <w:autoSpaceDE w:val="0"/>
        <w:spacing w:after="120"/>
        <w:ind w:firstLine="573"/>
        <w:jc w:val="both"/>
        <w:rPr>
          <w:color w:val="000000"/>
          <w:szCs w:val="28"/>
          <w:lang w:val="uk-UA"/>
        </w:rPr>
      </w:pPr>
      <w:r>
        <w:rPr>
          <w:color w:val="000000"/>
          <w:szCs w:val="28"/>
          <w:lang w:val="uk-UA"/>
        </w:rPr>
        <w:t>- порушувати перед керівником Центру клопотання про вжиття відповідних заходів із метою забезпечення ефективної роботи Центру.</w:t>
      </w:r>
    </w:p>
    <w:p w:rsidR="00A22894" w:rsidRDefault="00A22894" w:rsidP="00A22894">
      <w:pPr>
        <w:autoSpaceDE w:val="0"/>
        <w:spacing w:after="120"/>
        <w:ind w:firstLine="573"/>
        <w:jc w:val="both"/>
        <w:rPr>
          <w:color w:val="000000"/>
          <w:szCs w:val="28"/>
          <w:lang w:val="uk-UA"/>
        </w:rPr>
      </w:pPr>
      <w:r>
        <w:rPr>
          <w:color w:val="000000"/>
          <w:szCs w:val="28"/>
          <w:lang w:val="uk-UA"/>
        </w:rPr>
        <w:t>19. Працівник управління соціального захисту населення та працівник управління Фонду не мають права вимагати від суб’єкта звернення надання документів та інформації або здійснення дій, надання чи здійснення яких не передбачено нормативно-правовими актами, які регулюють відносини, що виникають у зв’язку із наданням послуг суб’єкту звернення.</w:t>
      </w:r>
    </w:p>
    <w:p w:rsidR="00A22894" w:rsidRDefault="00A22894" w:rsidP="00A22894">
      <w:pPr>
        <w:autoSpaceDE w:val="0"/>
        <w:spacing w:after="120"/>
        <w:ind w:firstLine="573"/>
        <w:jc w:val="both"/>
        <w:rPr>
          <w:color w:val="000000"/>
          <w:szCs w:val="28"/>
          <w:lang w:val="uk-UA"/>
        </w:rPr>
      </w:pPr>
      <w:r>
        <w:rPr>
          <w:color w:val="000000"/>
          <w:szCs w:val="28"/>
          <w:lang w:val="uk-UA"/>
        </w:rPr>
        <w:t>Суб’єкт звернення має право надати документи та інформацію, необхідні для вирішення питання щодо надання послуги, за власною ініціативою.</w:t>
      </w:r>
    </w:p>
    <w:p w:rsidR="00A22894" w:rsidRDefault="00A22894" w:rsidP="00A22894">
      <w:pPr>
        <w:autoSpaceDE w:val="0"/>
        <w:spacing w:after="120"/>
        <w:ind w:firstLine="573"/>
        <w:jc w:val="both"/>
        <w:rPr>
          <w:color w:val="000000"/>
          <w:szCs w:val="28"/>
          <w:lang w:val="uk-UA"/>
        </w:rPr>
      </w:pPr>
      <w:r>
        <w:rPr>
          <w:color w:val="000000"/>
          <w:szCs w:val="28"/>
          <w:lang w:val="uk-UA"/>
        </w:rPr>
        <w:t>20. Якщо для надання послуги необхідна обробка персональних даних особи, яка не є заявником та відповідно до Закону України «Про захист персональних даних»</w:t>
      </w:r>
      <w:r w:rsidR="00777E32">
        <w:rPr>
          <w:color w:val="000000"/>
          <w:szCs w:val="28"/>
          <w:lang w:val="uk-UA"/>
        </w:rPr>
        <w:t>,</w:t>
      </w:r>
      <w:r>
        <w:rPr>
          <w:color w:val="000000"/>
          <w:szCs w:val="28"/>
          <w:lang w:val="uk-UA"/>
        </w:rPr>
        <w:t xml:space="preserve"> обробка таких персональних даних може здійснюватися лише за згодою зазначеної особи, суб’єкт звернення додатково надає документи, що підтверджують отримання згоди зазначеної особи або її законного представника на обробку її персональних даних.</w:t>
      </w:r>
    </w:p>
    <w:p w:rsidR="00A22894" w:rsidRDefault="00A22894" w:rsidP="00A22894">
      <w:pPr>
        <w:autoSpaceDE w:val="0"/>
        <w:spacing w:after="120"/>
        <w:ind w:firstLine="573"/>
        <w:jc w:val="both"/>
        <w:rPr>
          <w:color w:val="000000"/>
          <w:szCs w:val="28"/>
          <w:lang w:val="uk-UA"/>
        </w:rPr>
      </w:pPr>
      <w:r>
        <w:rPr>
          <w:color w:val="000000"/>
          <w:szCs w:val="28"/>
          <w:lang w:val="uk-UA"/>
        </w:rPr>
        <w:t>21. Працівники управління соціального захисту населення та працівники управління Фонду зобов’язані дотримуватися конфіденційності при наданні послуг.</w:t>
      </w:r>
    </w:p>
    <w:p w:rsidR="00A22894" w:rsidRDefault="00A22894" w:rsidP="00A22894">
      <w:pPr>
        <w:autoSpaceDE w:val="0"/>
        <w:spacing w:after="120"/>
        <w:ind w:firstLine="573"/>
        <w:jc w:val="both"/>
        <w:rPr>
          <w:color w:val="000000"/>
          <w:szCs w:val="28"/>
          <w:lang w:val="uk-UA"/>
        </w:rPr>
      </w:pPr>
      <w:r>
        <w:rPr>
          <w:szCs w:val="28"/>
          <w:lang w:val="uk-UA"/>
        </w:rPr>
        <w:t xml:space="preserve">22. </w:t>
      </w:r>
      <w:r>
        <w:rPr>
          <w:color w:val="000000"/>
          <w:szCs w:val="28"/>
          <w:lang w:val="uk-UA"/>
        </w:rPr>
        <w:t xml:space="preserve">Обмін інформацією </w:t>
      </w:r>
      <w:r w:rsidRPr="00786B59">
        <w:rPr>
          <w:szCs w:val="28"/>
          <w:lang w:val="uk-UA"/>
        </w:rPr>
        <w:t xml:space="preserve">з Реєстром територіальної громади міста </w:t>
      </w:r>
      <w:r w:rsidR="00B849C5" w:rsidRPr="00786B59">
        <w:rPr>
          <w:szCs w:val="28"/>
          <w:lang w:val="uk-UA"/>
        </w:rPr>
        <w:t>Житомира</w:t>
      </w:r>
      <w:r w:rsidR="00B849C5" w:rsidRPr="00B849C5">
        <w:rPr>
          <w:color w:val="FF0000"/>
          <w:szCs w:val="28"/>
          <w:lang w:val="uk-UA"/>
        </w:rPr>
        <w:t xml:space="preserve"> </w:t>
      </w:r>
      <w:r>
        <w:rPr>
          <w:color w:val="000000"/>
          <w:szCs w:val="28"/>
          <w:lang w:val="uk-UA"/>
        </w:rPr>
        <w:t xml:space="preserve"> здійснюється за наявності письмової згоди суб’єкта звернення з метою надання йому відповідної послуги соціального характеру. Надання документів та інформації, необхідних для надання послуги, здійснюється з використанням системи міжвідомчої взаємодії за міжвідомчим запитом, в тому числі в електронному вигляді.</w:t>
      </w:r>
    </w:p>
    <w:p w:rsidR="00A22894" w:rsidRDefault="00A22894" w:rsidP="00A22894">
      <w:pPr>
        <w:autoSpaceDE w:val="0"/>
        <w:spacing w:after="120"/>
        <w:ind w:firstLine="573"/>
        <w:jc w:val="both"/>
        <w:rPr>
          <w:color w:val="000000"/>
          <w:szCs w:val="28"/>
          <w:lang w:val="uk-UA"/>
        </w:rPr>
      </w:pPr>
      <w:r>
        <w:rPr>
          <w:color w:val="000000"/>
          <w:szCs w:val="28"/>
          <w:lang w:val="uk-UA"/>
        </w:rPr>
        <w:t xml:space="preserve">23. Міжвідомчий запит про надання документів та (або) інформації, необхідних для надання послуги суб’єкту звернення у разі, якщо необхідні документи не було надано суб’єктом звернення, з використанням міжвідомчої інформаційної взаємодії повинен містити такі відомості: </w:t>
      </w:r>
    </w:p>
    <w:p w:rsidR="00A22894" w:rsidRDefault="00A22894" w:rsidP="00A22894">
      <w:pPr>
        <w:autoSpaceDE w:val="0"/>
        <w:spacing w:after="120"/>
        <w:ind w:firstLine="573"/>
        <w:jc w:val="both"/>
        <w:rPr>
          <w:color w:val="000000"/>
          <w:szCs w:val="28"/>
          <w:lang w:val="uk-UA"/>
        </w:rPr>
      </w:pPr>
      <w:r>
        <w:rPr>
          <w:color w:val="000000"/>
          <w:szCs w:val="28"/>
          <w:lang w:val="uk-UA"/>
        </w:rPr>
        <w:t>- найменування органу, який направляє запит;</w:t>
      </w:r>
    </w:p>
    <w:p w:rsidR="00A22894" w:rsidRDefault="00A22894" w:rsidP="00A22894">
      <w:pPr>
        <w:autoSpaceDE w:val="0"/>
        <w:spacing w:after="120"/>
        <w:ind w:firstLine="573"/>
        <w:jc w:val="both"/>
        <w:rPr>
          <w:color w:val="000000"/>
          <w:szCs w:val="28"/>
          <w:lang w:val="uk-UA"/>
        </w:rPr>
      </w:pPr>
      <w:r>
        <w:rPr>
          <w:color w:val="000000"/>
          <w:szCs w:val="28"/>
          <w:lang w:val="uk-UA"/>
        </w:rPr>
        <w:t>- найменування органу або підприємства, установи, організації, на адресу якого направляється міжвідомчий запит;</w:t>
      </w:r>
    </w:p>
    <w:p w:rsidR="00A22894" w:rsidRDefault="00A22894" w:rsidP="00A22894">
      <w:pPr>
        <w:autoSpaceDE w:val="0"/>
        <w:spacing w:after="120"/>
        <w:ind w:firstLine="573"/>
        <w:jc w:val="both"/>
        <w:rPr>
          <w:color w:val="000000"/>
          <w:szCs w:val="28"/>
          <w:lang w:val="uk-UA"/>
        </w:rPr>
      </w:pPr>
      <w:r>
        <w:rPr>
          <w:color w:val="000000"/>
          <w:szCs w:val="28"/>
          <w:lang w:val="uk-UA"/>
        </w:rPr>
        <w:t>- найменування послуги, для надання якої необхідний запитуваний документ та (або) інформація із посиланням на реєстраційний номер послуги у Переліку послуг, які надаються у Центрі;</w:t>
      </w:r>
    </w:p>
    <w:p w:rsidR="00A22894" w:rsidRDefault="00A22894" w:rsidP="00A22894">
      <w:pPr>
        <w:autoSpaceDE w:val="0"/>
        <w:spacing w:after="120"/>
        <w:ind w:firstLine="573"/>
        <w:jc w:val="both"/>
        <w:rPr>
          <w:color w:val="000000"/>
          <w:szCs w:val="28"/>
          <w:lang w:val="uk-UA"/>
        </w:rPr>
      </w:pPr>
      <w:r>
        <w:rPr>
          <w:color w:val="000000"/>
          <w:szCs w:val="28"/>
          <w:lang w:val="uk-UA"/>
        </w:rPr>
        <w:t>- посилання на положення нормативно-правового акта, яким встановлено надання документа та (або) інформації, необхідних для надання послуги суб’єкту звернення, із зазначенням реквізитів цього нормативно-правового акта;</w:t>
      </w:r>
    </w:p>
    <w:p w:rsidR="00A22894" w:rsidRDefault="00A22894" w:rsidP="00A22894">
      <w:pPr>
        <w:autoSpaceDE w:val="0"/>
        <w:spacing w:after="120"/>
        <w:ind w:firstLine="573"/>
        <w:jc w:val="both"/>
        <w:rPr>
          <w:color w:val="000000"/>
          <w:szCs w:val="28"/>
          <w:lang w:val="uk-UA"/>
        </w:rPr>
      </w:pPr>
      <w:r>
        <w:rPr>
          <w:color w:val="000000"/>
          <w:szCs w:val="28"/>
          <w:lang w:val="uk-UA"/>
        </w:rPr>
        <w:t>- контактна інформація для направлення відповіді на міжвідомчий запит;</w:t>
      </w:r>
    </w:p>
    <w:p w:rsidR="00A22894" w:rsidRDefault="00A22894" w:rsidP="00A22894">
      <w:pPr>
        <w:autoSpaceDE w:val="0"/>
        <w:spacing w:after="120"/>
        <w:ind w:firstLine="573"/>
        <w:jc w:val="both"/>
        <w:rPr>
          <w:color w:val="000000"/>
          <w:szCs w:val="28"/>
          <w:lang w:val="uk-UA"/>
        </w:rPr>
      </w:pPr>
      <w:r>
        <w:rPr>
          <w:color w:val="000000"/>
          <w:szCs w:val="28"/>
          <w:lang w:val="uk-UA"/>
        </w:rPr>
        <w:t>- дата направлення міжвідомчого запиту;</w:t>
      </w:r>
    </w:p>
    <w:p w:rsidR="00A22894" w:rsidRDefault="00A22894" w:rsidP="00A22894">
      <w:pPr>
        <w:autoSpaceDE w:val="0"/>
        <w:spacing w:after="120"/>
        <w:ind w:firstLine="573"/>
        <w:jc w:val="both"/>
        <w:rPr>
          <w:color w:val="000000"/>
          <w:szCs w:val="28"/>
          <w:lang w:val="uk-UA"/>
        </w:rPr>
      </w:pPr>
      <w:r>
        <w:rPr>
          <w:color w:val="000000"/>
          <w:szCs w:val="28"/>
          <w:lang w:val="uk-UA"/>
        </w:rPr>
        <w:t>- інша інформація у разі необхідності.</w:t>
      </w:r>
    </w:p>
    <w:p w:rsidR="00F145F5" w:rsidRDefault="00F145F5" w:rsidP="00A22894">
      <w:pPr>
        <w:autoSpaceDE w:val="0"/>
        <w:spacing w:after="120"/>
        <w:ind w:firstLine="573"/>
        <w:jc w:val="both"/>
        <w:rPr>
          <w:color w:val="000000"/>
          <w:szCs w:val="28"/>
          <w:lang w:val="uk-UA"/>
        </w:rPr>
      </w:pPr>
      <w:r>
        <w:rPr>
          <w:color w:val="000000"/>
          <w:szCs w:val="28"/>
          <w:lang w:val="uk-UA"/>
        </w:rPr>
        <w:lastRenderedPageBreak/>
        <w:t xml:space="preserve">                                                     7         </w:t>
      </w:r>
    </w:p>
    <w:p w:rsidR="00A22894" w:rsidRDefault="00A22894" w:rsidP="00A22894">
      <w:pPr>
        <w:autoSpaceDE w:val="0"/>
        <w:spacing w:after="120"/>
        <w:ind w:firstLine="573"/>
        <w:jc w:val="both"/>
        <w:rPr>
          <w:color w:val="000000"/>
          <w:szCs w:val="28"/>
          <w:lang w:val="uk-UA"/>
        </w:rPr>
      </w:pPr>
      <w:r>
        <w:rPr>
          <w:color w:val="000000"/>
          <w:szCs w:val="28"/>
          <w:lang w:val="uk-UA"/>
        </w:rPr>
        <w:t>24. Направлення міжвідомчого запиту і надання документів та інформації здійснюється лише з метою надання послуги суб’єкту звернення.</w:t>
      </w:r>
    </w:p>
    <w:p w:rsidR="00A22894" w:rsidRDefault="00A22894" w:rsidP="00A22894">
      <w:pPr>
        <w:autoSpaceDE w:val="0"/>
        <w:spacing w:after="120"/>
        <w:ind w:firstLine="573"/>
        <w:jc w:val="both"/>
        <w:rPr>
          <w:color w:val="000000"/>
          <w:szCs w:val="28"/>
          <w:lang w:val="uk-UA"/>
        </w:rPr>
      </w:pPr>
      <w:r>
        <w:rPr>
          <w:color w:val="000000"/>
          <w:szCs w:val="28"/>
          <w:lang w:val="uk-UA"/>
        </w:rPr>
        <w:t>25. Працівники управління соціального захисту населення та працівники управління Фонду несуть відповідальність, встановлену чинним законодавством України:</w:t>
      </w:r>
    </w:p>
    <w:p w:rsidR="00A22894" w:rsidRDefault="00A22894" w:rsidP="00A22894">
      <w:pPr>
        <w:autoSpaceDE w:val="0"/>
        <w:spacing w:after="120"/>
        <w:ind w:firstLine="573"/>
        <w:jc w:val="both"/>
        <w:rPr>
          <w:color w:val="000000"/>
          <w:szCs w:val="28"/>
          <w:lang w:val="uk-UA"/>
        </w:rPr>
      </w:pPr>
      <w:r>
        <w:rPr>
          <w:color w:val="000000"/>
          <w:szCs w:val="28"/>
          <w:lang w:val="uk-UA"/>
        </w:rPr>
        <w:t>- за своєчасність та повноту надання послуги;</w:t>
      </w:r>
    </w:p>
    <w:p w:rsidR="00A22894" w:rsidRDefault="00A22894" w:rsidP="00A22894">
      <w:pPr>
        <w:autoSpaceDE w:val="0"/>
        <w:spacing w:after="120"/>
        <w:ind w:firstLine="573"/>
        <w:jc w:val="both"/>
        <w:rPr>
          <w:color w:val="000000"/>
          <w:szCs w:val="28"/>
          <w:lang w:val="uk-UA"/>
        </w:rPr>
      </w:pPr>
      <w:r>
        <w:rPr>
          <w:color w:val="000000"/>
          <w:szCs w:val="28"/>
          <w:lang w:val="uk-UA"/>
        </w:rPr>
        <w:t>- за дотримання прав суб’єктів звернення та інших пов’язаних із ними осіб при наданні послуги щодо дотримання вимог законодавства, яке регламентує захист персональних даних та іншої конфіденційної інформації;</w:t>
      </w:r>
    </w:p>
    <w:p w:rsidR="00A22894" w:rsidRDefault="00A22894" w:rsidP="00A22894">
      <w:pPr>
        <w:autoSpaceDE w:val="0"/>
        <w:spacing w:after="120"/>
        <w:ind w:firstLine="573"/>
        <w:jc w:val="both"/>
        <w:rPr>
          <w:color w:val="000000"/>
          <w:szCs w:val="28"/>
          <w:lang w:val="uk-UA"/>
        </w:rPr>
      </w:pPr>
      <w:r>
        <w:rPr>
          <w:color w:val="000000"/>
          <w:szCs w:val="28"/>
          <w:lang w:val="uk-UA"/>
        </w:rPr>
        <w:t>- за своєчасність, повноту та обґрунтованість міжвідомчих запитів;</w:t>
      </w:r>
    </w:p>
    <w:p w:rsidR="00A22894" w:rsidRDefault="00A22894" w:rsidP="00A22894">
      <w:pPr>
        <w:autoSpaceDE w:val="0"/>
        <w:spacing w:after="120"/>
        <w:ind w:firstLine="573"/>
        <w:jc w:val="both"/>
        <w:rPr>
          <w:color w:val="000000"/>
          <w:szCs w:val="28"/>
          <w:lang w:val="uk-UA"/>
        </w:rPr>
      </w:pPr>
      <w:r>
        <w:rPr>
          <w:color w:val="000000"/>
          <w:szCs w:val="28"/>
          <w:lang w:val="uk-UA"/>
        </w:rPr>
        <w:t>- за своєчасність передачі документів між фронт-офісом Центру та бек-офісом та видачу суб’єкту звернення документів;</w:t>
      </w:r>
    </w:p>
    <w:p w:rsidR="00A22894" w:rsidRDefault="00A22894" w:rsidP="00A22894">
      <w:pPr>
        <w:autoSpaceDE w:val="0"/>
        <w:spacing w:after="120"/>
        <w:ind w:firstLine="573"/>
        <w:jc w:val="both"/>
        <w:rPr>
          <w:color w:val="000000"/>
          <w:szCs w:val="28"/>
          <w:lang w:val="uk-UA"/>
        </w:rPr>
      </w:pPr>
      <w:r>
        <w:rPr>
          <w:color w:val="000000"/>
          <w:szCs w:val="28"/>
          <w:lang w:val="uk-UA"/>
        </w:rPr>
        <w:t>- за неналежне виконання або невиконання вимог чинного законодавства України при наданні послуг суб’єктам звернення.</w:t>
      </w:r>
    </w:p>
    <w:p w:rsidR="00A22894" w:rsidRDefault="00A22894" w:rsidP="00A22894">
      <w:pPr>
        <w:autoSpaceDE w:val="0"/>
        <w:spacing w:after="120"/>
        <w:ind w:firstLine="573"/>
        <w:jc w:val="both"/>
        <w:rPr>
          <w:color w:val="000000"/>
          <w:szCs w:val="28"/>
          <w:lang w:val="uk-UA"/>
        </w:rPr>
      </w:pPr>
      <w:r>
        <w:rPr>
          <w:color w:val="000000"/>
          <w:szCs w:val="28"/>
          <w:lang w:val="uk-UA"/>
        </w:rPr>
        <w:t>26. Прийом відвідувачів здійснюється згідно з графіком, затвердженим керівником Центру.</w:t>
      </w:r>
    </w:p>
    <w:p w:rsidR="00A22894" w:rsidRDefault="00A22894" w:rsidP="00A22894">
      <w:pPr>
        <w:autoSpaceDE w:val="0"/>
        <w:spacing w:after="120"/>
        <w:ind w:firstLine="573"/>
        <w:jc w:val="both"/>
        <w:rPr>
          <w:color w:val="000000"/>
          <w:szCs w:val="28"/>
          <w:lang w:val="uk-UA"/>
        </w:rPr>
      </w:pPr>
      <w:r>
        <w:rPr>
          <w:color w:val="000000"/>
          <w:szCs w:val="28"/>
          <w:lang w:val="uk-UA"/>
        </w:rPr>
        <w:t>27. Припинення діяльності Центру здійснюється у встановленому порядку відповідно до вимог чинного законодавства України.</w:t>
      </w:r>
    </w:p>
    <w:p w:rsidR="00A22894" w:rsidRDefault="00A22894" w:rsidP="00A22894">
      <w:pPr>
        <w:autoSpaceDE w:val="0"/>
        <w:spacing w:after="120"/>
        <w:ind w:firstLine="573"/>
        <w:jc w:val="both"/>
        <w:rPr>
          <w:color w:val="000000"/>
          <w:szCs w:val="28"/>
          <w:lang w:val="uk-UA"/>
        </w:rPr>
      </w:pPr>
      <w:r>
        <w:rPr>
          <w:color w:val="000000"/>
          <w:szCs w:val="28"/>
          <w:lang w:val="uk-UA"/>
        </w:rPr>
        <w:t>28. Зміни та доповнення до цього Положення вносяться в порядку, встановленому для його прийняття.</w:t>
      </w:r>
    </w:p>
    <w:p w:rsidR="008E56FC" w:rsidRDefault="008E56FC" w:rsidP="00A22894">
      <w:pPr>
        <w:spacing w:after="120"/>
        <w:jc w:val="both"/>
        <w:rPr>
          <w:color w:val="000000"/>
          <w:spacing w:val="-3"/>
          <w:szCs w:val="28"/>
          <w:lang w:val="uk-UA"/>
        </w:rPr>
      </w:pPr>
      <w:r>
        <w:rPr>
          <w:color w:val="000000"/>
          <w:spacing w:val="-3"/>
          <w:szCs w:val="28"/>
          <w:lang w:val="uk-UA"/>
        </w:rPr>
        <w:t xml:space="preserve">       </w:t>
      </w:r>
    </w:p>
    <w:p w:rsidR="00B849C5" w:rsidRDefault="00B849C5" w:rsidP="00A22894">
      <w:pPr>
        <w:spacing w:after="120"/>
        <w:jc w:val="both"/>
        <w:rPr>
          <w:color w:val="000000"/>
          <w:spacing w:val="-3"/>
          <w:szCs w:val="28"/>
          <w:lang w:val="uk-UA"/>
        </w:rPr>
      </w:pPr>
    </w:p>
    <w:p w:rsidR="006C0C5D" w:rsidRDefault="006C0C5D" w:rsidP="006C0C5D">
      <w:pPr>
        <w:rPr>
          <w:szCs w:val="28"/>
          <w:lang w:val="uk-UA"/>
        </w:rPr>
      </w:pPr>
      <w:r w:rsidRPr="000D0BB7">
        <w:rPr>
          <w:szCs w:val="28"/>
          <w:lang w:val="uk-UA"/>
        </w:rPr>
        <w:t xml:space="preserve">Директор департаменту </w:t>
      </w:r>
      <w:r>
        <w:rPr>
          <w:szCs w:val="28"/>
          <w:lang w:val="uk-UA"/>
        </w:rPr>
        <w:t>праці та соціального</w:t>
      </w:r>
    </w:p>
    <w:p w:rsidR="006C0C5D" w:rsidRDefault="006C0C5D" w:rsidP="006C0C5D">
      <w:pPr>
        <w:rPr>
          <w:szCs w:val="28"/>
          <w:lang w:val="uk-UA"/>
        </w:rPr>
      </w:pPr>
      <w:r>
        <w:rPr>
          <w:szCs w:val="28"/>
          <w:lang w:val="uk-UA"/>
        </w:rPr>
        <w:t xml:space="preserve">захисту населення міської ради                                         </w:t>
      </w:r>
      <w:r w:rsidR="00F145F5">
        <w:rPr>
          <w:szCs w:val="28"/>
          <w:lang w:val="uk-UA"/>
        </w:rPr>
        <w:t xml:space="preserve"> </w:t>
      </w:r>
      <w:r>
        <w:rPr>
          <w:szCs w:val="28"/>
          <w:lang w:val="uk-UA"/>
        </w:rPr>
        <w:t xml:space="preserve">             В.В.Краснопір</w:t>
      </w:r>
    </w:p>
    <w:p w:rsidR="006C0C5D" w:rsidRDefault="006C0C5D" w:rsidP="006C0C5D">
      <w:pPr>
        <w:rPr>
          <w:szCs w:val="28"/>
          <w:lang w:val="uk-UA"/>
        </w:rPr>
      </w:pPr>
    </w:p>
    <w:p w:rsidR="006C0C5D" w:rsidRDefault="006C0C5D" w:rsidP="006C0C5D">
      <w:pPr>
        <w:rPr>
          <w:szCs w:val="28"/>
          <w:lang w:val="uk-UA"/>
        </w:rPr>
      </w:pPr>
    </w:p>
    <w:p w:rsidR="006C0C5D" w:rsidRPr="000D0BB7" w:rsidRDefault="006C0C5D" w:rsidP="006C0C5D">
      <w:pPr>
        <w:rPr>
          <w:szCs w:val="28"/>
          <w:lang w:val="uk-UA"/>
        </w:rPr>
      </w:pPr>
      <w:r>
        <w:rPr>
          <w:szCs w:val="28"/>
          <w:lang w:val="uk-UA"/>
        </w:rPr>
        <w:t xml:space="preserve">Секретар міської ради                                                           </w:t>
      </w:r>
      <w:r w:rsidR="00F145F5">
        <w:rPr>
          <w:szCs w:val="28"/>
          <w:lang w:val="uk-UA"/>
        </w:rPr>
        <w:t xml:space="preserve"> </w:t>
      </w:r>
      <w:r>
        <w:rPr>
          <w:szCs w:val="28"/>
          <w:lang w:val="uk-UA"/>
        </w:rPr>
        <w:t xml:space="preserve">           Н.М.Чиж</w:t>
      </w:r>
    </w:p>
    <w:p w:rsidR="006C0C5D" w:rsidRPr="008C191D" w:rsidRDefault="00F145F5" w:rsidP="006C0C5D">
      <w:pPr>
        <w:rPr>
          <w:lang w:val="uk-UA"/>
        </w:rPr>
      </w:pPr>
      <w:r>
        <w:rPr>
          <w:lang w:val="uk-UA"/>
        </w:rPr>
        <w:t xml:space="preserve"> </w:t>
      </w:r>
    </w:p>
    <w:p w:rsidR="00171D5D" w:rsidRDefault="008E56FC" w:rsidP="00A22894">
      <w:pPr>
        <w:spacing w:after="120"/>
        <w:jc w:val="both"/>
        <w:rPr>
          <w:color w:val="000000"/>
          <w:spacing w:val="-3"/>
          <w:szCs w:val="28"/>
          <w:lang w:val="uk-UA"/>
        </w:rPr>
      </w:pPr>
      <w:r>
        <w:rPr>
          <w:color w:val="000000"/>
          <w:spacing w:val="-3"/>
          <w:szCs w:val="28"/>
          <w:lang w:val="uk-UA"/>
        </w:rPr>
        <w:t xml:space="preserve">       </w:t>
      </w:r>
      <w:r w:rsidR="00171D5D">
        <w:rPr>
          <w:color w:val="000000"/>
          <w:spacing w:val="-3"/>
          <w:szCs w:val="28"/>
          <w:lang w:val="uk-UA"/>
        </w:rPr>
        <w:t xml:space="preserve"> </w:t>
      </w:r>
    </w:p>
    <w:p w:rsidR="00221C83" w:rsidRPr="00221C83" w:rsidRDefault="00221C83" w:rsidP="00A22894">
      <w:pPr>
        <w:pStyle w:val="a5"/>
        <w:spacing w:after="120"/>
        <w:ind w:left="1425"/>
        <w:rPr>
          <w:lang w:val="uk-UA"/>
        </w:rPr>
      </w:pPr>
    </w:p>
    <w:sectPr w:rsidR="00221C83" w:rsidRPr="00221C83" w:rsidSect="00A22894">
      <w:pgSz w:w="11906" w:h="16838"/>
      <w:pgMar w:top="851"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3D24"/>
    <w:multiLevelType w:val="hybridMultilevel"/>
    <w:tmpl w:val="3D1A8C48"/>
    <w:lvl w:ilvl="0" w:tplc="1FDA6174">
      <w:start w:val="3"/>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D766FE6"/>
    <w:multiLevelType w:val="multilevel"/>
    <w:tmpl w:val="0C765D2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83"/>
    <w:rsid w:val="000008DD"/>
    <w:rsid w:val="00001C79"/>
    <w:rsid w:val="0000415F"/>
    <w:rsid w:val="00006539"/>
    <w:rsid w:val="000072FD"/>
    <w:rsid w:val="00010143"/>
    <w:rsid w:val="0001410A"/>
    <w:rsid w:val="000152C2"/>
    <w:rsid w:val="00015CF8"/>
    <w:rsid w:val="000218A6"/>
    <w:rsid w:val="00023BE6"/>
    <w:rsid w:val="00024958"/>
    <w:rsid w:val="00042025"/>
    <w:rsid w:val="00046AA9"/>
    <w:rsid w:val="00046D37"/>
    <w:rsid w:val="00051883"/>
    <w:rsid w:val="00051D11"/>
    <w:rsid w:val="00052538"/>
    <w:rsid w:val="00052E17"/>
    <w:rsid w:val="000533E5"/>
    <w:rsid w:val="000547E0"/>
    <w:rsid w:val="00054A50"/>
    <w:rsid w:val="00061AFF"/>
    <w:rsid w:val="00062D8A"/>
    <w:rsid w:val="00070DF6"/>
    <w:rsid w:val="000833F5"/>
    <w:rsid w:val="000868C2"/>
    <w:rsid w:val="0009030A"/>
    <w:rsid w:val="00094BCB"/>
    <w:rsid w:val="00096EF3"/>
    <w:rsid w:val="000A0418"/>
    <w:rsid w:val="000A1A44"/>
    <w:rsid w:val="000B2EBF"/>
    <w:rsid w:val="000C2398"/>
    <w:rsid w:val="000C413D"/>
    <w:rsid w:val="000D0196"/>
    <w:rsid w:val="000D0EBE"/>
    <w:rsid w:val="000D184D"/>
    <w:rsid w:val="000D42ED"/>
    <w:rsid w:val="000E0278"/>
    <w:rsid w:val="000E6833"/>
    <w:rsid w:val="000F57B2"/>
    <w:rsid w:val="00107CD4"/>
    <w:rsid w:val="001135B5"/>
    <w:rsid w:val="00117B90"/>
    <w:rsid w:val="0012138E"/>
    <w:rsid w:val="00122BD9"/>
    <w:rsid w:val="001264AF"/>
    <w:rsid w:val="001558DC"/>
    <w:rsid w:val="00171D5D"/>
    <w:rsid w:val="00171F6D"/>
    <w:rsid w:val="00176DB7"/>
    <w:rsid w:val="00184F89"/>
    <w:rsid w:val="00193AD6"/>
    <w:rsid w:val="00194D60"/>
    <w:rsid w:val="001A0A02"/>
    <w:rsid w:val="001A0F5F"/>
    <w:rsid w:val="001A33ED"/>
    <w:rsid w:val="001B1A1A"/>
    <w:rsid w:val="001B2D46"/>
    <w:rsid w:val="001B7713"/>
    <w:rsid w:val="001B7A52"/>
    <w:rsid w:val="001C105F"/>
    <w:rsid w:val="001D0452"/>
    <w:rsid w:val="001D40CF"/>
    <w:rsid w:val="001E0112"/>
    <w:rsid w:val="001E0E34"/>
    <w:rsid w:val="001E3F22"/>
    <w:rsid w:val="001F20EA"/>
    <w:rsid w:val="001F2303"/>
    <w:rsid w:val="001F3CD6"/>
    <w:rsid w:val="001F3D54"/>
    <w:rsid w:val="001F70A1"/>
    <w:rsid w:val="001F7112"/>
    <w:rsid w:val="0020092E"/>
    <w:rsid w:val="00200A4B"/>
    <w:rsid w:val="00201FCB"/>
    <w:rsid w:val="00203405"/>
    <w:rsid w:val="00204F41"/>
    <w:rsid w:val="00221C83"/>
    <w:rsid w:val="0022431F"/>
    <w:rsid w:val="00227ED6"/>
    <w:rsid w:val="00232B51"/>
    <w:rsid w:val="00233A01"/>
    <w:rsid w:val="002423DE"/>
    <w:rsid w:val="002446BF"/>
    <w:rsid w:val="002447C6"/>
    <w:rsid w:val="00254783"/>
    <w:rsid w:val="002557F9"/>
    <w:rsid w:val="00265151"/>
    <w:rsid w:val="002672E5"/>
    <w:rsid w:val="002728C3"/>
    <w:rsid w:val="0027291D"/>
    <w:rsid w:val="00274D74"/>
    <w:rsid w:val="0027795D"/>
    <w:rsid w:val="0028286F"/>
    <w:rsid w:val="002866B5"/>
    <w:rsid w:val="0029163B"/>
    <w:rsid w:val="00292D0D"/>
    <w:rsid w:val="00293FCA"/>
    <w:rsid w:val="0029483B"/>
    <w:rsid w:val="002A5042"/>
    <w:rsid w:val="002A7FA9"/>
    <w:rsid w:val="002B2844"/>
    <w:rsid w:val="002B2F74"/>
    <w:rsid w:val="002C56F2"/>
    <w:rsid w:val="002D2442"/>
    <w:rsid w:val="002D3836"/>
    <w:rsid w:val="002E2EED"/>
    <w:rsid w:val="002E4D5D"/>
    <w:rsid w:val="002E7F0A"/>
    <w:rsid w:val="002F027B"/>
    <w:rsid w:val="002F1670"/>
    <w:rsid w:val="002F28F8"/>
    <w:rsid w:val="00301733"/>
    <w:rsid w:val="003129F8"/>
    <w:rsid w:val="0031381A"/>
    <w:rsid w:val="00315EBF"/>
    <w:rsid w:val="0032024F"/>
    <w:rsid w:val="00325693"/>
    <w:rsid w:val="003321B6"/>
    <w:rsid w:val="00333561"/>
    <w:rsid w:val="0033599F"/>
    <w:rsid w:val="00337266"/>
    <w:rsid w:val="00346372"/>
    <w:rsid w:val="003511E1"/>
    <w:rsid w:val="0035311C"/>
    <w:rsid w:val="00353A60"/>
    <w:rsid w:val="00355FAD"/>
    <w:rsid w:val="00365418"/>
    <w:rsid w:val="00365BBC"/>
    <w:rsid w:val="00371C4C"/>
    <w:rsid w:val="00374E31"/>
    <w:rsid w:val="00377257"/>
    <w:rsid w:val="00382C91"/>
    <w:rsid w:val="00386F20"/>
    <w:rsid w:val="003927AB"/>
    <w:rsid w:val="00396DCA"/>
    <w:rsid w:val="003A4702"/>
    <w:rsid w:val="003A66DC"/>
    <w:rsid w:val="003B32F2"/>
    <w:rsid w:val="003C0B27"/>
    <w:rsid w:val="003C3FD8"/>
    <w:rsid w:val="003D00CB"/>
    <w:rsid w:val="003D0E6A"/>
    <w:rsid w:val="003D3F04"/>
    <w:rsid w:val="003D4A58"/>
    <w:rsid w:val="003D4E0E"/>
    <w:rsid w:val="003E1BB6"/>
    <w:rsid w:val="003E33C0"/>
    <w:rsid w:val="003E4972"/>
    <w:rsid w:val="003E5476"/>
    <w:rsid w:val="003E5BD7"/>
    <w:rsid w:val="003E6F27"/>
    <w:rsid w:val="003F250D"/>
    <w:rsid w:val="003F325E"/>
    <w:rsid w:val="003F65FC"/>
    <w:rsid w:val="003F77A5"/>
    <w:rsid w:val="00400C45"/>
    <w:rsid w:val="0041330B"/>
    <w:rsid w:val="004154E0"/>
    <w:rsid w:val="00415787"/>
    <w:rsid w:val="00416833"/>
    <w:rsid w:val="00423691"/>
    <w:rsid w:val="0042691C"/>
    <w:rsid w:val="00427D48"/>
    <w:rsid w:val="00431B50"/>
    <w:rsid w:val="00436C3D"/>
    <w:rsid w:val="00446E4B"/>
    <w:rsid w:val="0045394A"/>
    <w:rsid w:val="00457B1C"/>
    <w:rsid w:val="00460F82"/>
    <w:rsid w:val="004657D4"/>
    <w:rsid w:val="004717F4"/>
    <w:rsid w:val="0047211A"/>
    <w:rsid w:val="00473C33"/>
    <w:rsid w:val="00476A3F"/>
    <w:rsid w:val="00481E43"/>
    <w:rsid w:val="0048309B"/>
    <w:rsid w:val="0049373E"/>
    <w:rsid w:val="00493C3F"/>
    <w:rsid w:val="00495FE0"/>
    <w:rsid w:val="004A13B2"/>
    <w:rsid w:val="004C6C67"/>
    <w:rsid w:val="004C7E00"/>
    <w:rsid w:val="004D20D8"/>
    <w:rsid w:val="004D4B1F"/>
    <w:rsid w:val="004D7D51"/>
    <w:rsid w:val="004E21F2"/>
    <w:rsid w:val="004E32C6"/>
    <w:rsid w:val="004F089F"/>
    <w:rsid w:val="004F3590"/>
    <w:rsid w:val="004F414D"/>
    <w:rsid w:val="005002D8"/>
    <w:rsid w:val="00500947"/>
    <w:rsid w:val="00501F13"/>
    <w:rsid w:val="00506301"/>
    <w:rsid w:val="00507516"/>
    <w:rsid w:val="0051225F"/>
    <w:rsid w:val="00512ACE"/>
    <w:rsid w:val="005140F6"/>
    <w:rsid w:val="00525187"/>
    <w:rsid w:val="0052592D"/>
    <w:rsid w:val="0052749F"/>
    <w:rsid w:val="00530DB6"/>
    <w:rsid w:val="005345CD"/>
    <w:rsid w:val="00535531"/>
    <w:rsid w:val="00537019"/>
    <w:rsid w:val="005374B8"/>
    <w:rsid w:val="00543733"/>
    <w:rsid w:val="005441DE"/>
    <w:rsid w:val="0055179F"/>
    <w:rsid w:val="005605F4"/>
    <w:rsid w:val="005608E7"/>
    <w:rsid w:val="00570500"/>
    <w:rsid w:val="00590659"/>
    <w:rsid w:val="005916CC"/>
    <w:rsid w:val="00592DB4"/>
    <w:rsid w:val="00595F8C"/>
    <w:rsid w:val="0059683E"/>
    <w:rsid w:val="00597B9D"/>
    <w:rsid w:val="005A1782"/>
    <w:rsid w:val="005A1A9B"/>
    <w:rsid w:val="005A271F"/>
    <w:rsid w:val="005A31F6"/>
    <w:rsid w:val="005A3C74"/>
    <w:rsid w:val="005A7592"/>
    <w:rsid w:val="005C558C"/>
    <w:rsid w:val="005C5AD2"/>
    <w:rsid w:val="005C61D8"/>
    <w:rsid w:val="005D22BB"/>
    <w:rsid w:val="005D34D8"/>
    <w:rsid w:val="005D4190"/>
    <w:rsid w:val="005D4F4A"/>
    <w:rsid w:val="005D591A"/>
    <w:rsid w:val="005D5955"/>
    <w:rsid w:val="005E0B45"/>
    <w:rsid w:val="005F1453"/>
    <w:rsid w:val="005F1B54"/>
    <w:rsid w:val="005F3B24"/>
    <w:rsid w:val="005F4900"/>
    <w:rsid w:val="005F59EE"/>
    <w:rsid w:val="00603AF2"/>
    <w:rsid w:val="00607264"/>
    <w:rsid w:val="00607D4C"/>
    <w:rsid w:val="0061378E"/>
    <w:rsid w:val="006255F6"/>
    <w:rsid w:val="0063031B"/>
    <w:rsid w:val="006311F2"/>
    <w:rsid w:val="006521D6"/>
    <w:rsid w:val="006544C9"/>
    <w:rsid w:val="0065462F"/>
    <w:rsid w:val="00656D58"/>
    <w:rsid w:val="00656E9B"/>
    <w:rsid w:val="00666BD2"/>
    <w:rsid w:val="006716B0"/>
    <w:rsid w:val="00673889"/>
    <w:rsid w:val="00674D16"/>
    <w:rsid w:val="006756D1"/>
    <w:rsid w:val="006821F8"/>
    <w:rsid w:val="006942EA"/>
    <w:rsid w:val="00697B2D"/>
    <w:rsid w:val="006A4029"/>
    <w:rsid w:val="006B1170"/>
    <w:rsid w:val="006B29C4"/>
    <w:rsid w:val="006B6D59"/>
    <w:rsid w:val="006B7FEF"/>
    <w:rsid w:val="006C0C5D"/>
    <w:rsid w:val="006C4DEB"/>
    <w:rsid w:val="006C576F"/>
    <w:rsid w:val="006D2C35"/>
    <w:rsid w:val="006D5462"/>
    <w:rsid w:val="006E4806"/>
    <w:rsid w:val="006F38D3"/>
    <w:rsid w:val="006F525D"/>
    <w:rsid w:val="00716D3B"/>
    <w:rsid w:val="00720785"/>
    <w:rsid w:val="007248C4"/>
    <w:rsid w:val="007270C5"/>
    <w:rsid w:val="00733266"/>
    <w:rsid w:val="007349F9"/>
    <w:rsid w:val="00740AC1"/>
    <w:rsid w:val="0075286D"/>
    <w:rsid w:val="0075314F"/>
    <w:rsid w:val="00763418"/>
    <w:rsid w:val="007649FA"/>
    <w:rsid w:val="00766F01"/>
    <w:rsid w:val="0076795F"/>
    <w:rsid w:val="00767F72"/>
    <w:rsid w:val="0077206A"/>
    <w:rsid w:val="00776342"/>
    <w:rsid w:val="00777E32"/>
    <w:rsid w:val="00783454"/>
    <w:rsid w:val="00786B59"/>
    <w:rsid w:val="00791F5B"/>
    <w:rsid w:val="00793F0C"/>
    <w:rsid w:val="00794DFE"/>
    <w:rsid w:val="007962FC"/>
    <w:rsid w:val="00796C3E"/>
    <w:rsid w:val="007A1CBE"/>
    <w:rsid w:val="007A58E6"/>
    <w:rsid w:val="007B4EFE"/>
    <w:rsid w:val="007B5D0F"/>
    <w:rsid w:val="007D6A85"/>
    <w:rsid w:val="007E0400"/>
    <w:rsid w:val="007E1593"/>
    <w:rsid w:val="007E427E"/>
    <w:rsid w:val="007F028C"/>
    <w:rsid w:val="007F057F"/>
    <w:rsid w:val="007F64F1"/>
    <w:rsid w:val="0080512B"/>
    <w:rsid w:val="00805426"/>
    <w:rsid w:val="008054F9"/>
    <w:rsid w:val="00810A50"/>
    <w:rsid w:val="008149BC"/>
    <w:rsid w:val="00823767"/>
    <w:rsid w:val="00823E7C"/>
    <w:rsid w:val="00826AD9"/>
    <w:rsid w:val="00834D90"/>
    <w:rsid w:val="0083714C"/>
    <w:rsid w:val="00847040"/>
    <w:rsid w:val="00851A2C"/>
    <w:rsid w:val="008618A4"/>
    <w:rsid w:val="00862619"/>
    <w:rsid w:val="00864BA5"/>
    <w:rsid w:val="00866548"/>
    <w:rsid w:val="00871879"/>
    <w:rsid w:val="008747A5"/>
    <w:rsid w:val="00875B7A"/>
    <w:rsid w:val="008768C6"/>
    <w:rsid w:val="00881571"/>
    <w:rsid w:val="00883C50"/>
    <w:rsid w:val="008864E9"/>
    <w:rsid w:val="0088706E"/>
    <w:rsid w:val="00887ABF"/>
    <w:rsid w:val="008966F5"/>
    <w:rsid w:val="0089691E"/>
    <w:rsid w:val="008A078C"/>
    <w:rsid w:val="008A27A9"/>
    <w:rsid w:val="008A2A07"/>
    <w:rsid w:val="008A70AD"/>
    <w:rsid w:val="008B013F"/>
    <w:rsid w:val="008B58ED"/>
    <w:rsid w:val="008C20F4"/>
    <w:rsid w:val="008C24DC"/>
    <w:rsid w:val="008C3ED6"/>
    <w:rsid w:val="008C4E23"/>
    <w:rsid w:val="008D4EB1"/>
    <w:rsid w:val="008D6A29"/>
    <w:rsid w:val="008E42EA"/>
    <w:rsid w:val="008E56FC"/>
    <w:rsid w:val="008E6D9A"/>
    <w:rsid w:val="008F2562"/>
    <w:rsid w:val="008F5D5B"/>
    <w:rsid w:val="0090510F"/>
    <w:rsid w:val="00906348"/>
    <w:rsid w:val="009077DE"/>
    <w:rsid w:val="00911B6A"/>
    <w:rsid w:val="00921941"/>
    <w:rsid w:val="00923504"/>
    <w:rsid w:val="00932126"/>
    <w:rsid w:val="00941388"/>
    <w:rsid w:val="009533F5"/>
    <w:rsid w:val="0095795A"/>
    <w:rsid w:val="00960EC7"/>
    <w:rsid w:val="00961CAB"/>
    <w:rsid w:val="00961CD6"/>
    <w:rsid w:val="009646CA"/>
    <w:rsid w:val="009727C3"/>
    <w:rsid w:val="00972AA8"/>
    <w:rsid w:val="00973CE0"/>
    <w:rsid w:val="00976706"/>
    <w:rsid w:val="00994541"/>
    <w:rsid w:val="009A0E4E"/>
    <w:rsid w:val="009A1B9A"/>
    <w:rsid w:val="009A35DD"/>
    <w:rsid w:val="009A4114"/>
    <w:rsid w:val="009C0BBD"/>
    <w:rsid w:val="009C6F4C"/>
    <w:rsid w:val="009D46D9"/>
    <w:rsid w:val="009D5F0F"/>
    <w:rsid w:val="009E03B5"/>
    <w:rsid w:val="009E4291"/>
    <w:rsid w:val="009E4765"/>
    <w:rsid w:val="009E59D6"/>
    <w:rsid w:val="009E6292"/>
    <w:rsid w:val="009F05BD"/>
    <w:rsid w:val="009F2287"/>
    <w:rsid w:val="009F2CC2"/>
    <w:rsid w:val="00A100BA"/>
    <w:rsid w:val="00A12CB1"/>
    <w:rsid w:val="00A165E4"/>
    <w:rsid w:val="00A22894"/>
    <w:rsid w:val="00A25A93"/>
    <w:rsid w:val="00A25E1E"/>
    <w:rsid w:val="00A30ADD"/>
    <w:rsid w:val="00A315F8"/>
    <w:rsid w:val="00A36EF2"/>
    <w:rsid w:val="00A5194E"/>
    <w:rsid w:val="00A52C06"/>
    <w:rsid w:val="00A62F4F"/>
    <w:rsid w:val="00A6727B"/>
    <w:rsid w:val="00A71287"/>
    <w:rsid w:val="00A75E03"/>
    <w:rsid w:val="00A94530"/>
    <w:rsid w:val="00A9468A"/>
    <w:rsid w:val="00A94B04"/>
    <w:rsid w:val="00A960C6"/>
    <w:rsid w:val="00A9671B"/>
    <w:rsid w:val="00A97693"/>
    <w:rsid w:val="00A97B2E"/>
    <w:rsid w:val="00AA0DCD"/>
    <w:rsid w:val="00AA5065"/>
    <w:rsid w:val="00AA7F61"/>
    <w:rsid w:val="00AB43E4"/>
    <w:rsid w:val="00AB5A7D"/>
    <w:rsid w:val="00AB5F30"/>
    <w:rsid w:val="00AC677F"/>
    <w:rsid w:val="00AC7983"/>
    <w:rsid w:val="00AE383A"/>
    <w:rsid w:val="00AF3164"/>
    <w:rsid w:val="00AF7362"/>
    <w:rsid w:val="00AF750D"/>
    <w:rsid w:val="00B00FE0"/>
    <w:rsid w:val="00B03CF9"/>
    <w:rsid w:val="00B10381"/>
    <w:rsid w:val="00B10AAE"/>
    <w:rsid w:val="00B22373"/>
    <w:rsid w:val="00B23530"/>
    <w:rsid w:val="00B23BC5"/>
    <w:rsid w:val="00B264CC"/>
    <w:rsid w:val="00B354CC"/>
    <w:rsid w:val="00B37419"/>
    <w:rsid w:val="00B439A9"/>
    <w:rsid w:val="00B656E8"/>
    <w:rsid w:val="00B65DE2"/>
    <w:rsid w:val="00B678D9"/>
    <w:rsid w:val="00B74119"/>
    <w:rsid w:val="00B74A8A"/>
    <w:rsid w:val="00B7526C"/>
    <w:rsid w:val="00B81682"/>
    <w:rsid w:val="00B849C5"/>
    <w:rsid w:val="00B86ECB"/>
    <w:rsid w:val="00B94C91"/>
    <w:rsid w:val="00BC62C8"/>
    <w:rsid w:val="00BD76B8"/>
    <w:rsid w:val="00BE2A22"/>
    <w:rsid w:val="00BE6F14"/>
    <w:rsid w:val="00C05175"/>
    <w:rsid w:val="00C07F8A"/>
    <w:rsid w:val="00C16D51"/>
    <w:rsid w:val="00C27938"/>
    <w:rsid w:val="00C37EC9"/>
    <w:rsid w:val="00C52036"/>
    <w:rsid w:val="00C61555"/>
    <w:rsid w:val="00C61BDC"/>
    <w:rsid w:val="00C64526"/>
    <w:rsid w:val="00C7076E"/>
    <w:rsid w:val="00C775B0"/>
    <w:rsid w:val="00C83B3C"/>
    <w:rsid w:val="00C859B8"/>
    <w:rsid w:val="00C917D4"/>
    <w:rsid w:val="00C94539"/>
    <w:rsid w:val="00CA714F"/>
    <w:rsid w:val="00CB2825"/>
    <w:rsid w:val="00CB54F5"/>
    <w:rsid w:val="00CB6BD1"/>
    <w:rsid w:val="00CC66E6"/>
    <w:rsid w:val="00CC6CC1"/>
    <w:rsid w:val="00CD044D"/>
    <w:rsid w:val="00CD2E7E"/>
    <w:rsid w:val="00CD300C"/>
    <w:rsid w:val="00CE39C3"/>
    <w:rsid w:val="00CF13BE"/>
    <w:rsid w:val="00D01810"/>
    <w:rsid w:val="00D05FCA"/>
    <w:rsid w:val="00D1019F"/>
    <w:rsid w:val="00D146D0"/>
    <w:rsid w:val="00D24D7F"/>
    <w:rsid w:val="00D26296"/>
    <w:rsid w:val="00D30237"/>
    <w:rsid w:val="00D36942"/>
    <w:rsid w:val="00D36F5A"/>
    <w:rsid w:val="00D40439"/>
    <w:rsid w:val="00D5031A"/>
    <w:rsid w:val="00D547F8"/>
    <w:rsid w:val="00D6002C"/>
    <w:rsid w:val="00D74E42"/>
    <w:rsid w:val="00D853E3"/>
    <w:rsid w:val="00D85F20"/>
    <w:rsid w:val="00D87F98"/>
    <w:rsid w:val="00D96564"/>
    <w:rsid w:val="00DA2D90"/>
    <w:rsid w:val="00DB0A27"/>
    <w:rsid w:val="00DB6844"/>
    <w:rsid w:val="00DC341C"/>
    <w:rsid w:val="00DD0078"/>
    <w:rsid w:val="00DD0B91"/>
    <w:rsid w:val="00DD3DEC"/>
    <w:rsid w:val="00DD5741"/>
    <w:rsid w:val="00DE3F31"/>
    <w:rsid w:val="00DE68C7"/>
    <w:rsid w:val="00DF08A1"/>
    <w:rsid w:val="00E06C7D"/>
    <w:rsid w:val="00E12C56"/>
    <w:rsid w:val="00E17817"/>
    <w:rsid w:val="00E2137D"/>
    <w:rsid w:val="00E21422"/>
    <w:rsid w:val="00E259E9"/>
    <w:rsid w:val="00E265BB"/>
    <w:rsid w:val="00E26B17"/>
    <w:rsid w:val="00E3495A"/>
    <w:rsid w:val="00E35AA5"/>
    <w:rsid w:val="00E35D55"/>
    <w:rsid w:val="00E430E5"/>
    <w:rsid w:val="00E438C5"/>
    <w:rsid w:val="00E46435"/>
    <w:rsid w:val="00E4681B"/>
    <w:rsid w:val="00E5045F"/>
    <w:rsid w:val="00E50676"/>
    <w:rsid w:val="00E57F3F"/>
    <w:rsid w:val="00E611A4"/>
    <w:rsid w:val="00E6278D"/>
    <w:rsid w:val="00E6779F"/>
    <w:rsid w:val="00E70859"/>
    <w:rsid w:val="00E70A99"/>
    <w:rsid w:val="00E725F6"/>
    <w:rsid w:val="00E77298"/>
    <w:rsid w:val="00E7752C"/>
    <w:rsid w:val="00E808ED"/>
    <w:rsid w:val="00E83BA1"/>
    <w:rsid w:val="00E86078"/>
    <w:rsid w:val="00EA24DD"/>
    <w:rsid w:val="00EA2CA3"/>
    <w:rsid w:val="00EA4F2F"/>
    <w:rsid w:val="00EA6999"/>
    <w:rsid w:val="00EB57CB"/>
    <w:rsid w:val="00EC7610"/>
    <w:rsid w:val="00ED2DF2"/>
    <w:rsid w:val="00ED3ED4"/>
    <w:rsid w:val="00ED40D5"/>
    <w:rsid w:val="00EE4645"/>
    <w:rsid w:val="00EE72A6"/>
    <w:rsid w:val="00EF30A6"/>
    <w:rsid w:val="00EF5674"/>
    <w:rsid w:val="00F0056F"/>
    <w:rsid w:val="00F029DA"/>
    <w:rsid w:val="00F145F5"/>
    <w:rsid w:val="00F2060E"/>
    <w:rsid w:val="00F20DE1"/>
    <w:rsid w:val="00F27D1F"/>
    <w:rsid w:val="00F31673"/>
    <w:rsid w:val="00F3223E"/>
    <w:rsid w:val="00F35D08"/>
    <w:rsid w:val="00F37A72"/>
    <w:rsid w:val="00F512D4"/>
    <w:rsid w:val="00F561DA"/>
    <w:rsid w:val="00F60295"/>
    <w:rsid w:val="00F60AA4"/>
    <w:rsid w:val="00F61CF2"/>
    <w:rsid w:val="00F6214A"/>
    <w:rsid w:val="00F627B7"/>
    <w:rsid w:val="00F629E3"/>
    <w:rsid w:val="00F63AC5"/>
    <w:rsid w:val="00F654D9"/>
    <w:rsid w:val="00F8212F"/>
    <w:rsid w:val="00FA2556"/>
    <w:rsid w:val="00FA3EF7"/>
    <w:rsid w:val="00FA72DB"/>
    <w:rsid w:val="00FC3BE0"/>
    <w:rsid w:val="00FE24E2"/>
    <w:rsid w:val="00FE6B68"/>
    <w:rsid w:val="00FF0356"/>
    <w:rsid w:val="00FF274A"/>
    <w:rsid w:val="00FF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83"/>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221C83"/>
    <w:pPr>
      <w:keepNext/>
      <w:jc w:val="center"/>
      <w:outlineLvl w:val="1"/>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1C83"/>
    <w:rPr>
      <w:rFonts w:ascii="Times New Roman" w:eastAsia="Times New Roman" w:hAnsi="Times New Roman" w:cs="Times New Roman"/>
      <w:b/>
      <w:sz w:val="36"/>
      <w:szCs w:val="20"/>
      <w:lang w:eastAsia="ru-RU"/>
    </w:rPr>
  </w:style>
  <w:style w:type="paragraph" w:styleId="a3">
    <w:name w:val="Subtitle"/>
    <w:basedOn w:val="a"/>
    <w:link w:val="a4"/>
    <w:qFormat/>
    <w:rsid w:val="00221C83"/>
    <w:pPr>
      <w:jc w:val="center"/>
    </w:pPr>
    <w:rPr>
      <w:b/>
      <w:spacing w:val="8"/>
      <w:sz w:val="30"/>
      <w:szCs w:val="20"/>
    </w:rPr>
  </w:style>
  <w:style w:type="character" w:customStyle="1" w:styleId="a4">
    <w:name w:val="Подзаголовок Знак"/>
    <w:basedOn w:val="a0"/>
    <w:link w:val="a3"/>
    <w:rsid w:val="00221C83"/>
    <w:rPr>
      <w:rFonts w:ascii="Times New Roman" w:eastAsia="Times New Roman" w:hAnsi="Times New Roman" w:cs="Times New Roman"/>
      <w:b/>
      <w:spacing w:val="8"/>
      <w:sz w:val="30"/>
      <w:szCs w:val="20"/>
      <w:lang w:eastAsia="ru-RU"/>
    </w:rPr>
  </w:style>
  <w:style w:type="paragraph" w:styleId="a5">
    <w:name w:val="List Paragraph"/>
    <w:basedOn w:val="a"/>
    <w:uiPriority w:val="34"/>
    <w:qFormat/>
    <w:rsid w:val="00221C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83"/>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221C83"/>
    <w:pPr>
      <w:keepNext/>
      <w:jc w:val="center"/>
      <w:outlineLvl w:val="1"/>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1C83"/>
    <w:rPr>
      <w:rFonts w:ascii="Times New Roman" w:eastAsia="Times New Roman" w:hAnsi="Times New Roman" w:cs="Times New Roman"/>
      <w:b/>
      <w:sz w:val="36"/>
      <w:szCs w:val="20"/>
      <w:lang w:eastAsia="ru-RU"/>
    </w:rPr>
  </w:style>
  <w:style w:type="paragraph" w:styleId="a3">
    <w:name w:val="Subtitle"/>
    <w:basedOn w:val="a"/>
    <w:link w:val="a4"/>
    <w:qFormat/>
    <w:rsid w:val="00221C83"/>
    <w:pPr>
      <w:jc w:val="center"/>
    </w:pPr>
    <w:rPr>
      <w:b/>
      <w:spacing w:val="8"/>
      <w:sz w:val="30"/>
      <w:szCs w:val="20"/>
    </w:rPr>
  </w:style>
  <w:style w:type="character" w:customStyle="1" w:styleId="a4">
    <w:name w:val="Подзаголовок Знак"/>
    <w:basedOn w:val="a0"/>
    <w:link w:val="a3"/>
    <w:rsid w:val="00221C83"/>
    <w:rPr>
      <w:rFonts w:ascii="Times New Roman" w:eastAsia="Times New Roman" w:hAnsi="Times New Roman" w:cs="Times New Roman"/>
      <w:b/>
      <w:spacing w:val="8"/>
      <w:sz w:val="30"/>
      <w:szCs w:val="20"/>
      <w:lang w:eastAsia="ru-RU"/>
    </w:rPr>
  </w:style>
  <w:style w:type="paragraph" w:styleId="a5">
    <w:name w:val="List Paragraph"/>
    <w:basedOn w:val="a"/>
    <w:uiPriority w:val="34"/>
    <w:qFormat/>
    <w:rsid w:val="00221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8</Pages>
  <Words>2732</Words>
  <Characters>15575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cp:lastPrinted>2017-11-29T14:21:00Z</cp:lastPrinted>
  <dcterms:created xsi:type="dcterms:W3CDTF">2017-11-23T12:16:00Z</dcterms:created>
  <dcterms:modified xsi:type="dcterms:W3CDTF">2017-11-29T14:26:00Z</dcterms:modified>
</cp:coreProperties>
</file>