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AE0522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48.2pt" o:ole="" o:allowoverlap="f" fillcolor="window">
            <v:imagedata r:id="rId8" o:title=""/>
          </v:shape>
          <o:OLEObject Type="Embed" ProgID="Word.Picture.8" ShapeID="_x0000_i1025" DrawAspect="Content" ObjectID="_1575988014" r:id="rId9"/>
        </w:object>
      </w:r>
      <w:bookmarkEnd w:id="0"/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746757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964957" w:rsidRDefault="00AE0522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AE0522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64957" w:rsidRPr="00964957" w:rsidRDefault="00964957" w:rsidP="00AE0522">
      <w:pPr>
        <w:ind w:right="6397" w:firstLine="0"/>
        <w:jc w:val="center"/>
        <w:rPr>
          <w:szCs w:val="28"/>
        </w:rPr>
      </w:pPr>
    </w:p>
    <w:p w:rsidR="00964957" w:rsidRDefault="00964957" w:rsidP="00964957">
      <w:pPr>
        <w:tabs>
          <w:tab w:val="left" w:pos="0"/>
        </w:tabs>
        <w:ind w:right="-1" w:firstLine="0"/>
        <w:jc w:val="left"/>
        <w:rPr>
          <w:szCs w:val="28"/>
        </w:rPr>
      </w:pPr>
      <w:r w:rsidRPr="00964957">
        <w:rPr>
          <w:szCs w:val="28"/>
        </w:rPr>
        <w:t xml:space="preserve">Про </w:t>
      </w:r>
      <w:r>
        <w:rPr>
          <w:szCs w:val="28"/>
        </w:rPr>
        <w:t xml:space="preserve">створення уповноваженої </w:t>
      </w:r>
    </w:p>
    <w:p w:rsidR="00964957" w:rsidRDefault="00964957" w:rsidP="00964957">
      <w:pPr>
        <w:tabs>
          <w:tab w:val="left" w:pos="0"/>
        </w:tabs>
        <w:ind w:right="-1" w:firstLine="0"/>
        <w:jc w:val="left"/>
        <w:rPr>
          <w:szCs w:val="28"/>
        </w:rPr>
      </w:pPr>
      <w:r>
        <w:rPr>
          <w:szCs w:val="28"/>
        </w:rPr>
        <w:t xml:space="preserve">оцінної комісії при виконавчому </w:t>
      </w:r>
    </w:p>
    <w:p w:rsidR="00964957" w:rsidRDefault="00964957" w:rsidP="00964957">
      <w:pPr>
        <w:tabs>
          <w:tab w:val="left" w:pos="0"/>
        </w:tabs>
        <w:ind w:right="-1" w:firstLine="0"/>
        <w:jc w:val="left"/>
        <w:rPr>
          <w:szCs w:val="28"/>
        </w:rPr>
      </w:pPr>
      <w:r>
        <w:rPr>
          <w:szCs w:val="28"/>
        </w:rPr>
        <w:t xml:space="preserve">комітеті міської ради та затвердження </w:t>
      </w:r>
    </w:p>
    <w:p w:rsidR="00964957" w:rsidRDefault="00964957" w:rsidP="00964957">
      <w:pPr>
        <w:tabs>
          <w:tab w:val="left" w:pos="0"/>
        </w:tabs>
        <w:ind w:right="-1" w:firstLine="0"/>
        <w:jc w:val="left"/>
        <w:rPr>
          <w:szCs w:val="28"/>
        </w:rPr>
      </w:pPr>
      <w:r>
        <w:rPr>
          <w:szCs w:val="28"/>
        </w:rPr>
        <w:t xml:space="preserve">Положення про уповноважену оцінну </w:t>
      </w:r>
    </w:p>
    <w:p w:rsidR="00964957" w:rsidRDefault="00964957" w:rsidP="00964957">
      <w:pPr>
        <w:tabs>
          <w:tab w:val="left" w:pos="0"/>
        </w:tabs>
        <w:ind w:right="-1" w:firstLine="0"/>
        <w:jc w:val="left"/>
        <w:rPr>
          <w:szCs w:val="28"/>
        </w:rPr>
      </w:pPr>
      <w:r>
        <w:rPr>
          <w:szCs w:val="28"/>
        </w:rPr>
        <w:t xml:space="preserve">комісію при виконавчому комітеті </w:t>
      </w:r>
    </w:p>
    <w:p w:rsidR="00964957" w:rsidRDefault="00964957" w:rsidP="00964957">
      <w:pPr>
        <w:tabs>
          <w:tab w:val="left" w:pos="0"/>
        </w:tabs>
        <w:ind w:right="-1" w:firstLine="0"/>
        <w:jc w:val="left"/>
        <w:rPr>
          <w:szCs w:val="28"/>
        </w:rPr>
      </w:pPr>
      <w:r>
        <w:rPr>
          <w:szCs w:val="28"/>
        </w:rPr>
        <w:t>міської ради</w:t>
      </w:r>
    </w:p>
    <w:p w:rsidR="00964957" w:rsidRDefault="00964957" w:rsidP="00964957">
      <w:pPr>
        <w:tabs>
          <w:tab w:val="left" w:pos="0"/>
        </w:tabs>
        <w:ind w:right="-1" w:firstLine="0"/>
        <w:jc w:val="left"/>
        <w:rPr>
          <w:szCs w:val="28"/>
        </w:rPr>
      </w:pPr>
    </w:p>
    <w:p w:rsidR="00964957" w:rsidRDefault="00FC0004" w:rsidP="00964957">
      <w:pPr>
        <w:ind w:right="-23"/>
        <w:rPr>
          <w:szCs w:val="28"/>
        </w:rPr>
      </w:pPr>
      <w:r>
        <w:rPr>
          <w:szCs w:val="28"/>
        </w:rPr>
        <w:t>На виконання Закону</w:t>
      </w:r>
      <w:r w:rsidR="00942298">
        <w:rPr>
          <w:szCs w:val="28"/>
        </w:rPr>
        <w:t xml:space="preserve"> України </w:t>
      </w:r>
      <w:proofErr w:type="spellStart"/>
      <w:r w:rsidR="00942298">
        <w:rPr>
          <w:szCs w:val="28"/>
        </w:rPr>
        <w:t>“Про</w:t>
      </w:r>
      <w:proofErr w:type="spellEnd"/>
      <w:r w:rsidR="00942298">
        <w:rPr>
          <w:szCs w:val="28"/>
        </w:rPr>
        <w:t xml:space="preserve"> житловий фонд соціального </w:t>
      </w:r>
      <w:proofErr w:type="spellStart"/>
      <w:r w:rsidR="00942298">
        <w:rPr>
          <w:szCs w:val="28"/>
        </w:rPr>
        <w:t>призначення”</w:t>
      </w:r>
      <w:proofErr w:type="spellEnd"/>
      <w:r w:rsidR="00942298">
        <w:rPr>
          <w:szCs w:val="28"/>
        </w:rPr>
        <w:t>, керуючись постановою Кабінету Міністрі</w:t>
      </w:r>
      <w:r w:rsidR="001624A8">
        <w:rPr>
          <w:szCs w:val="28"/>
        </w:rPr>
        <w:t xml:space="preserve">в України від 23.07.2008 № 682 </w:t>
      </w:r>
      <w:r w:rsidR="00942298">
        <w:rPr>
          <w:szCs w:val="28"/>
        </w:rPr>
        <w:t xml:space="preserve">Деякі питання реалізації Закону України </w:t>
      </w:r>
      <w:proofErr w:type="spellStart"/>
      <w:r w:rsidR="00942298">
        <w:rPr>
          <w:szCs w:val="28"/>
        </w:rPr>
        <w:t>”Про</w:t>
      </w:r>
      <w:proofErr w:type="spellEnd"/>
      <w:r w:rsidR="00942298">
        <w:rPr>
          <w:szCs w:val="28"/>
        </w:rPr>
        <w:t xml:space="preserve"> житловий фонд</w:t>
      </w:r>
      <w:r w:rsidR="00942298">
        <w:t xml:space="preserve"> </w:t>
      </w:r>
      <w:r w:rsidR="00942298">
        <w:rPr>
          <w:szCs w:val="28"/>
        </w:rPr>
        <w:t xml:space="preserve">соціального </w:t>
      </w:r>
      <w:proofErr w:type="spellStart"/>
      <w:r w:rsidR="00942298">
        <w:rPr>
          <w:szCs w:val="28"/>
        </w:rPr>
        <w:t>призначення”</w:t>
      </w:r>
      <w:proofErr w:type="spellEnd"/>
      <w:r w:rsidR="00942298">
        <w:rPr>
          <w:szCs w:val="28"/>
        </w:rPr>
        <w:t>, в</w:t>
      </w:r>
      <w:r w:rsidR="00964957">
        <w:rPr>
          <w:color w:val="000000"/>
          <w:szCs w:val="28"/>
        </w:rPr>
        <w:t>ідповідно до с</w:t>
      </w:r>
      <w:r w:rsidR="00964957">
        <w:rPr>
          <w:szCs w:val="28"/>
        </w:rPr>
        <w:t xml:space="preserve">т. 30 Закону України </w:t>
      </w:r>
      <w:proofErr w:type="spellStart"/>
      <w:r w:rsidR="00964957">
        <w:rPr>
          <w:szCs w:val="28"/>
        </w:rPr>
        <w:t>”Про</w:t>
      </w:r>
      <w:proofErr w:type="spellEnd"/>
      <w:r w:rsidR="00964957">
        <w:rPr>
          <w:szCs w:val="28"/>
        </w:rPr>
        <w:t xml:space="preserve"> місцеве самоврядування в </w:t>
      </w:r>
      <w:proofErr w:type="spellStart"/>
      <w:r w:rsidR="00964957">
        <w:rPr>
          <w:szCs w:val="28"/>
        </w:rPr>
        <w:t>Україні”</w:t>
      </w:r>
      <w:proofErr w:type="spellEnd"/>
      <w:r w:rsidR="00964957">
        <w:rPr>
          <w:szCs w:val="28"/>
        </w:rPr>
        <w:t>, виконавчий комітет міської ради</w:t>
      </w:r>
    </w:p>
    <w:p w:rsidR="00964957" w:rsidRDefault="00964957" w:rsidP="00964957">
      <w:pPr>
        <w:ind w:right="-23"/>
        <w:rPr>
          <w:szCs w:val="28"/>
        </w:rPr>
      </w:pPr>
    </w:p>
    <w:p w:rsidR="00964957" w:rsidRDefault="00964957" w:rsidP="00964957">
      <w:pPr>
        <w:ind w:right="-23" w:firstLine="0"/>
        <w:rPr>
          <w:szCs w:val="28"/>
        </w:rPr>
      </w:pPr>
      <w:r>
        <w:rPr>
          <w:szCs w:val="28"/>
        </w:rPr>
        <w:t>ВИРІШИВ:</w:t>
      </w:r>
    </w:p>
    <w:p w:rsidR="00964957" w:rsidRDefault="00964957" w:rsidP="00964957">
      <w:pPr>
        <w:ind w:right="-23" w:firstLine="0"/>
        <w:rPr>
          <w:szCs w:val="28"/>
        </w:rPr>
      </w:pPr>
    </w:p>
    <w:p w:rsidR="00964957" w:rsidRDefault="00964957" w:rsidP="00964957">
      <w:pPr>
        <w:ind w:right="-23" w:firstLine="0"/>
      </w:pPr>
      <w:r w:rsidRPr="00964957">
        <w:rPr>
          <w:szCs w:val="28"/>
        </w:rPr>
        <w:tab/>
      </w:r>
      <w:r>
        <w:t>1. Створити уповноважену оцінну комісію при виконавчому комітеті міської ради.</w:t>
      </w:r>
    </w:p>
    <w:p w:rsidR="00964957" w:rsidRDefault="00964957" w:rsidP="00964957">
      <w:pPr>
        <w:ind w:right="-23" w:firstLine="0"/>
      </w:pPr>
      <w:r>
        <w:tab/>
        <w:t xml:space="preserve">2. Затвердити </w:t>
      </w:r>
      <w:r w:rsidR="00F21E9E">
        <w:t xml:space="preserve">персональний </w:t>
      </w:r>
      <w:r>
        <w:t xml:space="preserve">склад уповноваженої оцінної комісії при виконавчому комітеті міської ради </w:t>
      </w:r>
      <w:r w:rsidR="00FA7F0A">
        <w:t xml:space="preserve">згідно з </w:t>
      </w:r>
      <w:r>
        <w:t>додат</w:t>
      </w:r>
      <w:r w:rsidR="00FA7F0A">
        <w:t>ком</w:t>
      </w:r>
      <w:r>
        <w:t xml:space="preserve"> 1.</w:t>
      </w:r>
    </w:p>
    <w:p w:rsidR="00F21E9E" w:rsidRPr="006538F5" w:rsidRDefault="00F21E9E" w:rsidP="00F21E9E">
      <w:r w:rsidRPr="001C20D0">
        <w:t xml:space="preserve">2.1. </w:t>
      </w:r>
      <w:r w:rsidRPr="001C20D0">
        <w:rPr>
          <w:bCs w:val="0"/>
          <w:szCs w:val="28"/>
        </w:rPr>
        <w:t xml:space="preserve">Встановити, що в разі персональних змін у складі </w:t>
      </w:r>
      <w:r w:rsidRPr="001C20D0">
        <w:t>уповноваженої оцінної комісії при виконавчому комітеті міської ради</w:t>
      </w:r>
      <w:r w:rsidRPr="001C20D0">
        <w:rPr>
          <w:bCs w:val="0"/>
          <w:szCs w:val="28"/>
        </w:rPr>
        <w:t xml:space="preserve"> новопризначені працівники входять до її складу за посадами; в разі відсутності членів комісії</w:t>
      </w:r>
      <w:r w:rsidRPr="001C20D0">
        <w:rPr>
          <w:szCs w:val="28"/>
        </w:rPr>
        <w:t>,</w:t>
      </w:r>
      <w:r w:rsidRPr="001C20D0">
        <w:rPr>
          <w:bCs w:val="0"/>
          <w:szCs w:val="28"/>
        </w:rPr>
        <w:t xml:space="preserve"> у зв’язку з відпусткою, хворобою чи з інших поважних причин, у роботі комісії беруть участь особи, які виконують їх обов’язки</w:t>
      </w:r>
      <w:r w:rsidRPr="001C20D0">
        <w:rPr>
          <w:bCs w:val="0"/>
        </w:rPr>
        <w:t>.</w:t>
      </w:r>
      <w:r w:rsidRPr="006538F5">
        <w:rPr>
          <w:bCs w:val="0"/>
        </w:rPr>
        <w:t xml:space="preserve"> </w:t>
      </w:r>
    </w:p>
    <w:p w:rsidR="00964957" w:rsidRDefault="00964957" w:rsidP="00964957">
      <w:pPr>
        <w:ind w:right="-23" w:firstLine="0"/>
      </w:pPr>
      <w:r>
        <w:tab/>
        <w:t xml:space="preserve">3. Затвердити Положення про уповноважену оцінну комісію при виконавчому комітеті міської ради </w:t>
      </w:r>
      <w:r w:rsidR="00FA7F0A">
        <w:t xml:space="preserve">згідно з </w:t>
      </w:r>
      <w:r>
        <w:t>додат</w:t>
      </w:r>
      <w:r w:rsidR="0002342C">
        <w:t>ком</w:t>
      </w:r>
      <w:r>
        <w:t xml:space="preserve"> 2.</w:t>
      </w:r>
    </w:p>
    <w:p w:rsidR="00964957" w:rsidRDefault="00964957" w:rsidP="00964957">
      <w:pPr>
        <w:ind w:right="-23" w:firstLine="0"/>
      </w:pPr>
      <w:r>
        <w:tab/>
        <w:t xml:space="preserve">4. Контроль за виконанням цього рішення покласти не заступника міського голови з питань </w:t>
      </w:r>
      <w:r w:rsidR="00942298">
        <w:t>діяльності виконавчих органів ради</w:t>
      </w:r>
      <w:r w:rsidR="008F1949">
        <w:t xml:space="preserve">                </w:t>
      </w:r>
      <w:r>
        <w:t>Кондратюка С.М.</w:t>
      </w:r>
    </w:p>
    <w:p w:rsidR="008F1949" w:rsidRDefault="008F1949" w:rsidP="00964957">
      <w:pPr>
        <w:ind w:right="-23" w:firstLine="0"/>
      </w:pPr>
    </w:p>
    <w:p w:rsidR="008F1949" w:rsidRDefault="008F1949" w:rsidP="00964957">
      <w:pPr>
        <w:ind w:right="-23" w:firstLine="0"/>
      </w:pPr>
    </w:p>
    <w:p w:rsidR="008F1949" w:rsidRDefault="008F1949" w:rsidP="00964957">
      <w:pPr>
        <w:ind w:right="-23" w:firstLine="0"/>
      </w:pPr>
    </w:p>
    <w:p w:rsidR="008F1949" w:rsidRDefault="00BC7882" w:rsidP="008F1949">
      <w:pPr>
        <w:tabs>
          <w:tab w:val="left" w:pos="7088"/>
        </w:tabs>
        <w:ind w:right="-23" w:firstLine="0"/>
      </w:pPr>
      <w:r>
        <w:t>Міський голова</w:t>
      </w:r>
      <w:r>
        <w:tab/>
        <w:t>С.І. Сухомлин</w:t>
      </w:r>
    </w:p>
    <w:p w:rsidR="008F1949" w:rsidRDefault="00B7121D" w:rsidP="00B7121D">
      <w:pPr>
        <w:tabs>
          <w:tab w:val="left" w:pos="0"/>
        </w:tabs>
        <w:ind w:right="-23" w:firstLine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342C">
        <w:t xml:space="preserve">        </w:t>
      </w:r>
      <w:r w:rsidR="008F1949">
        <w:t>Додаток 1</w:t>
      </w:r>
    </w:p>
    <w:p w:rsidR="00B7121D" w:rsidRDefault="00B7121D" w:rsidP="00B7121D">
      <w:pPr>
        <w:ind w:right="-23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342C">
        <w:t xml:space="preserve">        </w:t>
      </w:r>
      <w:r>
        <w:t>до рішення міськвиконкому</w:t>
      </w:r>
    </w:p>
    <w:p w:rsidR="00B7121D" w:rsidRDefault="00B7121D" w:rsidP="00B7121D">
      <w:pPr>
        <w:ind w:right="-23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342C">
        <w:t xml:space="preserve">        </w:t>
      </w:r>
      <w:r>
        <w:t>______________ № _______</w:t>
      </w:r>
    </w:p>
    <w:p w:rsidR="008F1949" w:rsidRDefault="008F1949" w:rsidP="008F1949">
      <w:pPr>
        <w:tabs>
          <w:tab w:val="left" w:pos="7088"/>
        </w:tabs>
        <w:ind w:right="-23" w:firstLine="0"/>
      </w:pPr>
    </w:p>
    <w:p w:rsidR="008F1949" w:rsidRDefault="008F1949" w:rsidP="008F1949">
      <w:pPr>
        <w:ind w:right="-23" w:firstLine="0"/>
        <w:jc w:val="center"/>
        <w:rPr>
          <w:b/>
        </w:rPr>
      </w:pPr>
      <w:r w:rsidRPr="008F1949">
        <w:rPr>
          <w:b/>
        </w:rPr>
        <w:t>Склад уповноважен</w:t>
      </w:r>
      <w:r w:rsidR="00374873">
        <w:rPr>
          <w:b/>
        </w:rPr>
        <w:t>ої</w:t>
      </w:r>
      <w:r w:rsidRPr="008F1949">
        <w:rPr>
          <w:b/>
        </w:rPr>
        <w:t xml:space="preserve"> оцінн</w:t>
      </w:r>
      <w:r w:rsidR="00374873">
        <w:rPr>
          <w:b/>
        </w:rPr>
        <w:t>ої</w:t>
      </w:r>
      <w:r w:rsidRPr="008F1949">
        <w:rPr>
          <w:b/>
        </w:rPr>
        <w:t xml:space="preserve"> комісі</w:t>
      </w:r>
      <w:r w:rsidR="00374873">
        <w:rPr>
          <w:b/>
        </w:rPr>
        <w:t>ї</w:t>
      </w:r>
    </w:p>
    <w:p w:rsidR="008F1949" w:rsidRDefault="008F1949" w:rsidP="008F1949">
      <w:pPr>
        <w:ind w:right="-23" w:firstLine="0"/>
        <w:jc w:val="center"/>
        <w:rPr>
          <w:b/>
        </w:rPr>
      </w:pPr>
      <w:r w:rsidRPr="008F1949">
        <w:rPr>
          <w:b/>
        </w:rPr>
        <w:t>при виконавчому комітеті міської ради</w:t>
      </w:r>
    </w:p>
    <w:p w:rsidR="008F1949" w:rsidRDefault="008F1949" w:rsidP="008F1949">
      <w:pPr>
        <w:ind w:right="-23" w:firstLine="0"/>
        <w:jc w:val="center"/>
        <w:rPr>
          <w:b/>
        </w:rPr>
      </w:pPr>
    </w:p>
    <w:p w:rsidR="008F1949" w:rsidRDefault="008F1949" w:rsidP="008F1949">
      <w:pPr>
        <w:ind w:right="-23" w:firstLine="0"/>
        <w:jc w:val="center"/>
        <w:rPr>
          <w:b/>
        </w:rPr>
      </w:pPr>
    </w:p>
    <w:p w:rsidR="00803E09" w:rsidRDefault="00803E09" w:rsidP="00803E09">
      <w:pPr>
        <w:ind w:firstLine="0"/>
      </w:pPr>
      <w:r>
        <w:t>Кондратюк Сергій Миколайович</w:t>
      </w:r>
      <w:r>
        <w:tab/>
        <w:t>-</w:t>
      </w:r>
      <w:r>
        <w:tab/>
        <w:t xml:space="preserve">заступник міського голови з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питань діяльності виконавчих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органів ради</w:t>
      </w:r>
    </w:p>
    <w:p w:rsidR="00D55095" w:rsidRDefault="00D55095" w:rsidP="00803E09">
      <w:pPr>
        <w:ind w:firstLine="0"/>
      </w:pPr>
    </w:p>
    <w:p w:rsidR="00D55095" w:rsidRDefault="00D55095" w:rsidP="00D55095">
      <w:pPr>
        <w:ind w:firstLine="0"/>
      </w:pPr>
      <w:r>
        <w:t>Кукса Микола Андрійович</w:t>
      </w:r>
      <w:r>
        <w:tab/>
      </w:r>
      <w:r>
        <w:tab/>
        <w:t>-</w:t>
      </w:r>
      <w:r>
        <w:tab/>
        <w:t xml:space="preserve">заступник директора юридичного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департаменту міської ради</w:t>
      </w:r>
    </w:p>
    <w:p w:rsidR="00803E09" w:rsidRDefault="00803E09" w:rsidP="00803E09">
      <w:pPr>
        <w:ind w:firstLine="0"/>
      </w:pPr>
    </w:p>
    <w:p w:rsidR="005B7CBC" w:rsidRDefault="00D55095" w:rsidP="00803E09">
      <w:pPr>
        <w:ind w:firstLine="0"/>
      </w:pPr>
      <w:proofErr w:type="spellStart"/>
      <w:r>
        <w:t>Дуплійчук</w:t>
      </w:r>
      <w:proofErr w:type="spellEnd"/>
      <w:r>
        <w:t xml:space="preserve"> Тетяна Михайлівна</w:t>
      </w:r>
      <w:r w:rsidR="005B7CBC">
        <w:tab/>
      </w:r>
      <w:r>
        <w:t>-</w:t>
      </w:r>
      <w:r w:rsidR="005B7CBC">
        <w:tab/>
      </w:r>
      <w:r>
        <w:t xml:space="preserve">начальник відділу фінансів місцевих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органів управління </w:t>
      </w:r>
      <w:r w:rsidR="007336B5">
        <w:t>департамент</w:t>
      </w:r>
      <w:r>
        <w:t>у</w:t>
      </w:r>
      <w:r w:rsidR="007336B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36B5">
        <w:t xml:space="preserve">бюджету </w:t>
      </w:r>
      <w:r>
        <w:t xml:space="preserve">та фінансів </w:t>
      </w:r>
      <w:r w:rsidR="007336B5">
        <w:t>міської ради</w:t>
      </w:r>
    </w:p>
    <w:p w:rsidR="005B7CBC" w:rsidRDefault="005B7CBC" w:rsidP="00803E09">
      <w:pPr>
        <w:ind w:firstLine="0"/>
      </w:pPr>
    </w:p>
    <w:p w:rsidR="00374873" w:rsidRDefault="00374873" w:rsidP="00803E09">
      <w:pPr>
        <w:ind w:firstLine="0"/>
      </w:pPr>
      <w:proofErr w:type="spellStart"/>
      <w:r>
        <w:t>Доценко</w:t>
      </w:r>
      <w:proofErr w:type="spellEnd"/>
      <w:r>
        <w:t xml:space="preserve"> О</w:t>
      </w:r>
      <w:r w:rsidR="00FA7F0A">
        <w:t>лег Михайлович</w:t>
      </w:r>
      <w:r w:rsidR="007336B5">
        <w:tab/>
      </w:r>
      <w:r w:rsidR="007336B5">
        <w:tab/>
      </w:r>
      <w:r w:rsidR="00FA7F0A">
        <w:t>-</w:t>
      </w:r>
      <w:r w:rsidR="007336B5">
        <w:tab/>
      </w:r>
      <w:r w:rsidR="00FA7F0A">
        <w:t xml:space="preserve">заступник директора департаменту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7F0A">
        <w:t>економічного розвитку</w:t>
      </w:r>
      <w:r w:rsidR="007336B5">
        <w:tab/>
      </w:r>
      <w:r w:rsidR="00942298">
        <w:t xml:space="preserve"> міської ради</w:t>
      </w:r>
    </w:p>
    <w:p w:rsidR="00374873" w:rsidRDefault="00374873" w:rsidP="00803E09">
      <w:pPr>
        <w:ind w:firstLine="0"/>
      </w:pPr>
    </w:p>
    <w:p w:rsidR="00803E09" w:rsidRDefault="00803E09" w:rsidP="00803E09">
      <w:pPr>
        <w:ind w:firstLine="0"/>
      </w:pPr>
      <w:proofErr w:type="spellStart"/>
      <w:r>
        <w:t>Сидун</w:t>
      </w:r>
      <w:proofErr w:type="spellEnd"/>
      <w:r>
        <w:t xml:space="preserve"> Надія Ігорівна</w:t>
      </w:r>
      <w:r>
        <w:tab/>
      </w:r>
      <w:r>
        <w:tab/>
      </w:r>
      <w:r>
        <w:tab/>
        <w:t>-</w:t>
      </w:r>
      <w:r>
        <w:tab/>
        <w:t xml:space="preserve">начальник відділу по обліку 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розподілу жилої площі міської ради</w:t>
      </w:r>
    </w:p>
    <w:p w:rsidR="00D55095" w:rsidRDefault="00D55095" w:rsidP="00803E09">
      <w:pPr>
        <w:ind w:firstLine="0"/>
      </w:pPr>
    </w:p>
    <w:p w:rsidR="00D55095" w:rsidRDefault="00D55095" w:rsidP="00803E09">
      <w:pPr>
        <w:ind w:firstLine="0"/>
      </w:pPr>
      <w:proofErr w:type="spellStart"/>
      <w:r>
        <w:t>Дідківська</w:t>
      </w:r>
      <w:proofErr w:type="spellEnd"/>
      <w:r>
        <w:t xml:space="preserve"> Наталія Миколаївна</w:t>
      </w:r>
      <w:r>
        <w:tab/>
        <w:t>-</w:t>
      </w:r>
      <w:r>
        <w:tab/>
        <w:t xml:space="preserve">головний спеціаліст відділу по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обліку та розподілу жилої площі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міської ради</w:t>
      </w:r>
    </w:p>
    <w:p w:rsidR="00803E09" w:rsidRDefault="00803E09" w:rsidP="00803E09">
      <w:pPr>
        <w:ind w:firstLine="0"/>
      </w:pPr>
    </w:p>
    <w:p w:rsidR="00803E09" w:rsidRDefault="00803E09" w:rsidP="00803E09">
      <w:pPr>
        <w:ind w:firstLine="0"/>
      </w:pPr>
    </w:p>
    <w:p w:rsidR="00B37E75" w:rsidRDefault="00B37E75" w:rsidP="00803E09">
      <w:pPr>
        <w:ind w:firstLine="0"/>
      </w:pPr>
    </w:p>
    <w:p w:rsidR="00B37E75" w:rsidRDefault="00374873" w:rsidP="00803E09">
      <w:pPr>
        <w:ind w:firstLine="0"/>
      </w:pPr>
      <w:r>
        <w:t>Начальник відділу по обліку</w:t>
      </w:r>
    </w:p>
    <w:p w:rsidR="00374873" w:rsidRDefault="00374873" w:rsidP="00803E09">
      <w:pPr>
        <w:ind w:firstLine="0"/>
      </w:pPr>
      <w:r>
        <w:t xml:space="preserve">та розподілу жилої площі </w:t>
      </w:r>
    </w:p>
    <w:p w:rsidR="00374873" w:rsidRDefault="00374873" w:rsidP="00803E09">
      <w:pPr>
        <w:ind w:firstLine="0"/>
      </w:pPr>
      <w:r>
        <w:t>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Н.І. </w:t>
      </w:r>
      <w:proofErr w:type="spellStart"/>
      <w:r>
        <w:t>Сидун</w:t>
      </w:r>
      <w:proofErr w:type="spellEnd"/>
    </w:p>
    <w:p w:rsidR="00B37E75" w:rsidRDefault="00B37E75" w:rsidP="00803E09">
      <w:pPr>
        <w:ind w:firstLine="0"/>
      </w:pPr>
    </w:p>
    <w:p w:rsidR="00B7121D" w:rsidRDefault="00B7121D" w:rsidP="00803E09">
      <w:pPr>
        <w:ind w:firstLine="0"/>
      </w:pPr>
    </w:p>
    <w:p w:rsidR="00803E09" w:rsidRDefault="00803E09" w:rsidP="00803E09">
      <w:pPr>
        <w:ind w:firstLine="0"/>
      </w:pPr>
      <w:r>
        <w:t>Керую</w:t>
      </w:r>
      <w:r w:rsidR="00374873">
        <w:t xml:space="preserve">чий справами </w:t>
      </w:r>
      <w:r w:rsidR="00374873">
        <w:tab/>
      </w:r>
      <w:r w:rsidR="00374873">
        <w:tab/>
      </w:r>
      <w:r w:rsidR="00374873">
        <w:tab/>
      </w:r>
      <w:r w:rsidR="00374873">
        <w:tab/>
      </w:r>
      <w:r w:rsidR="00374873">
        <w:tab/>
      </w:r>
      <w:r w:rsidR="00374873">
        <w:tab/>
      </w:r>
      <w:r w:rsidR="00374873">
        <w:tab/>
      </w:r>
      <w:r>
        <w:t>О.М. Пашко</w:t>
      </w:r>
    </w:p>
    <w:p w:rsidR="008F1949" w:rsidRDefault="008F1949" w:rsidP="008F1949">
      <w:pPr>
        <w:ind w:right="-23" w:firstLine="0"/>
        <w:jc w:val="center"/>
        <w:rPr>
          <w:b/>
        </w:rPr>
      </w:pPr>
    </w:p>
    <w:p w:rsidR="008F1949" w:rsidRDefault="008F1949" w:rsidP="008F1949">
      <w:pPr>
        <w:ind w:right="-23" w:firstLine="0"/>
        <w:jc w:val="center"/>
        <w:rPr>
          <w:b/>
        </w:rPr>
      </w:pPr>
    </w:p>
    <w:p w:rsidR="008F1949" w:rsidRDefault="008F1949" w:rsidP="008F1949">
      <w:pPr>
        <w:ind w:right="-23" w:firstLine="0"/>
        <w:jc w:val="center"/>
        <w:rPr>
          <w:b/>
        </w:rPr>
      </w:pPr>
    </w:p>
    <w:p w:rsidR="008F1949" w:rsidRDefault="008F1949" w:rsidP="008F1949">
      <w:pPr>
        <w:ind w:right="-23" w:firstLine="0"/>
        <w:jc w:val="center"/>
        <w:rPr>
          <w:b/>
        </w:rPr>
      </w:pPr>
    </w:p>
    <w:p w:rsidR="008F1949" w:rsidRDefault="008F1949" w:rsidP="008F1949">
      <w:pPr>
        <w:ind w:right="-23" w:firstLine="0"/>
        <w:jc w:val="center"/>
        <w:rPr>
          <w:b/>
        </w:rPr>
      </w:pPr>
    </w:p>
    <w:p w:rsidR="008F1949" w:rsidRDefault="008F1949" w:rsidP="008F1949">
      <w:pPr>
        <w:ind w:right="-23" w:firstLine="0"/>
        <w:jc w:val="center"/>
        <w:rPr>
          <w:b/>
        </w:rPr>
      </w:pPr>
    </w:p>
    <w:p w:rsidR="008F1949" w:rsidRDefault="008F1949" w:rsidP="008F1949">
      <w:pPr>
        <w:ind w:right="-23" w:firstLine="0"/>
        <w:jc w:val="center"/>
        <w:rPr>
          <w:b/>
        </w:rPr>
      </w:pPr>
    </w:p>
    <w:p w:rsidR="00046F4C" w:rsidRDefault="00046F4C" w:rsidP="00046F4C">
      <w:pPr>
        <w:tabs>
          <w:tab w:val="left" w:pos="0"/>
        </w:tabs>
        <w:ind w:right="-23" w:firstLine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Додаток </w:t>
      </w:r>
      <w:r w:rsidR="00D55095">
        <w:t>2</w:t>
      </w:r>
    </w:p>
    <w:p w:rsidR="00046F4C" w:rsidRDefault="00046F4C" w:rsidP="00046F4C">
      <w:pPr>
        <w:ind w:right="-23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рішення міськвиконкому</w:t>
      </w:r>
    </w:p>
    <w:p w:rsidR="00046F4C" w:rsidRDefault="00046F4C" w:rsidP="00046F4C">
      <w:pPr>
        <w:ind w:right="-23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№ _______</w:t>
      </w:r>
    </w:p>
    <w:p w:rsidR="00157B35" w:rsidRDefault="00157B35" w:rsidP="008F1949">
      <w:pPr>
        <w:tabs>
          <w:tab w:val="left" w:pos="7088"/>
        </w:tabs>
        <w:ind w:right="-23" w:firstLine="0"/>
      </w:pPr>
    </w:p>
    <w:p w:rsidR="00003BB8" w:rsidRPr="008F1949" w:rsidRDefault="00003BB8" w:rsidP="00942298">
      <w:pPr>
        <w:tabs>
          <w:tab w:val="left" w:pos="7088"/>
        </w:tabs>
        <w:ind w:right="-23" w:firstLine="0"/>
        <w:jc w:val="center"/>
        <w:rPr>
          <w:b/>
          <w:szCs w:val="28"/>
        </w:rPr>
      </w:pPr>
      <w:r w:rsidRPr="008F1949">
        <w:rPr>
          <w:b/>
          <w:szCs w:val="28"/>
        </w:rPr>
        <w:t>ПОЛОЖЕННЯ</w:t>
      </w:r>
    </w:p>
    <w:p w:rsidR="00814CEB" w:rsidRDefault="00814CEB" w:rsidP="00942298">
      <w:pPr>
        <w:jc w:val="center"/>
        <w:rPr>
          <w:b/>
          <w:szCs w:val="28"/>
        </w:rPr>
      </w:pPr>
      <w:r>
        <w:rPr>
          <w:b/>
          <w:szCs w:val="28"/>
        </w:rPr>
        <w:t>п</w:t>
      </w:r>
      <w:r w:rsidR="00003BB8" w:rsidRPr="008F1949">
        <w:rPr>
          <w:b/>
          <w:szCs w:val="28"/>
        </w:rPr>
        <w:t>ро</w:t>
      </w:r>
      <w:r>
        <w:rPr>
          <w:b/>
          <w:szCs w:val="28"/>
        </w:rPr>
        <w:t xml:space="preserve"> уповноважену</w:t>
      </w:r>
      <w:r w:rsidR="00003BB8" w:rsidRPr="008F1949">
        <w:rPr>
          <w:b/>
          <w:szCs w:val="28"/>
        </w:rPr>
        <w:t xml:space="preserve"> оцінну комісію </w:t>
      </w:r>
      <w:r w:rsidR="008F1949" w:rsidRPr="008F1949">
        <w:rPr>
          <w:b/>
          <w:szCs w:val="28"/>
        </w:rPr>
        <w:t>при</w:t>
      </w:r>
    </w:p>
    <w:p w:rsidR="00003BB8" w:rsidRPr="008F1949" w:rsidRDefault="008F1949" w:rsidP="00942298">
      <w:pPr>
        <w:jc w:val="center"/>
        <w:rPr>
          <w:b/>
          <w:szCs w:val="28"/>
        </w:rPr>
      </w:pPr>
      <w:r w:rsidRPr="008F1949">
        <w:rPr>
          <w:b/>
          <w:szCs w:val="28"/>
        </w:rPr>
        <w:t>виконавчому комітеті міської ради</w:t>
      </w:r>
    </w:p>
    <w:p w:rsidR="008F1949" w:rsidRDefault="008F1949" w:rsidP="00003BB8">
      <w:pPr>
        <w:jc w:val="center"/>
        <w:rPr>
          <w:szCs w:val="28"/>
        </w:rPr>
      </w:pPr>
    </w:p>
    <w:p w:rsidR="00003BB8" w:rsidRPr="008F1949" w:rsidRDefault="00003BB8" w:rsidP="008F1949">
      <w:pPr>
        <w:pStyle w:val="a9"/>
        <w:numPr>
          <w:ilvl w:val="0"/>
          <w:numId w:val="1"/>
        </w:numPr>
        <w:ind w:left="714" w:hanging="357"/>
        <w:jc w:val="center"/>
        <w:rPr>
          <w:rFonts w:ascii="Times New Roman" w:hAnsi="Times New Roman" w:cs="Times New Roman"/>
          <w:b/>
          <w:szCs w:val="28"/>
        </w:rPr>
      </w:pPr>
      <w:r w:rsidRPr="008F1949">
        <w:rPr>
          <w:rFonts w:ascii="Times New Roman" w:hAnsi="Times New Roman" w:cs="Times New Roman"/>
          <w:b/>
          <w:szCs w:val="28"/>
        </w:rPr>
        <w:t>Загальні положення</w:t>
      </w:r>
    </w:p>
    <w:p w:rsidR="0030071F" w:rsidRDefault="008F1949" w:rsidP="008F1949">
      <w:pPr>
        <w:pStyle w:val="a9"/>
        <w:numPr>
          <w:ilvl w:val="1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Уповноважена оцінна комісія </w:t>
      </w:r>
      <w:r w:rsidR="00003BB8" w:rsidRPr="008F1949">
        <w:rPr>
          <w:rFonts w:ascii="Times New Roman" w:hAnsi="Times New Roman" w:cs="Times New Roman"/>
          <w:szCs w:val="28"/>
        </w:rPr>
        <w:t>з визначення вартості майна громадян, які бажають стати на соціальний квартирний облік, перебувають на такому обліку та користуються соціальним житлом (далі – Комісія) є постійно діючим органом, що утворю</w:t>
      </w:r>
      <w:r w:rsidR="009A53CD">
        <w:rPr>
          <w:rFonts w:ascii="Times New Roman" w:hAnsi="Times New Roman" w:cs="Times New Roman"/>
          <w:szCs w:val="28"/>
        </w:rPr>
        <w:t>є</w:t>
      </w:r>
      <w:r w:rsidR="00003BB8" w:rsidRPr="008F1949">
        <w:rPr>
          <w:rFonts w:ascii="Times New Roman" w:hAnsi="Times New Roman" w:cs="Times New Roman"/>
          <w:szCs w:val="28"/>
        </w:rPr>
        <w:t xml:space="preserve">ться </w:t>
      </w:r>
      <w:r w:rsidR="00753CB9">
        <w:rPr>
          <w:rFonts w:ascii="Times New Roman" w:hAnsi="Times New Roman" w:cs="Times New Roman"/>
          <w:szCs w:val="28"/>
        </w:rPr>
        <w:t>при ви</w:t>
      </w:r>
      <w:r w:rsidR="0030071F">
        <w:rPr>
          <w:rFonts w:ascii="Times New Roman" w:hAnsi="Times New Roman" w:cs="Times New Roman"/>
          <w:szCs w:val="28"/>
        </w:rPr>
        <w:t>конавчому комітеті міської ради.</w:t>
      </w:r>
      <w:r w:rsidR="00C41413">
        <w:rPr>
          <w:rFonts w:ascii="Times New Roman" w:hAnsi="Times New Roman" w:cs="Times New Roman"/>
          <w:szCs w:val="28"/>
        </w:rPr>
        <w:t xml:space="preserve"> Положення про Комісію  затверджується рішенням виконавчого комітету міської ради.</w:t>
      </w:r>
    </w:p>
    <w:p w:rsidR="0020724A" w:rsidRDefault="0030071F" w:rsidP="0020724A">
      <w:pPr>
        <w:pStyle w:val="a9"/>
        <w:numPr>
          <w:ilvl w:val="1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Комісія створена з метою обчислення вартості майна, що перебуває у власності громадянина та членів його сім</w:t>
      </w:r>
      <w:r w:rsidRPr="00926A32">
        <w:rPr>
          <w:rFonts w:ascii="Times New Roman" w:hAnsi="Times New Roman" w:cs="Times New Roman"/>
          <w:szCs w:val="28"/>
        </w:rPr>
        <w:t>’</w:t>
      </w:r>
      <w:r>
        <w:rPr>
          <w:rFonts w:ascii="Times New Roman" w:hAnsi="Times New Roman" w:cs="Times New Roman"/>
          <w:szCs w:val="28"/>
        </w:rPr>
        <w:t xml:space="preserve">ї, яка враховується при </w:t>
      </w:r>
      <w:r w:rsidR="00926A32">
        <w:rPr>
          <w:rFonts w:ascii="Times New Roman" w:hAnsi="Times New Roman" w:cs="Times New Roman"/>
          <w:szCs w:val="28"/>
        </w:rPr>
        <w:t>обчисленні середньомісячного доходу громадянина та членів його сім</w:t>
      </w:r>
      <w:r w:rsidR="00926A32" w:rsidRPr="00926A32">
        <w:rPr>
          <w:rFonts w:ascii="Times New Roman" w:hAnsi="Times New Roman" w:cs="Times New Roman"/>
          <w:szCs w:val="28"/>
        </w:rPr>
        <w:t>’</w:t>
      </w:r>
      <w:r w:rsidR="00926A32">
        <w:rPr>
          <w:rFonts w:ascii="Times New Roman" w:hAnsi="Times New Roman" w:cs="Times New Roman"/>
          <w:szCs w:val="28"/>
        </w:rPr>
        <w:t>ї на момент взяття на соціальний квартирний облік та для проведення щорічного моніторингу сукупного</w:t>
      </w:r>
      <w:r w:rsidR="0020724A">
        <w:rPr>
          <w:rFonts w:ascii="Times New Roman" w:hAnsi="Times New Roman" w:cs="Times New Roman"/>
          <w:szCs w:val="28"/>
        </w:rPr>
        <w:t xml:space="preserve"> доходу громадян, які перебувають на соціальному квартирному обліку, та членів їх сімей </w:t>
      </w:r>
      <w:r w:rsidR="00814CEB">
        <w:rPr>
          <w:rFonts w:ascii="Times New Roman" w:hAnsi="Times New Roman" w:cs="Times New Roman"/>
          <w:szCs w:val="28"/>
        </w:rPr>
        <w:t>і</w:t>
      </w:r>
      <w:r w:rsidR="0020724A">
        <w:rPr>
          <w:rFonts w:ascii="Times New Roman" w:hAnsi="Times New Roman" w:cs="Times New Roman"/>
          <w:szCs w:val="28"/>
        </w:rPr>
        <w:t xml:space="preserve"> доходів наймачів житла, що належить до житлового фонду соціального призначення, та членів їх сімей, які проживають разом з ним.</w:t>
      </w:r>
    </w:p>
    <w:p w:rsidR="00003BB8" w:rsidRPr="0020724A" w:rsidRDefault="00003BB8" w:rsidP="0020724A">
      <w:pPr>
        <w:pStyle w:val="a9"/>
        <w:numPr>
          <w:ilvl w:val="1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 w:rsidRPr="0020724A">
        <w:rPr>
          <w:rFonts w:ascii="Times New Roman" w:hAnsi="Times New Roman" w:cs="Times New Roman"/>
          <w:szCs w:val="28"/>
        </w:rPr>
        <w:t>Комісія у своїй роботі керується Конституцією України, Законом України «Про житловий фонд соціа</w:t>
      </w:r>
      <w:r w:rsidR="0020724A">
        <w:rPr>
          <w:rFonts w:ascii="Times New Roman" w:hAnsi="Times New Roman" w:cs="Times New Roman"/>
          <w:szCs w:val="28"/>
        </w:rPr>
        <w:t>льного призначення», постановою</w:t>
      </w:r>
      <w:r w:rsidRPr="0020724A">
        <w:rPr>
          <w:rFonts w:ascii="Times New Roman" w:hAnsi="Times New Roman" w:cs="Times New Roman"/>
          <w:szCs w:val="28"/>
        </w:rPr>
        <w:t xml:space="preserve"> Кабінету Міністрів України </w:t>
      </w:r>
      <w:r w:rsidRPr="0020724A">
        <w:rPr>
          <w:rFonts w:ascii="Times New Roman" w:hAnsi="Times New Roman" w:cs="Times New Roman"/>
          <w:kern w:val="2"/>
          <w:szCs w:val="28"/>
        </w:rPr>
        <w:t xml:space="preserve">від </w:t>
      </w:r>
      <w:r w:rsidRPr="0020724A">
        <w:rPr>
          <w:rFonts w:ascii="Times New Roman" w:hAnsi="Times New Roman" w:cs="Times New Roman"/>
          <w:szCs w:val="28"/>
        </w:rPr>
        <w:t>23.07.2008 №</w:t>
      </w:r>
      <w:r w:rsidR="0020724A">
        <w:rPr>
          <w:rFonts w:ascii="Times New Roman" w:hAnsi="Times New Roman" w:cs="Times New Roman"/>
          <w:szCs w:val="28"/>
        </w:rPr>
        <w:t xml:space="preserve"> </w:t>
      </w:r>
      <w:r w:rsidR="001624A8">
        <w:rPr>
          <w:rFonts w:ascii="Times New Roman" w:hAnsi="Times New Roman" w:cs="Times New Roman"/>
          <w:szCs w:val="28"/>
        </w:rPr>
        <w:t xml:space="preserve">682 </w:t>
      </w:r>
      <w:r w:rsidRPr="0020724A">
        <w:rPr>
          <w:rFonts w:ascii="Times New Roman" w:hAnsi="Times New Roman" w:cs="Times New Roman"/>
          <w:szCs w:val="28"/>
        </w:rPr>
        <w:t>Деякі питання реалізації Закону України «Про житловий фонд соціального призначення», інш</w:t>
      </w:r>
      <w:r w:rsidR="00814CEB">
        <w:rPr>
          <w:rFonts w:ascii="Times New Roman" w:hAnsi="Times New Roman" w:cs="Times New Roman"/>
          <w:szCs w:val="28"/>
        </w:rPr>
        <w:t>ими нормативно-правовими актами</w:t>
      </w:r>
      <w:r w:rsidR="0020724A">
        <w:rPr>
          <w:rFonts w:ascii="Times New Roman" w:hAnsi="Times New Roman" w:cs="Times New Roman"/>
          <w:szCs w:val="28"/>
        </w:rPr>
        <w:t>, а також цим П</w:t>
      </w:r>
      <w:r w:rsidRPr="0020724A">
        <w:rPr>
          <w:rFonts w:ascii="Times New Roman" w:hAnsi="Times New Roman" w:cs="Times New Roman"/>
          <w:szCs w:val="28"/>
        </w:rPr>
        <w:t>оложенням.</w:t>
      </w:r>
    </w:p>
    <w:p w:rsidR="00003BB8" w:rsidRPr="008F1949" w:rsidRDefault="00003BB8" w:rsidP="008F1949">
      <w:pPr>
        <w:pStyle w:val="a9"/>
        <w:rPr>
          <w:rFonts w:ascii="Times New Roman" w:hAnsi="Times New Roman" w:cs="Times New Roman"/>
          <w:szCs w:val="28"/>
        </w:rPr>
      </w:pPr>
    </w:p>
    <w:p w:rsidR="00003BB8" w:rsidRPr="008F1949" w:rsidRDefault="00003BB8" w:rsidP="008F1949">
      <w:pPr>
        <w:pStyle w:val="a9"/>
        <w:numPr>
          <w:ilvl w:val="0"/>
          <w:numId w:val="2"/>
        </w:numPr>
        <w:ind w:left="714" w:hanging="357"/>
        <w:jc w:val="center"/>
        <w:rPr>
          <w:rFonts w:ascii="Times New Roman" w:hAnsi="Times New Roman" w:cs="Times New Roman"/>
          <w:b/>
          <w:szCs w:val="28"/>
        </w:rPr>
      </w:pPr>
      <w:r w:rsidRPr="008F1949">
        <w:rPr>
          <w:rFonts w:ascii="Times New Roman" w:hAnsi="Times New Roman" w:cs="Times New Roman"/>
          <w:b/>
          <w:szCs w:val="28"/>
        </w:rPr>
        <w:t>Завдання комісії</w:t>
      </w:r>
    </w:p>
    <w:p w:rsidR="00814CEB" w:rsidRDefault="00814CEB" w:rsidP="00814CEB">
      <w:pPr>
        <w:pStyle w:val="a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2.1. </w:t>
      </w:r>
      <w:r w:rsidR="00003BB8" w:rsidRPr="008F1949">
        <w:rPr>
          <w:rFonts w:ascii="Times New Roman" w:hAnsi="Times New Roman" w:cs="Times New Roman"/>
          <w:szCs w:val="28"/>
        </w:rPr>
        <w:t>Основними завданнями Комісії є обчислення вартості майна, що перебуває у власності громадян</w:t>
      </w:r>
      <w:r w:rsidR="00D363BB">
        <w:rPr>
          <w:rFonts w:ascii="Times New Roman" w:hAnsi="Times New Roman" w:cs="Times New Roman"/>
          <w:szCs w:val="28"/>
        </w:rPr>
        <w:t>ина</w:t>
      </w:r>
      <w:r w:rsidR="00003BB8" w:rsidRPr="008F1949">
        <w:rPr>
          <w:rFonts w:ascii="Times New Roman" w:hAnsi="Times New Roman" w:cs="Times New Roman"/>
          <w:szCs w:val="28"/>
        </w:rPr>
        <w:t xml:space="preserve"> та членів </w:t>
      </w:r>
      <w:r w:rsidR="00CC2EAE">
        <w:rPr>
          <w:rFonts w:ascii="Times New Roman" w:hAnsi="Times New Roman" w:cs="Times New Roman"/>
          <w:szCs w:val="28"/>
        </w:rPr>
        <w:t xml:space="preserve">його </w:t>
      </w:r>
      <w:r w:rsidR="00003BB8" w:rsidRPr="008F1949">
        <w:rPr>
          <w:rFonts w:ascii="Times New Roman" w:hAnsi="Times New Roman" w:cs="Times New Roman"/>
          <w:szCs w:val="28"/>
        </w:rPr>
        <w:t>сім</w:t>
      </w:r>
      <w:r w:rsidR="00CC2EAE" w:rsidRPr="00CC2EAE">
        <w:rPr>
          <w:rFonts w:ascii="Times New Roman" w:hAnsi="Times New Roman" w:cs="Times New Roman"/>
          <w:szCs w:val="28"/>
          <w:lang w:val="ru-RU"/>
        </w:rPr>
        <w:t>’</w:t>
      </w:r>
      <w:r w:rsidR="00CC2EAE">
        <w:rPr>
          <w:rFonts w:ascii="Times New Roman" w:hAnsi="Times New Roman" w:cs="Times New Roman"/>
          <w:szCs w:val="28"/>
        </w:rPr>
        <w:t>ї</w:t>
      </w:r>
      <w:r w:rsidR="00003BB8" w:rsidRPr="008F1949">
        <w:rPr>
          <w:rFonts w:ascii="Times New Roman" w:hAnsi="Times New Roman" w:cs="Times New Roman"/>
          <w:szCs w:val="28"/>
        </w:rPr>
        <w:t>, визначення їх середньомісячного сукупного доходу з метою визначення права взяття на соціальний квартирний облік, проведення моніторингу їх доходів для підтвердження права на подальше перебування на соціальному квартирному обліку та подальше проживання у соціальному житлі.</w:t>
      </w:r>
    </w:p>
    <w:p w:rsidR="00814CEB" w:rsidRDefault="00814CEB" w:rsidP="00814CEB">
      <w:pPr>
        <w:pStyle w:val="a9"/>
        <w:rPr>
          <w:rFonts w:ascii="Times New Roman" w:hAnsi="Times New Roman" w:cs="Times New Roman"/>
          <w:szCs w:val="28"/>
        </w:rPr>
      </w:pPr>
    </w:p>
    <w:p w:rsidR="00BC3828" w:rsidRPr="00814CEB" w:rsidRDefault="00814CEB" w:rsidP="00814CEB">
      <w:pPr>
        <w:pStyle w:val="a9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 </w:t>
      </w:r>
      <w:r w:rsidR="00BC3828" w:rsidRPr="00D83101">
        <w:rPr>
          <w:rFonts w:ascii="Times New Roman" w:hAnsi="Times New Roman" w:cs="Times New Roman"/>
          <w:b/>
          <w:szCs w:val="28"/>
        </w:rPr>
        <w:t>Комісія має право</w:t>
      </w:r>
    </w:p>
    <w:p w:rsidR="00BC3828" w:rsidRDefault="00814CEB" w:rsidP="009B4E2F">
      <w:pPr>
        <w:pStyle w:val="a9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Cs w:val="28"/>
        </w:rPr>
        <w:t>3.1</w:t>
      </w:r>
      <w:r w:rsidR="00B5172C">
        <w:rPr>
          <w:rFonts w:ascii="Times New Roman" w:hAnsi="Times New Roman" w:cs="Times New Roman"/>
          <w:szCs w:val="28"/>
        </w:rPr>
        <w:t xml:space="preserve"> </w:t>
      </w:r>
      <w:r w:rsidR="00BC3828">
        <w:rPr>
          <w:rFonts w:ascii="Times New Roman" w:hAnsi="Times New Roman" w:cs="Times New Roman"/>
          <w:szCs w:val="28"/>
        </w:rPr>
        <w:t>Отримувати від підприємств, установ, організацій інформацію, необхідну для виконання покладен</w:t>
      </w:r>
      <w:r w:rsidR="00B5172C">
        <w:rPr>
          <w:rFonts w:ascii="Times New Roman" w:hAnsi="Times New Roman" w:cs="Times New Roman"/>
          <w:szCs w:val="28"/>
        </w:rPr>
        <w:t>их на неї завдань.</w:t>
      </w:r>
    </w:p>
    <w:p w:rsidR="00B5172C" w:rsidRDefault="00814CEB" w:rsidP="009B4E2F">
      <w:pPr>
        <w:pStyle w:val="a9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3.2. </w:t>
      </w:r>
      <w:r w:rsidR="00B5172C">
        <w:rPr>
          <w:rFonts w:ascii="Times New Roman" w:hAnsi="Times New Roman" w:cs="Times New Roman"/>
          <w:szCs w:val="28"/>
        </w:rPr>
        <w:t>Робити запити до відповідних органів щодо надання документального підтвердження відомостей, які містяться у поданих громадянином документах, для підтвердження їх достовірності.</w:t>
      </w:r>
    </w:p>
    <w:p w:rsidR="00B5172C" w:rsidRDefault="00814CEB" w:rsidP="009B4E2F">
      <w:pPr>
        <w:pStyle w:val="a9"/>
        <w:ind w:left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3.3.</w:t>
      </w:r>
      <w:r w:rsidR="009B4E2F">
        <w:rPr>
          <w:rFonts w:ascii="Times New Roman" w:hAnsi="Times New Roman" w:cs="Times New Roman"/>
          <w:szCs w:val="28"/>
        </w:rPr>
        <w:t xml:space="preserve"> </w:t>
      </w:r>
      <w:r w:rsidR="001A74B1">
        <w:rPr>
          <w:rFonts w:ascii="Times New Roman" w:hAnsi="Times New Roman" w:cs="Times New Roman"/>
          <w:szCs w:val="28"/>
        </w:rPr>
        <w:t>Залучати до роботи К</w:t>
      </w:r>
      <w:r w:rsidR="00B5172C" w:rsidRPr="00776FD4">
        <w:rPr>
          <w:rFonts w:ascii="Times New Roman" w:hAnsi="Times New Roman" w:cs="Times New Roman"/>
          <w:szCs w:val="28"/>
        </w:rPr>
        <w:t>омісії фахівців з оцінки майна.</w:t>
      </w:r>
    </w:p>
    <w:p w:rsidR="00046F4C" w:rsidRDefault="00D55095" w:rsidP="00046F4C">
      <w:pPr>
        <w:pStyle w:val="a9"/>
        <w:ind w:left="709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Продовження додатка 2</w:t>
      </w:r>
    </w:p>
    <w:p w:rsidR="00046F4C" w:rsidRDefault="00046F4C" w:rsidP="00046F4C">
      <w:pPr>
        <w:pStyle w:val="a9"/>
        <w:ind w:left="709"/>
        <w:jc w:val="right"/>
        <w:rPr>
          <w:rFonts w:ascii="Times New Roman" w:hAnsi="Times New Roman" w:cs="Times New Roman"/>
          <w:szCs w:val="28"/>
        </w:rPr>
      </w:pPr>
    </w:p>
    <w:p w:rsidR="00814CEB" w:rsidRPr="00942298" w:rsidRDefault="00814CEB" w:rsidP="00942298">
      <w:pPr>
        <w:pStyle w:val="a9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</w:t>
      </w:r>
      <w:r w:rsidR="009B4E2F">
        <w:rPr>
          <w:rFonts w:ascii="Times New Roman" w:hAnsi="Times New Roman" w:cs="Times New Roman"/>
          <w:szCs w:val="28"/>
        </w:rPr>
        <w:t xml:space="preserve">4. Вчиняти інші дії, необхідні для виконання своїх </w:t>
      </w:r>
      <w:r w:rsidR="00D16DA8">
        <w:rPr>
          <w:rFonts w:ascii="Times New Roman" w:hAnsi="Times New Roman" w:cs="Times New Roman"/>
          <w:szCs w:val="28"/>
        </w:rPr>
        <w:t>завдань</w:t>
      </w:r>
      <w:r w:rsidR="009B4E2F">
        <w:rPr>
          <w:rFonts w:ascii="Times New Roman" w:hAnsi="Times New Roman" w:cs="Times New Roman"/>
          <w:szCs w:val="28"/>
        </w:rPr>
        <w:t xml:space="preserve"> відповідно </w:t>
      </w:r>
      <w:r w:rsidR="009B4E2F" w:rsidRPr="00D83101">
        <w:rPr>
          <w:rFonts w:ascii="Times New Roman" w:hAnsi="Times New Roman" w:cs="Times New Roman"/>
          <w:szCs w:val="28"/>
        </w:rPr>
        <w:t>до мети її створення.</w:t>
      </w:r>
    </w:p>
    <w:p w:rsidR="00942298" w:rsidRPr="00374873" w:rsidRDefault="00942298" w:rsidP="00374873">
      <w:pPr>
        <w:pStyle w:val="a9"/>
        <w:ind w:left="709"/>
        <w:jc w:val="right"/>
        <w:rPr>
          <w:rFonts w:ascii="Times New Roman" w:hAnsi="Times New Roman" w:cs="Times New Roman"/>
          <w:szCs w:val="28"/>
        </w:rPr>
      </w:pPr>
    </w:p>
    <w:p w:rsidR="00003BB8" w:rsidRPr="00D83101" w:rsidRDefault="002A6568" w:rsidP="00814CEB">
      <w:pPr>
        <w:pStyle w:val="a9"/>
        <w:ind w:left="709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4</w:t>
      </w:r>
      <w:r w:rsidR="00814CEB">
        <w:rPr>
          <w:rFonts w:ascii="Times New Roman" w:hAnsi="Times New Roman" w:cs="Times New Roman"/>
          <w:b/>
          <w:szCs w:val="28"/>
        </w:rPr>
        <w:t>. Комісія зобов’язана</w:t>
      </w:r>
    </w:p>
    <w:p w:rsidR="00003BB8" w:rsidRPr="008F1949" w:rsidRDefault="00814CEB" w:rsidP="00814CEB">
      <w:pPr>
        <w:pStyle w:val="a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4.1. </w:t>
      </w:r>
      <w:r w:rsidR="00003BB8" w:rsidRPr="008F1949">
        <w:rPr>
          <w:rFonts w:ascii="Times New Roman" w:hAnsi="Times New Roman" w:cs="Times New Roman"/>
          <w:szCs w:val="28"/>
        </w:rPr>
        <w:t>Обчислювати вартість майна громадян, до якого належить нерухоме майно, транспортні засоби, вклади у банках, цінні папери та інші активи на підставі відомостей, що подаються громадянами за встановленою формою.</w:t>
      </w:r>
      <w:r w:rsidR="0007089C">
        <w:rPr>
          <w:rFonts w:ascii="Times New Roman" w:hAnsi="Times New Roman" w:cs="Times New Roman"/>
          <w:szCs w:val="28"/>
        </w:rPr>
        <w:t xml:space="preserve"> До зазначених відомостей громадянином додаються довідки, що підтверджують наявність/відсутність майна, зокрема з Державтоінспекції, органу </w:t>
      </w:r>
      <w:r>
        <w:rPr>
          <w:rFonts w:ascii="Times New Roman" w:hAnsi="Times New Roman" w:cs="Times New Roman"/>
          <w:szCs w:val="28"/>
        </w:rPr>
        <w:t>фіскальної служби</w:t>
      </w:r>
      <w:r w:rsidR="0007089C">
        <w:rPr>
          <w:rFonts w:ascii="Times New Roman" w:hAnsi="Times New Roman" w:cs="Times New Roman"/>
          <w:szCs w:val="28"/>
        </w:rPr>
        <w:t>, бюро технічної інвентаризації</w:t>
      </w:r>
      <w:r>
        <w:rPr>
          <w:rFonts w:ascii="Times New Roman" w:hAnsi="Times New Roman" w:cs="Times New Roman"/>
          <w:szCs w:val="28"/>
        </w:rPr>
        <w:t>,</w:t>
      </w:r>
      <w:r w:rsidR="00BE68B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з </w:t>
      </w:r>
      <w:r w:rsidR="002C6CD7">
        <w:rPr>
          <w:rFonts w:ascii="Times New Roman" w:hAnsi="Times New Roman" w:cs="Times New Roman"/>
          <w:szCs w:val="28"/>
        </w:rPr>
        <w:t>Д</w:t>
      </w:r>
      <w:r w:rsidR="00BE68B9">
        <w:rPr>
          <w:rFonts w:ascii="Times New Roman" w:hAnsi="Times New Roman" w:cs="Times New Roman"/>
          <w:szCs w:val="28"/>
        </w:rPr>
        <w:t>ержавного реєстру речових прав на нерухоме майно</w:t>
      </w:r>
      <w:r w:rsidR="006A32EB">
        <w:rPr>
          <w:rFonts w:ascii="Times New Roman" w:hAnsi="Times New Roman" w:cs="Times New Roman"/>
          <w:szCs w:val="28"/>
        </w:rPr>
        <w:t xml:space="preserve">, </w:t>
      </w:r>
      <w:r w:rsidR="00C41413">
        <w:rPr>
          <w:rFonts w:ascii="Times New Roman" w:hAnsi="Times New Roman" w:cs="Times New Roman"/>
          <w:szCs w:val="28"/>
        </w:rPr>
        <w:t>з Д</w:t>
      </w:r>
      <w:r w:rsidR="00BE68B9">
        <w:rPr>
          <w:rFonts w:ascii="Times New Roman" w:hAnsi="Times New Roman" w:cs="Times New Roman"/>
          <w:szCs w:val="28"/>
        </w:rPr>
        <w:t>ержавного земельного кадастру.</w:t>
      </w:r>
    </w:p>
    <w:p w:rsidR="00C41413" w:rsidRDefault="00C41413" w:rsidP="00C41413">
      <w:pPr>
        <w:pStyle w:val="a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4.2. </w:t>
      </w:r>
      <w:r w:rsidR="00BC3828">
        <w:rPr>
          <w:rFonts w:ascii="Times New Roman" w:hAnsi="Times New Roman" w:cs="Times New Roman"/>
          <w:szCs w:val="28"/>
        </w:rPr>
        <w:t>Визначати</w:t>
      </w:r>
      <w:r w:rsidR="00BC3828" w:rsidRPr="008F1949">
        <w:rPr>
          <w:rFonts w:ascii="Times New Roman" w:hAnsi="Times New Roman" w:cs="Times New Roman"/>
          <w:szCs w:val="28"/>
        </w:rPr>
        <w:t xml:space="preserve"> </w:t>
      </w:r>
      <w:r w:rsidR="00BC3828">
        <w:rPr>
          <w:rFonts w:ascii="Times New Roman" w:hAnsi="Times New Roman" w:cs="Times New Roman"/>
          <w:szCs w:val="28"/>
        </w:rPr>
        <w:t>в</w:t>
      </w:r>
      <w:r w:rsidR="00003BB8" w:rsidRPr="008F1949">
        <w:rPr>
          <w:rFonts w:ascii="Times New Roman" w:hAnsi="Times New Roman" w:cs="Times New Roman"/>
          <w:szCs w:val="28"/>
        </w:rPr>
        <w:t xml:space="preserve">артість </w:t>
      </w:r>
      <w:r w:rsidR="00837EBD">
        <w:rPr>
          <w:rFonts w:ascii="Times New Roman" w:hAnsi="Times New Roman" w:cs="Times New Roman"/>
          <w:szCs w:val="28"/>
        </w:rPr>
        <w:t xml:space="preserve">нерухомого </w:t>
      </w:r>
      <w:r w:rsidR="00003BB8" w:rsidRPr="008F1949">
        <w:rPr>
          <w:rFonts w:ascii="Times New Roman" w:hAnsi="Times New Roman" w:cs="Times New Roman"/>
          <w:szCs w:val="28"/>
        </w:rPr>
        <w:t>майна</w:t>
      </w:r>
      <w:r w:rsidR="00837EBD">
        <w:rPr>
          <w:rFonts w:ascii="Times New Roman" w:hAnsi="Times New Roman" w:cs="Times New Roman"/>
          <w:szCs w:val="28"/>
        </w:rPr>
        <w:t xml:space="preserve"> та транспортних засобів </w:t>
      </w:r>
      <w:r w:rsidR="00003BB8" w:rsidRPr="008F1949">
        <w:rPr>
          <w:rFonts w:ascii="Times New Roman" w:hAnsi="Times New Roman" w:cs="Times New Roman"/>
          <w:szCs w:val="28"/>
        </w:rPr>
        <w:t>виходячи із середніх цін у</w:t>
      </w:r>
      <w:r w:rsidR="00CC2EAE">
        <w:rPr>
          <w:rFonts w:ascii="Times New Roman" w:hAnsi="Times New Roman" w:cs="Times New Roman"/>
          <w:szCs w:val="28"/>
        </w:rPr>
        <w:t xml:space="preserve"> </w:t>
      </w:r>
      <w:r w:rsidR="00BC3828">
        <w:rPr>
          <w:rFonts w:ascii="Times New Roman" w:hAnsi="Times New Roman" w:cs="Times New Roman"/>
          <w:szCs w:val="28"/>
        </w:rPr>
        <w:t>Жито</w:t>
      </w:r>
      <w:r w:rsidR="00CC2EAE">
        <w:rPr>
          <w:rFonts w:ascii="Times New Roman" w:hAnsi="Times New Roman" w:cs="Times New Roman"/>
          <w:szCs w:val="28"/>
        </w:rPr>
        <w:t>мирі</w:t>
      </w:r>
      <w:r w:rsidR="00003BB8" w:rsidRPr="008F1949">
        <w:rPr>
          <w:rFonts w:ascii="Times New Roman" w:hAnsi="Times New Roman" w:cs="Times New Roman"/>
          <w:szCs w:val="28"/>
        </w:rPr>
        <w:t xml:space="preserve"> на таке майно, тобто за ринковими цінами.</w:t>
      </w:r>
    </w:p>
    <w:p w:rsidR="00C41413" w:rsidRDefault="00C41413" w:rsidP="00C41413">
      <w:pPr>
        <w:pStyle w:val="a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4.3. </w:t>
      </w:r>
      <w:r w:rsidR="00003BB8" w:rsidRPr="008F1949">
        <w:rPr>
          <w:rFonts w:ascii="Times New Roman" w:hAnsi="Times New Roman" w:cs="Times New Roman"/>
          <w:szCs w:val="28"/>
        </w:rPr>
        <w:t>Зазначати обчислену вартість майна у відомостях про майно, що перебуває у власності громадян</w:t>
      </w:r>
      <w:r w:rsidR="00CC2EAE">
        <w:rPr>
          <w:rFonts w:ascii="Times New Roman" w:hAnsi="Times New Roman" w:cs="Times New Roman"/>
          <w:szCs w:val="28"/>
        </w:rPr>
        <w:t xml:space="preserve">ина та членів його </w:t>
      </w:r>
      <w:r w:rsidR="00CC2EAE" w:rsidRPr="008F1949">
        <w:rPr>
          <w:rFonts w:ascii="Times New Roman" w:hAnsi="Times New Roman" w:cs="Times New Roman"/>
          <w:szCs w:val="28"/>
        </w:rPr>
        <w:t>сім</w:t>
      </w:r>
      <w:r w:rsidR="00CC2EAE" w:rsidRPr="00CC2EAE">
        <w:rPr>
          <w:rFonts w:ascii="Times New Roman" w:hAnsi="Times New Roman" w:cs="Times New Roman"/>
          <w:szCs w:val="28"/>
          <w:lang w:val="ru-RU"/>
        </w:rPr>
        <w:t>’</w:t>
      </w:r>
      <w:r w:rsidR="00CC2EAE">
        <w:rPr>
          <w:rFonts w:ascii="Times New Roman" w:hAnsi="Times New Roman" w:cs="Times New Roman"/>
          <w:szCs w:val="28"/>
        </w:rPr>
        <w:t>ї</w:t>
      </w:r>
      <w:r w:rsidR="00003BB8" w:rsidRPr="008F1949">
        <w:rPr>
          <w:rFonts w:ascii="Times New Roman" w:hAnsi="Times New Roman" w:cs="Times New Roman"/>
          <w:szCs w:val="28"/>
        </w:rPr>
        <w:t>.</w:t>
      </w:r>
    </w:p>
    <w:p w:rsidR="00553F77" w:rsidRPr="00553F77" w:rsidRDefault="00C41413" w:rsidP="00C41413">
      <w:pPr>
        <w:pStyle w:val="a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4.4. </w:t>
      </w:r>
      <w:r w:rsidR="00003BB8" w:rsidRPr="008F1949">
        <w:rPr>
          <w:rFonts w:ascii="Times New Roman" w:hAnsi="Times New Roman" w:cs="Times New Roman"/>
          <w:szCs w:val="28"/>
        </w:rPr>
        <w:t>Інформувати про результати своєї діяльності наглядову раду у сфері розподілу соціального житла</w:t>
      </w:r>
      <w:r w:rsidR="00CC2EAE">
        <w:rPr>
          <w:rFonts w:ascii="Times New Roman" w:hAnsi="Times New Roman" w:cs="Times New Roman"/>
          <w:szCs w:val="28"/>
        </w:rPr>
        <w:t xml:space="preserve"> при виконавчому комітеті міської ради.</w:t>
      </w:r>
    </w:p>
    <w:p w:rsidR="00003BB8" w:rsidRPr="008F1949" w:rsidRDefault="00003BB8" w:rsidP="008F1949">
      <w:pPr>
        <w:pStyle w:val="a9"/>
        <w:rPr>
          <w:rFonts w:ascii="Times New Roman" w:hAnsi="Times New Roman" w:cs="Times New Roman"/>
          <w:szCs w:val="28"/>
        </w:rPr>
      </w:pPr>
    </w:p>
    <w:p w:rsidR="00776FD4" w:rsidRDefault="002A6568" w:rsidP="002A656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5. Організація роботи</w:t>
      </w:r>
      <w:r w:rsidR="00003BB8" w:rsidRPr="008F1949">
        <w:rPr>
          <w:b/>
          <w:szCs w:val="28"/>
        </w:rPr>
        <w:t xml:space="preserve"> комісії</w:t>
      </w:r>
    </w:p>
    <w:p w:rsidR="002A6568" w:rsidRDefault="002A6568" w:rsidP="002A6568">
      <w:pPr>
        <w:ind w:firstLine="710"/>
        <w:rPr>
          <w:b/>
          <w:szCs w:val="28"/>
        </w:rPr>
      </w:pPr>
      <w:r>
        <w:rPr>
          <w:szCs w:val="28"/>
        </w:rPr>
        <w:t xml:space="preserve">5.1. </w:t>
      </w:r>
      <w:r w:rsidR="00003BB8" w:rsidRPr="002A6568">
        <w:rPr>
          <w:szCs w:val="28"/>
        </w:rPr>
        <w:t xml:space="preserve">Комісія </w:t>
      </w:r>
      <w:r>
        <w:rPr>
          <w:szCs w:val="28"/>
        </w:rPr>
        <w:t>утворює</w:t>
      </w:r>
      <w:r w:rsidR="00003BB8" w:rsidRPr="002A6568">
        <w:rPr>
          <w:szCs w:val="28"/>
        </w:rPr>
        <w:t>ться для дотримання порядку врахування вартості майна, що перебуває у власності громадян</w:t>
      </w:r>
      <w:r w:rsidR="00157B35" w:rsidRPr="002A6568">
        <w:rPr>
          <w:szCs w:val="28"/>
        </w:rPr>
        <w:t>ина та членів його сім’ї</w:t>
      </w:r>
      <w:r w:rsidR="00003BB8" w:rsidRPr="002A6568">
        <w:rPr>
          <w:szCs w:val="28"/>
        </w:rPr>
        <w:t xml:space="preserve"> для визначення їх права взяття</w:t>
      </w:r>
      <w:r w:rsidR="00157B35" w:rsidRPr="002A6568">
        <w:rPr>
          <w:szCs w:val="28"/>
        </w:rPr>
        <w:t xml:space="preserve"> на соціальний квартирний облік, а також проведення моніторингу їх доходів для підтвердження права на подальше перебування на соціальному квартирному обліку та подальше проживання у соціальному житлі.</w:t>
      </w:r>
    </w:p>
    <w:p w:rsidR="002A6568" w:rsidRPr="002A6568" w:rsidRDefault="002A6568" w:rsidP="002A6568">
      <w:pPr>
        <w:ind w:firstLine="710"/>
        <w:rPr>
          <w:b/>
          <w:szCs w:val="28"/>
        </w:rPr>
      </w:pPr>
      <w:r w:rsidRPr="001A74B1">
        <w:rPr>
          <w:szCs w:val="28"/>
        </w:rPr>
        <w:t>5.2.</w:t>
      </w:r>
      <w:r>
        <w:rPr>
          <w:b/>
          <w:szCs w:val="28"/>
        </w:rPr>
        <w:t xml:space="preserve"> </w:t>
      </w:r>
      <w:r w:rsidRPr="002A6568">
        <w:rPr>
          <w:szCs w:val="28"/>
        </w:rPr>
        <w:t>Комісію очолює голова, який обирається із складу членів комісії прямим голосуванням.</w:t>
      </w:r>
    </w:p>
    <w:p w:rsidR="002A6568" w:rsidRDefault="00063F5D" w:rsidP="008F1949">
      <w:pPr>
        <w:pStyle w:val="a9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776FD4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3</w:t>
      </w:r>
      <w:r w:rsidR="002A6568">
        <w:rPr>
          <w:rFonts w:ascii="Times New Roman" w:hAnsi="Times New Roman" w:cs="Times New Roman"/>
          <w:szCs w:val="28"/>
        </w:rPr>
        <w:t>.</w:t>
      </w:r>
      <w:r w:rsidR="002A6568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>Голова к</w:t>
      </w:r>
      <w:r w:rsidR="002A6568">
        <w:rPr>
          <w:rFonts w:ascii="Times New Roman" w:hAnsi="Times New Roman" w:cs="Times New Roman"/>
          <w:szCs w:val="28"/>
        </w:rPr>
        <w:t>ом</w:t>
      </w:r>
      <w:r w:rsidR="00003BB8" w:rsidRPr="008F1949">
        <w:rPr>
          <w:rFonts w:ascii="Times New Roman" w:hAnsi="Times New Roman" w:cs="Times New Roman"/>
          <w:szCs w:val="28"/>
        </w:rPr>
        <w:t>ісії</w:t>
      </w:r>
      <w:r w:rsidR="002A6568">
        <w:rPr>
          <w:rFonts w:ascii="Times New Roman" w:hAnsi="Times New Roman" w:cs="Times New Roman"/>
          <w:szCs w:val="28"/>
        </w:rPr>
        <w:t>:</w:t>
      </w:r>
    </w:p>
    <w:p w:rsidR="007054A1" w:rsidRDefault="002A6568" w:rsidP="008F1949">
      <w:pPr>
        <w:pStyle w:val="a9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</w:t>
      </w:r>
      <w:r w:rsidR="007054A1">
        <w:rPr>
          <w:rFonts w:ascii="Times New Roman" w:hAnsi="Times New Roman" w:cs="Times New Roman"/>
          <w:szCs w:val="28"/>
        </w:rPr>
        <w:t>забезпечує своєчасне проведення засідань комісії за потребою;</w:t>
      </w:r>
    </w:p>
    <w:p w:rsidR="007054A1" w:rsidRDefault="007054A1" w:rsidP="008F1949">
      <w:pPr>
        <w:pStyle w:val="a9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визначає порядок денний роботи комісії, проводить засідання;</w:t>
      </w:r>
    </w:p>
    <w:p w:rsidR="007054A1" w:rsidRDefault="007054A1" w:rsidP="008F1949">
      <w:pPr>
        <w:pStyle w:val="a9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представляє комісію в органах державної влади, на підприємствах, в установах, організаціях;</w:t>
      </w:r>
    </w:p>
    <w:p w:rsidR="00030559" w:rsidRDefault="00030559" w:rsidP="008F1949">
      <w:pPr>
        <w:pStyle w:val="a9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підписує рішення комісії, листи та запити.</w:t>
      </w:r>
    </w:p>
    <w:p w:rsidR="002A6568" w:rsidRDefault="00063F5D" w:rsidP="008F1949">
      <w:pPr>
        <w:pStyle w:val="a9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5.4. У разі відсутності голови комісії його обов’язки виконує заступник, який обирається із складу членів комісії прямим голосуванням.</w:t>
      </w:r>
    </w:p>
    <w:p w:rsidR="00003BB8" w:rsidRPr="008F1949" w:rsidRDefault="00030559" w:rsidP="008F1949">
      <w:pPr>
        <w:pStyle w:val="a9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="00776FD4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5</w:t>
      </w:r>
      <w:r w:rsidR="00003BB8" w:rsidRPr="008F1949">
        <w:rPr>
          <w:rFonts w:ascii="Times New Roman" w:hAnsi="Times New Roman" w:cs="Times New Roman"/>
          <w:szCs w:val="28"/>
        </w:rPr>
        <w:t>.</w:t>
      </w:r>
      <w:r w:rsidR="00003BB8" w:rsidRPr="008F1949">
        <w:rPr>
          <w:rFonts w:ascii="Times New Roman" w:hAnsi="Times New Roman" w:cs="Times New Roman"/>
          <w:szCs w:val="28"/>
        </w:rPr>
        <w:tab/>
        <w:t>Формою роботи Комісії є засідання, які проводяться у разі потреби. Засідання Комісії вважаються правочинними у разі присутності не менш як двох третин її складу.</w:t>
      </w:r>
    </w:p>
    <w:p w:rsidR="0002342C" w:rsidRDefault="00030559" w:rsidP="0002342C">
      <w:pPr>
        <w:pStyle w:val="a9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5.6</w:t>
      </w:r>
      <w:r w:rsidR="00003BB8" w:rsidRPr="008F1949">
        <w:rPr>
          <w:rFonts w:ascii="Times New Roman" w:hAnsi="Times New Roman" w:cs="Times New Roman"/>
          <w:szCs w:val="28"/>
        </w:rPr>
        <w:t>.</w:t>
      </w:r>
      <w:r w:rsidR="00003BB8" w:rsidRPr="008F1949">
        <w:rPr>
          <w:rFonts w:ascii="Times New Roman" w:hAnsi="Times New Roman" w:cs="Times New Roman"/>
          <w:szCs w:val="28"/>
        </w:rPr>
        <w:tab/>
        <w:t xml:space="preserve">Рішення Комісії приймаються відкритим голосуванням і вважаються прийнятими, якщо за них </w:t>
      </w:r>
      <w:r w:rsidR="00063F5D">
        <w:rPr>
          <w:rFonts w:ascii="Times New Roman" w:hAnsi="Times New Roman" w:cs="Times New Roman"/>
          <w:szCs w:val="28"/>
        </w:rPr>
        <w:t>проголосувала більшість членів к</w:t>
      </w:r>
      <w:r w:rsidR="00003BB8" w:rsidRPr="008F1949">
        <w:rPr>
          <w:rFonts w:ascii="Times New Roman" w:hAnsi="Times New Roman" w:cs="Times New Roman"/>
          <w:szCs w:val="28"/>
        </w:rPr>
        <w:t>омісії, присутніх на засіданні.</w:t>
      </w:r>
      <w:r w:rsidR="00063F5D">
        <w:rPr>
          <w:rFonts w:ascii="Times New Roman" w:hAnsi="Times New Roman" w:cs="Times New Roman"/>
          <w:szCs w:val="28"/>
        </w:rPr>
        <w:t xml:space="preserve"> Рішення к</w:t>
      </w:r>
      <w:r w:rsidR="00003BB8" w:rsidRPr="008F1949">
        <w:rPr>
          <w:rFonts w:ascii="Times New Roman" w:hAnsi="Times New Roman" w:cs="Times New Roman"/>
          <w:szCs w:val="28"/>
        </w:rPr>
        <w:t xml:space="preserve">омісії оформлюється протоколом, </w:t>
      </w:r>
      <w:r w:rsidR="0002342C" w:rsidRPr="008F1949">
        <w:rPr>
          <w:rFonts w:ascii="Times New Roman" w:hAnsi="Times New Roman" w:cs="Times New Roman"/>
          <w:szCs w:val="28"/>
        </w:rPr>
        <w:t>який підпису</w:t>
      </w:r>
      <w:r w:rsidR="0002342C">
        <w:rPr>
          <w:rFonts w:ascii="Times New Roman" w:hAnsi="Times New Roman" w:cs="Times New Roman"/>
          <w:szCs w:val="28"/>
        </w:rPr>
        <w:t>ють</w:t>
      </w:r>
      <w:r w:rsidR="0002342C" w:rsidRPr="008F1949">
        <w:rPr>
          <w:rFonts w:ascii="Times New Roman" w:hAnsi="Times New Roman" w:cs="Times New Roman"/>
          <w:szCs w:val="28"/>
        </w:rPr>
        <w:t xml:space="preserve"> </w:t>
      </w:r>
      <w:r w:rsidR="0002342C">
        <w:rPr>
          <w:rFonts w:ascii="Times New Roman" w:hAnsi="Times New Roman" w:cs="Times New Roman"/>
          <w:szCs w:val="28"/>
        </w:rPr>
        <w:t>усі члени комісії, присутні на засіданні</w:t>
      </w:r>
      <w:r w:rsidR="0002342C" w:rsidRPr="008F1949">
        <w:rPr>
          <w:rFonts w:ascii="Times New Roman" w:hAnsi="Times New Roman" w:cs="Times New Roman"/>
          <w:szCs w:val="28"/>
        </w:rPr>
        <w:t xml:space="preserve"> та заноситься до відомостей про вартість майна громадян.</w:t>
      </w:r>
      <w:r w:rsidR="0002342C" w:rsidRPr="00776FD4">
        <w:rPr>
          <w:rFonts w:ascii="Times New Roman" w:hAnsi="Times New Roman" w:cs="Times New Roman"/>
          <w:szCs w:val="28"/>
        </w:rPr>
        <w:t xml:space="preserve"> </w:t>
      </w:r>
    </w:p>
    <w:p w:rsidR="00046F4C" w:rsidRDefault="00046F4C" w:rsidP="00046F4C">
      <w:pPr>
        <w:pStyle w:val="a9"/>
        <w:ind w:left="709"/>
        <w:jc w:val="right"/>
        <w:rPr>
          <w:rFonts w:ascii="Times New Roman" w:hAnsi="Times New Roman" w:cs="Times New Roman"/>
          <w:szCs w:val="28"/>
        </w:rPr>
      </w:pPr>
      <w:r w:rsidRPr="00374873">
        <w:rPr>
          <w:rFonts w:ascii="Times New Roman" w:hAnsi="Times New Roman" w:cs="Times New Roman"/>
          <w:szCs w:val="28"/>
        </w:rPr>
        <w:lastRenderedPageBreak/>
        <w:t>Продовження додатка 2</w:t>
      </w:r>
    </w:p>
    <w:p w:rsidR="00046F4C" w:rsidRDefault="00046F4C" w:rsidP="00776FD4">
      <w:pPr>
        <w:pStyle w:val="a9"/>
        <w:ind w:firstLine="709"/>
        <w:rPr>
          <w:rFonts w:ascii="Times New Roman" w:hAnsi="Times New Roman" w:cs="Times New Roman"/>
          <w:szCs w:val="28"/>
        </w:rPr>
      </w:pPr>
    </w:p>
    <w:p w:rsidR="00030559" w:rsidRDefault="00030559" w:rsidP="00030559">
      <w:pPr>
        <w:rPr>
          <w:szCs w:val="28"/>
        </w:rPr>
      </w:pPr>
      <w:r>
        <w:rPr>
          <w:szCs w:val="28"/>
        </w:rPr>
        <w:t>5.7. Секретар комісії обирається зі складу членів комісії прямим голосуванням,</w:t>
      </w:r>
      <w:r w:rsidRPr="00030559">
        <w:rPr>
          <w:szCs w:val="28"/>
        </w:rPr>
        <w:t xml:space="preserve"> </w:t>
      </w:r>
      <w:r w:rsidRPr="008F1949">
        <w:rPr>
          <w:szCs w:val="28"/>
        </w:rPr>
        <w:t>веде протоколи засідань і документацію, пов’язану з діяльністю комісії та відповідає за її збереження.</w:t>
      </w:r>
    </w:p>
    <w:p w:rsidR="00030559" w:rsidRPr="008F1949" w:rsidRDefault="00030559" w:rsidP="00030559">
      <w:pPr>
        <w:rPr>
          <w:szCs w:val="28"/>
        </w:rPr>
      </w:pPr>
      <w:r>
        <w:rPr>
          <w:szCs w:val="28"/>
        </w:rPr>
        <w:t xml:space="preserve">5.8. </w:t>
      </w:r>
      <w:r w:rsidRPr="00776FD4">
        <w:rPr>
          <w:szCs w:val="28"/>
        </w:rPr>
        <w:t xml:space="preserve">Члени </w:t>
      </w:r>
      <w:r>
        <w:rPr>
          <w:szCs w:val="28"/>
        </w:rPr>
        <w:t>к</w:t>
      </w:r>
      <w:r w:rsidRPr="00776FD4">
        <w:rPr>
          <w:szCs w:val="28"/>
        </w:rPr>
        <w:t xml:space="preserve">омісії виконують </w:t>
      </w:r>
      <w:r>
        <w:rPr>
          <w:szCs w:val="28"/>
        </w:rPr>
        <w:t xml:space="preserve">свої </w:t>
      </w:r>
      <w:r w:rsidRPr="00776FD4">
        <w:rPr>
          <w:szCs w:val="28"/>
        </w:rPr>
        <w:t>функції на громадських засадах.</w:t>
      </w:r>
    </w:p>
    <w:p w:rsidR="00776FD4" w:rsidRPr="008F1949" w:rsidRDefault="001A74B1" w:rsidP="00776FD4">
      <w:pPr>
        <w:pStyle w:val="a9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5.9</w:t>
      </w:r>
      <w:r w:rsidR="00776FD4">
        <w:rPr>
          <w:rFonts w:ascii="Times New Roman" w:hAnsi="Times New Roman" w:cs="Times New Roman"/>
          <w:szCs w:val="28"/>
        </w:rPr>
        <w:t xml:space="preserve">. </w:t>
      </w:r>
      <w:r w:rsidR="00030559">
        <w:rPr>
          <w:rFonts w:ascii="Times New Roman" w:hAnsi="Times New Roman" w:cs="Times New Roman"/>
          <w:szCs w:val="28"/>
        </w:rPr>
        <w:t>Організаційне,</w:t>
      </w:r>
      <w:r w:rsidR="00030559" w:rsidRPr="00030559">
        <w:rPr>
          <w:rFonts w:ascii="Times New Roman" w:hAnsi="Times New Roman" w:cs="Times New Roman"/>
          <w:szCs w:val="28"/>
        </w:rPr>
        <w:t xml:space="preserve"> </w:t>
      </w:r>
      <w:r w:rsidR="00030559" w:rsidRPr="008F1949">
        <w:rPr>
          <w:rFonts w:ascii="Times New Roman" w:hAnsi="Times New Roman" w:cs="Times New Roman"/>
          <w:szCs w:val="28"/>
        </w:rPr>
        <w:t>технічне</w:t>
      </w:r>
      <w:r w:rsidR="00030559">
        <w:rPr>
          <w:rFonts w:ascii="Times New Roman" w:hAnsi="Times New Roman" w:cs="Times New Roman"/>
          <w:szCs w:val="28"/>
        </w:rPr>
        <w:t xml:space="preserve"> та м</w:t>
      </w:r>
      <w:r w:rsidR="007747CB">
        <w:rPr>
          <w:rFonts w:ascii="Times New Roman" w:hAnsi="Times New Roman" w:cs="Times New Roman"/>
          <w:szCs w:val="28"/>
        </w:rPr>
        <w:t>атеріальн</w:t>
      </w:r>
      <w:r w:rsidR="00030559">
        <w:rPr>
          <w:rFonts w:ascii="Times New Roman" w:hAnsi="Times New Roman" w:cs="Times New Roman"/>
          <w:szCs w:val="28"/>
        </w:rPr>
        <w:t>е</w:t>
      </w:r>
      <w:r>
        <w:rPr>
          <w:rFonts w:ascii="Times New Roman" w:hAnsi="Times New Roman" w:cs="Times New Roman"/>
          <w:szCs w:val="28"/>
        </w:rPr>
        <w:t xml:space="preserve"> забезпечення діяльності к</w:t>
      </w:r>
      <w:r w:rsidR="00776FD4" w:rsidRPr="008F1949">
        <w:rPr>
          <w:rFonts w:ascii="Times New Roman" w:hAnsi="Times New Roman" w:cs="Times New Roman"/>
          <w:szCs w:val="28"/>
        </w:rPr>
        <w:t xml:space="preserve">омісії здійснює </w:t>
      </w:r>
      <w:r w:rsidR="00776FD4">
        <w:rPr>
          <w:rFonts w:ascii="Times New Roman" w:hAnsi="Times New Roman" w:cs="Times New Roman"/>
          <w:szCs w:val="28"/>
        </w:rPr>
        <w:t>виконавчи</w:t>
      </w:r>
      <w:r w:rsidR="00744B6B">
        <w:rPr>
          <w:rFonts w:ascii="Times New Roman" w:hAnsi="Times New Roman" w:cs="Times New Roman"/>
          <w:szCs w:val="28"/>
        </w:rPr>
        <w:t>й</w:t>
      </w:r>
      <w:r w:rsidR="00776FD4">
        <w:rPr>
          <w:rFonts w:ascii="Times New Roman" w:hAnsi="Times New Roman" w:cs="Times New Roman"/>
          <w:szCs w:val="28"/>
        </w:rPr>
        <w:t xml:space="preserve"> комітет</w:t>
      </w:r>
      <w:r w:rsidR="0007089C" w:rsidRPr="0007089C">
        <w:rPr>
          <w:rFonts w:ascii="Times New Roman" w:hAnsi="Times New Roman" w:cs="Times New Roman"/>
          <w:szCs w:val="28"/>
        </w:rPr>
        <w:t xml:space="preserve"> </w:t>
      </w:r>
      <w:r w:rsidR="0007089C">
        <w:rPr>
          <w:rFonts w:ascii="Times New Roman" w:hAnsi="Times New Roman" w:cs="Times New Roman"/>
          <w:szCs w:val="28"/>
        </w:rPr>
        <w:t>міської ради</w:t>
      </w:r>
      <w:r w:rsidR="00744B6B">
        <w:rPr>
          <w:rFonts w:ascii="Times New Roman" w:hAnsi="Times New Roman" w:cs="Times New Roman"/>
          <w:szCs w:val="28"/>
        </w:rPr>
        <w:t>, при якому її утворено.</w:t>
      </w:r>
    </w:p>
    <w:p w:rsidR="00003BB8" w:rsidRDefault="00003BB8" w:rsidP="008F1949">
      <w:pPr>
        <w:outlineLvl w:val="0"/>
        <w:rPr>
          <w:szCs w:val="28"/>
        </w:rPr>
      </w:pPr>
    </w:p>
    <w:p w:rsidR="007747CB" w:rsidRDefault="007747CB" w:rsidP="008F1949">
      <w:pPr>
        <w:outlineLvl w:val="0"/>
        <w:rPr>
          <w:szCs w:val="28"/>
        </w:rPr>
      </w:pPr>
    </w:p>
    <w:p w:rsidR="00942298" w:rsidRDefault="00942298" w:rsidP="008F1949">
      <w:pPr>
        <w:outlineLvl w:val="0"/>
        <w:rPr>
          <w:szCs w:val="28"/>
        </w:rPr>
      </w:pPr>
    </w:p>
    <w:p w:rsidR="00942298" w:rsidRDefault="00942298" w:rsidP="00942298">
      <w:pPr>
        <w:ind w:firstLine="0"/>
      </w:pPr>
      <w:r>
        <w:t>Начальник відділу по обліку</w:t>
      </w:r>
    </w:p>
    <w:p w:rsidR="00942298" w:rsidRDefault="00942298" w:rsidP="00942298">
      <w:pPr>
        <w:ind w:firstLine="0"/>
      </w:pPr>
      <w:r>
        <w:t xml:space="preserve">та розподілу жилої площі </w:t>
      </w:r>
    </w:p>
    <w:p w:rsidR="00942298" w:rsidRDefault="00942298" w:rsidP="00942298">
      <w:pPr>
        <w:ind w:firstLine="0"/>
      </w:pPr>
      <w:r>
        <w:t>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Н.І. </w:t>
      </w:r>
      <w:proofErr w:type="spellStart"/>
      <w:r>
        <w:t>Сидун</w:t>
      </w:r>
      <w:proofErr w:type="spellEnd"/>
    </w:p>
    <w:p w:rsidR="00942298" w:rsidRDefault="00942298" w:rsidP="00942298">
      <w:pPr>
        <w:ind w:firstLine="0"/>
      </w:pPr>
    </w:p>
    <w:p w:rsidR="007747CB" w:rsidRDefault="007747CB" w:rsidP="008F1949">
      <w:pPr>
        <w:outlineLvl w:val="0"/>
        <w:rPr>
          <w:szCs w:val="28"/>
        </w:rPr>
      </w:pPr>
    </w:p>
    <w:p w:rsidR="007747CB" w:rsidRPr="008F1949" w:rsidRDefault="001A74B1" w:rsidP="00BC7882">
      <w:pPr>
        <w:tabs>
          <w:tab w:val="left" w:pos="7088"/>
        </w:tabs>
        <w:ind w:firstLine="0"/>
        <w:outlineLvl w:val="0"/>
        <w:rPr>
          <w:szCs w:val="28"/>
        </w:rPr>
      </w:pPr>
      <w:r>
        <w:rPr>
          <w:szCs w:val="28"/>
        </w:rPr>
        <w:t>Керуючий справами</w:t>
      </w:r>
      <w:r w:rsidR="007747CB">
        <w:rPr>
          <w:szCs w:val="28"/>
        </w:rPr>
        <w:tab/>
        <w:t>О.М. Пашко</w:t>
      </w:r>
    </w:p>
    <w:sectPr w:rsidR="007747CB" w:rsidRPr="008F1949" w:rsidSect="0002342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1C" w:rsidRDefault="0094451C" w:rsidP="00942298">
      <w:r>
        <w:separator/>
      </w:r>
    </w:p>
  </w:endnote>
  <w:endnote w:type="continuationSeparator" w:id="0">
    <w:p w:rsidR="0094451C" w:rsidRDefault="0094451C" w:rsidP="00942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1C" w:rsidRDefault="0094451C" w:rsidP="00942298">
      <w:r>
        <w:separator/>
      </w:r>
    </w:p>
  </w:footnote>
  <w:footnote w:type="continuationSeparator" w:id="0">
    <w:p w:rsidR="0094451C" w:rsidRDefault="0094451C" w:rsidP="00942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01282"/>
      <w:docPartObj>
        <w:docPartGallery w:val="Page Numbers (Top of Page)"/>
        <w:docPartUnique/>
      </w:docPartObj>
    </w:sdtPr>
    <w:sdtContent>
      <w:p w:rsidR="00942298" w:rsidRDefault="00100681">
        <w:pPr>
          <w:pStyle w:val="ab"/>
          <w:jc w:val="center"/>
        </w:pPr>
        <w:fldSimple w:instr=" PAGE   \* MERGEFORMAT ">
          <w:r w:rsidR="0002342C">
            <w:rPr>
              <w:noProof/>
            </w:rPr>
            <w:t>5</w:t>
          </w:r>
        </w:fldSimple>
      </w:p>
    </w:sdtContent>
  </w:sdt>
  <w:p w:rsidR="00942298" w:rsidRDefault="009422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2871E1B"/>
    <w:multiLevelType w:val="hybridMultilevel"/>
    <w:tmpl w:val="FE06EBBC"/>
    <w:lvl w:ilvl="0" w:tplc="681EB3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710FB1"/>
    <w:multiLevelType w:val="hybridMultilevel"/>
    <w:tmpl w:val="54E2C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A1D4E"/>
    <w:multiLevelType w:val="multilevel"/>
    <w:tmpl w:val="EAD0E3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3AD62A7"/>
    <w:multiLevelType w:val="multilevel"/>
    <w:tmpl w:val="EB4C659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5">
    <w:nsid w:val="5B115AA1"/>
    <w:multiLevelType w:val="hybridMultilevel"/>
    <w:tmpl w:val="5AD87DF0"/>
    <w:lvl w:ilvl="0" w:tplc="6DD61F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8B6"/>
    <w:rsid w:val="00002EC6"/>
    <w:rsid w:val="0000349A"/>
    <w:rsid w:val="00003BB8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342C"/>
    <w:rsid w:val="00024F6A"/>
    <w:rsid w:val="000262C8"/>
    <w:rsid w:val="00030559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46F4C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3F5D"/>
    <w:rsid w:val="0006481C"/>
    <w:rsid w:val="00066462"/>
    <w:rsid w:val="000665A7"/>
    <w:rsid w:val="0006770D"/>
    <w:rsid w:val="0007089C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1CF1"/>
    <w:rsid w:val="000A3CCF"/>
    <w:rsid w:val="000A5611"/>
    <w:rsid w:val="000A60D2"/>
    <w:rsid w:val="000A68B8"/>
    <w:rsid w:val="000B023F"/>
    <w:rsid w:val="000B2925"/>
    <w:rsid w:val="000B2DDD"/>
    <w:rsid w:val="000B32F4"/>
    <w:rsid w:val="000B42FB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0681"/>
    <w:rsid w:val="001023E8"/>
    <w:rsid w:val="001039EA"/>
    <w:rsid w:val="00104131"/>
    <w:rsid w:val="001054A4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57B35"/>
    <w:rsid w:val="00160206"/>
    <w:rsid w:val="001606AF"/>
    <w:rsid w:val="00161294"/>
    <w:rsid w:val="0016163D"/>
    <w:rsid w:val="001624A8"/>
    <w:rsid w:val="001626CF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A74B1"/>
    <w:rsid w:val="001B058F"/>
    <w:rsid w:val="001B32FF"/>
    <w:rsid w:val="001B4198"/>
    <w:rsid w:val="001B5157"/>
    <w:rsid w:val="001C20D0"/>
    <w:rsid w:val="001C2E0E"/>
    <w:rsid w:val="001D08E7"/>
    <w:rsid w:val="001D20CE"/>
    <w:rsid w:val="001D6548"/>
    <w:rsid w:val="001D6D02"/>
    <w:rsid w:val="001E055D"/>
    <w:rsid w:val="001E26A6"/>
    <w:rsid w:val="001E6F2A"/>
    <w:rsid w:val="001F116D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0724A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0A57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A6568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C6CD7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071F"/>
    <w:rsid w:val="0030189D"/>
    <w:rsid w:val="00301F07"/>
    <w:rsid w:val="00303005"/>
    <w:rsid w:val="003038A1"/>
    <w:rsid w:val="0030418E"/>
    <w:rsid w:val="00304644"/>
    <w:rsid w:val="0030494F"/>
    <w:rsid w:val="0030682A"/>
    <w:rsid w:val="00307CD9"/>
    <w:rsid w:val="0031192E"/>
    <w:rsid w:val="0031264D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4873"/>
    <w:rsid w:val="00375E70"/>
    <w:rsid w:val="00376C3A"/>
    <w:rsid w:val="003808C2"/>
    <w:rsid w:val="003808C3"/>
    <w:rsid w:val="0038207C"/>
    <w:rsid w:val="00382626"/>
    <w:rsid w:val="0038597E"/>
    <w:rsid w:val="003944EC"/>
    <w:rsid w:val="00394D12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5F7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64FC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3F77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A48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B7CBC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930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2EB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9FF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B17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4CE9"/>
    <w:rsid w:val="007054A1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36B5"/>
    <w:rsid w:val="007357B1"/>
    <w:rsid w:val="00735C98"/>
    <w:rsid w:val="00737750"/>
    <w:rsid w:val="00743CB6"/>
    <w:rsid w:val="00744869"/>
    <w:rsid w:val="00744B6B"/>
    <w:rsid w:val="00745693"/>
    <w:rsid w:val="007512DF"/>
    <w:rsid w:val="00752963"/>
    <w:rsid w:val="00753CB9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47CB"/>
    <w:rsid w:val="00775BF9"/>
    <w:rsid w:val="00776FD4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01D63"/>
    <w:rsid w:val="00803E09"/>
    <w:rsid w:val="008127EE"/>
    <w:rsid w:val="00812C52"/>
    <w:rsid w:val="00814131"/>
    <w:rsid w:val="00814CEB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EBD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1949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55FE"/>
    <w:rsid w:val="009179CE"/>
    <w:rsid w:val="009250FB"/>
    <w:rsid w:val="009266FA"/>
    <w:rsid w:val="00926A32"/>
    <w:rsid w:val="00927ACA"/>
    <w:rsid w:val="00931799"/>
    <w:rsid w:val="00931E1A"/>
    <w:rsid w:val="009325C3"/>
    <w:rsid w:val="009406B5"/>
    <w:rsid w:val="00941024"/>
    <w:rsid w:val="009414BD"/>
    <w:rsid w:val="00942298"/>
    <w:rsid w:val="00942F45"/>
    <w:rsid w:val="0094317C"/>
    <w:rsid w:val="0094451C"/>
    <w:rsid w:val="009471DF"/>
    <w:rsid w:val="00950133"/>
    <w:rsid w:val="0095152C"/>
    <w:rsid w:val="0095360B"/>
    <w:rsid w:val="00953D64"/>
    <w:rsid w:val="00960849"/>
    <w:rsid w:val="00961458"/>
    <w:rsid w:val="0096273A"/>
    <w:rsid w:val="00962915"/>
    <w:rsid w:val="00963FA0"/>
    <w:rsid w:val="00964957"/>
    <w:rsid w:val="009658C4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53CD"/>
    <w:rsid w:val="009A7FC2"/>
    <w:rsid w:val="009B4DE2"/>
    <w:rsid w:val="009B4E2F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49FC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0AA3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37E75"/>
    <w:rsid w:val="00B41085"/>
    <w:rsid w:val="00B41D40"/>
    <w:rsid w:val="00B41EFE"/>
    <w:rsid w:val="00B43D21"/>
    <w:rsid w:val="00B43E1D"/>
    <w:rsid w:val="00B46E81"/>
    <w:rsid w:val="00B50E5E"/>
    <w:rsid w:val="00B5172C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21D"/>
    <w:rsid w:val="00B71B0D"/>
    <w:rsid w:val="00B74778"/>
    <w:rsid w:val="00B74903"/>
    <w:rsid w:val="00B74F7A"/>
    <w:rsid w:val="00B75FB1"/>
    <w:rsid w:val="00B76818"/>
    <w:rsid w:val="00B80D35"/>
    <w:rsid w:val="00B81561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3828"/>
    <w:rsid w:val="00BC40FF"/>
    <w:rsid w:val="00BC460A"/>
    <w:rsid w:val="00BC549A"/>
    <w:rsid w:val="00BC611A"/>
    <w:rsid w:val="00BC7882"/>
    <w:rsid w:val="00BC791B"/>
    <w:rsid w:val="00BD1DBF"/>
    <w:rsid w:val="00BE1CE7"/>
    <w:rsid w:val="00BE6838"/>
    <w:rsid w:val="00BE68B9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1413"/>
    <w:rsid w:val="00C44541"/>
    <w:rsid w:val="00C467F4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2EAE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6DA8"/>
    <w:rsid w:val="00D17C83"/>
    <w:rsid w:val="00D2002E"/>
    <w:rsid w:val="00D20BE3"/>
    <w:rsid w:val="00D20C10"/>
    <w:rsid w:val="00D216C4"/>
    <w:rsid w:val="00D22AA7"/>
    <w:rsid w:val="00D22F31"/>
    <w:rsid w:val="00D262FB"/>
    <w:rsid w:val="00D3103E"/>
    <w:rsid w:val="00D3332A"/>
    <w:rsid w:val="00D3436D"/>
    <w:rsid w:val="00D363BB"/>
    <w:rsid w:val="00D36D54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5095"/>
    <w:rsid w:val="00D5694C"/>
    <w:rsid w:val="00D60046"/>
    <w:rsid w:val="00D60F91"/>
    <w:rsid w:val="00D61F74"/>
    <w:rsid w:val="00D62ECE"/>
    <w:rsid w:val="00D70548"/>
    <w:rsid w:val="00D706F9"/>
    <w:rsid w:val="00D74541"/>
    <w:rsid w:val="00D75316"/>
    <w:rsid w:val="00D76C36"/>
    <w:rsid w:val="00D80C9E"/>
    <w:rsid w:val="00D80E85"/>
    <w:rsid w:val="00D8133A"/>
    <w:rsid w:val="00D81B86"/>
    <w:rsid w:val="00D820BB"/>
    <w:rsid w:val="00D828D5"/>
    <w:rsid w:val="00D83101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2BB8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66FE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06B5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15723"/>
    <w:rsid w:val="00F21E9E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5B71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A7F0A"/>
    <w:rsid w:val="00FB0E91"/>
    <w:rsid w:val="00FB0EA6"/>
    <w:rsid w:val="00FB316A"/>
    <w:rsid w:val="00FB53F6"/>
    <w:rsid w:val="00FC0004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character" w:customStyle="1" w:styleId="a8">
    <w:name w:val="Основной текст Знак"/>
    <w:link w:val="a9"/>
    <w:locked/>
    <w:rsid w:val="00003BB8"/>
    <w:rPr>
      <w:sz w:val="28"/>
      <w:lang w:val="uk-UA" w:eastAsia="ru-RU"/>
    </w:rPr>
  </w:style>
  <w:style w:type="paragraph" w:styleId="a9">
    <w:name w:val="Body Text"/>
    <w:basedOn w:val="a"/>
    <w:link w:val="a8"/>
    <w:rsid w:val="00003BB8"/>
    <w:pPr>
      <w:ind w:firstLine="0"/>
    </w:pPr>
    <w:rPr>
      <w:rFonts w:asciiTheme="minorHAnsi" w:eastAsiaTheme="minorHAnsi" w:hAnsiTheme="minorHAnsi" w:cstheme="minorBidi"/>
      <w:bCs w:val="0"/>
      <w:szCs w:val="22"/>
    </w:rPr>
  </w:style>
  <w:style w:type="character" w:customStyle="1" w:styleId="11">
    <w:name w:val="Основной текст Знак1"/>
    <w:basedOn w:val="a0"/>
    <w:link w:val="a9"/>
    <w:uiPriority w:val="99"/>
    <w:semiHidden/>
    <w:rsid w:val="00003BB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List Paragraph"/>
    <w:basedOn w:val="a"/>
    <w:uiPriority w:val="34"/>
    <w:qFormat/>
    <w:rsid w:val="00964957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422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4229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semiHidden/>
    <w:unhideWhenUsed/>
    <w:rsid w:val="009422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229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9422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2298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5D34C-A93B-4830-9738-29BA6FC5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2017-12-28T15:39:00Z</cp:lastPrinted>
  <dcterms:created xsi:type="dcterms:W3CDTF">2017-11-28T08:36:00Z</dcterms:created>
  <dcterms:modified xsi:type="dcterms:W3CDTF">2017-12-28T15:40:00Z</dcterms:modified>
</cp:coreProperties>
</file>