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7.65pt" o:ole="" o:allowoverlap="f" fillcolor="window">
            <v:imagedata r:id="rId7" o:title=""/>
          </v:shape>
          <o:OLEObject Type="Embed" ProgID="Word.Picture.8" ShapeID="_x0000_i1025" DrawAspect="Content" ObjectID="_1575989036" r:id="rId8"/>
        </w:object>
      </w:r>
      <w:bookmarkEnd w:id="0"/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Pr="00450299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A4179D" w:rsidRDefault="00A4179D"/>
    <w:p w:rsidR="00CF32BB" w:rsidRDefault="00A4179D" w:rsidP="00CF32BB">
      <w:pPr>
        <w:ind w:firstLine="0"/>
        <w:rPr>
          <w:szCs w:val="28"/>
        </w:rPr>
      </w:pPr>
      <w:r>
        <w:t xml:space="preserve">Про </w:t>
      </w:r>
      <w:r w:rsidR="00CF32BB">
        <w:rPr>
          <w:szCs w:val="28"/>
        </w:rPr>
        <w:t>заходи формування</w:t>
      </w:r>
    </w:p>
    <w:p w:rsidR="00CF32BB" w:rsidRDefault="005857EB" w:rsidP="00A4179D">
      <w:pPr>
        <w:ind w:firstLine="0"/>
        <w:rPr>
          <w:szCs w:val="28"/>
        </w:rPr>
      </w:pPr>
      <w:r w:rsidRPr="00CF32BB">
        <w:rPr>
          <w:szCs w:val="28"/>
        </w:rPr>
        <w:t xml:space="preserve">житлового </w:t>
      </w:r>
      <w:r>
        <w:rPr>
          <w:szCs w:val="28"/>
        </w:rPr>
        <w:t xml:space="preserve">фонду соціального </w:t>
      </w:r>
    </w:p>
    <w:p w:rsidR="005857EB" w:rsidRDefault="005857EB" w:rsidP="00CF32BB">
      <w:pPr>
        <w:ind w:firstLine="0"/>
        <w:rPr>
          <w:szCs w:val="28"/>
        </w:rPr>
      </w:pPr>
      <w:r>
        <w:rPr>
          <w:szCs w:val="28"/>
        </w:rPr>
        <w:t>призначення у м. Житомирі</w:t>
      </w:r>
    </w:p>
    <w:p w:rsidR="00130AD0" w:rsidRDefault="00130AD0" w:rsidP="00130AD0">
      <w:pPr>
        <w:ind w:firstLine="0"/>
        <w:rPr>
          <w:szCs w:val="28"/>
        </w:rPr>
      </w:pPr>
    </w:p>
    <w:p w:rsidR="00130AD0" w:rsidRDefault="005857EB" w:rsidP="00130AD0">
      <w:pPr>
        <w:ind w:firstLine="0"/>
      </w:pPr>
      <w:r>
        <w:rPr>
          <w:szCs w:val="28"/>
        </w:rPr>
        <w:tab/>
        <w:t xml:space="preserve">На виконання </w:t>
      </w:r>
      <w:r w:rsidR="00DC3AA4">
        <w:t>Закону України «Про житловий фонд соціального призначення», керуючись постановою Кабінету Міністрів Ук</w:t>
      </w:r>
      <w:r w:rsidR="00B6496C">
        <w:t>раїни від 23.07.2008 № 682 Д</w:t>
      </w:r>
      <w:r w:rsidR="00DC3AA4">
        <w:t xml:space="preserve">еякі питання реалізації Закону України «Про житловий фонд соціального призначення», </w:t>
      </w:r>
      <w:r>
        <w:rPr>
          <w:szCs w:val="28"/>
        </w:rPr>
        <w:t>постанов</w:t>
      </w:r>
      <w:r w:rsidR="00DC3AA4">
        <w:rPr>
          <w:szCs w:val="28"/>
        </w:rPr>
        <w:t>ою</w:t>
      </w:r>
      <w:r>
        <w:rPr>
          <w:szCs w:val="28"/>
        </w:rPr>
        <w:t xml:space="preserve"> Кабінету Міністрів У</w:t>
      </w:r>
      <w:r w:rsidR="00DC3AA4">
        <w:rPr>
          <w:szCs w:val="28"/>
        </w:rPr>
        <w:t xml:space="preserve">країни від 15.11.2017 </w:t>
      </w:r>
      <w:r>
        <w:rPr>
          <w:szCs w:val="28"/>
        </w:rPr>
        <w:t xml:space="preserve">№ 877 </w:t>
      </w:r>
      <w:r w:rsidRPr="00130AD0">
        <w:rPr>
          <w:szCs w:val="28"/>
        </w:rPr>
        <w:t>«</w:t>
      </w:r>
      <w:r w:rsidRPr="00130AD0">
        <w:rPr>
          <w:bCs w:val="0"/>
          <w:color w:val="000000"/>
          <w:szCs w:val="28"/>
          <w:shd w:val="clear" w:color="auto" w:fill="FFFFFF"/>
        </w:rPr>
        <w:t>Про затвердження Порядку та умов надання у 2017 році субвенції з державного бюджету місцевим бюджетам на будівництво/капітальний ремонт/реконструкцію малих групових будинків, будинків підтриманого проживання, будівництво/придбання житла для дитячих будинків сімейного типу, соціального житла для дітей-сиріт, дітей, позбавлених батьківського піклування, осіб з їх числа, виготовлення проектно-кошторисної документації</w:t>
      </w:r>
      <w:r w:rsidR="00130AD0" w:rsidRPr="00130AD0">
        <w:rPr>
          <w:bCs w:val="0"/>
          <w:color w:val="000000"/>
          <w:szCs w:val="28"/>
          <w:shd w:val="clear" w:color="auto" w:fill="FFFFFF"/>
        </w:rPr>
        <w:t>»</w:t>
      </w:r>
      <w:r w:rsidR="00130AD0">
        <w:rPr>
          <w:bCs w:val="0"/>
          <w:color w:val="000000"/>
          <w:szCs w:val="28"/>
          <w:shd w:val="clear" w:color="auto" w:fill="FFFFFF"/>
        </w:rPr>
        <w:t>,</w:t>
      </w:r>
      <w:r w:rsidR="00365876" w:rsidRPr="00365876">
        <w:t xml:space="preserve"> </w:t>
      </w:r>
      <w:r w:rsidR="00365876">
        <w:rPr>
          <w:bCs w:val="0"/>
          <w:color w:val="000000"/>
          <w:szCs w:val="28"/>
          <w:shd w:val="clear" w:color="auto" w:fill="FFFFFF"/>
        </w:rPr>
        <w:t xml:space="preserve">відповідно до ст. 30 Закону України </w:t>
      </w:r>
      <w:r w:rsidR="00365876">
        <w:t>«Про місцеве самоврядування в Україні»</w:t>
      </w:r>
      <w:r w:rsidR="00130AD0">
        <w:t xml:space="preserve">, виконавчий комітет міської ради </w:t>
      </w:r>
    </w:p>
    <w:p w:rsidR="00130AD0" w:rsidRDefault="00130AD0" w:rsidP="00130AD0">
      <w:pPr>
        <w:ind w:firstLine="0"/>
      </w:pPr>
    </w:p>
    <w:p w:rsidR="00130AD0" w:rsidRDefault="00130AD0" w:rsidP="00130AD0">
      <w:pPr>
        <w:ind w:firstLine="0"/>
      </w:pPr>
      <w:r>
        <w:t>ВИРІШИВ:</w:t>
      </w:r>
    </w:p>
    <w:p w:rsidR="00130AD0" w:rsidRDefault="00130AD0" w:rsidP="00130AD0">
      <w:pPr>
        <w:ind w:firstLine="0"/>
      </w:pPr>
    </w:p>
    <w:p w:rsidR="00130AD0" w:rsidRDefault="00130AD0" w:rsidP="00130AD0">
      <w:pPr>
        <w:ind w:firstLine="0"/>
      </w:pPr>
      <w:r>
        <w:tab/>
        <w:t>1. Створити житловий фонд со</w:t>
      </w:r>
      <w:r w:rsidR="00F81CD2">
        <w:t>ціального призначення у м. Жито</w:t>
      </w:r>
      <w:r>
        <w:t>мирі</w:t>
      </w:r>
      <w:r w:rsidR="00691CC1">
        <w:t>:</w:t>
      </w:r>
    </w:p>
    <w:p w:rsidR="00CF32BB" w:rsidRDefault="00691CC1" w:rsidP="00130AD0">
      <w:pPr>
        <w:ind w:firstLine="0"/>
      </w:pPr>
      <w:r>
        <w:tab/>
        <w:t>1.1</w:t>
      </w:r>
      <w:r w:rsidR="00CF32BB">
        <w:t>.</w:t>
      </w:r>
      <w:r>
        <w:t xml:space="preserve"> в</w:t>
      </w:r>
      <w:r w:rsidR="00B92920">
        <w:t>іднести до житлового фонду соціального призначення квартири згідно з додатком.</w:t>
      </w:r>
    </w:p>
    <w:p w:rsidR="00BC08D2" w:rsidRDefault="00B92920" w:rsidP="00BC08D2">
      <w:pPr>
        <w:ind w:firstLine="0"/>
        <w:rPr>
          <w:bCs w:val="0"/>
          <w:color w:val="000000"/>
          <w:szCs w:val="28"/>
        </w:rPr>
      </w:pPr>
      <w:r>
        <w:tab/>
      </w:r>
      <w:r w:rsidR="00BC08D2">
        <w:rPr>
          <w:bCs w:val="0"/>
          <w:color w:val="000000"/>
          <w:szCs w:val="28"/>
        </w:rPr>
        <w:t>2. Відділу по обліку та розподілу жилої площі міської ради:</w:t>
      </w:r>
    </w:p>
    <w:p w:rsidR="00BC08D2" w:rsidRDefault="00BC08D2" w:rsidP="00BC08D2">
      <w:pPr>
        <w:ind w:firstLine="0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  <w:t>2.1 здійснювати ведення соціального квартирного обліку громадян, які мають право на отримання соціального житла;</w:t>
      </w:r>
    </w:p>
    <w:p w:rsidR="00BC08D2" w:rsidRDefault="00BC08D2" w:rsidP="00BC08D2">
      <w:pPr>
        <w:ind w:firstLine="0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  <w:t xml:space="preserve">2.2 </w:t>
      </w:r>
      <w:r w:rsidR="00892698">
        <w:rPr>
          <w:bCs w:val="0"/>
          <w:color w:val="000000"/>
          <w:szCs w:val="28"/>
        </w:rPr>
        <w:t xml:space="preserve">готувати проекти рішень на розгляд виконавчого комітету </w:t>
      </w:r>
      <w:r>
        <w:rPr>
          <w:bCs w:val="0"/>
          <w:color w:val="000000"/>
          <w:szCs w:val="28"/>
        </w:rPr>
        <w:t>за рекомендаціями наглядової ради у сфері розподілу соціального житла про надання жи</w:t>
      </w:r>
      <w:r w:rsidR="00892698">
        <w:rPr>
          <w:bCs w:val="0"/>
          <w:color w:val="000000"/>
          <w:szCs w:val="28"/>
        </w:rPr>
        <w:t>т</w:t>
      </w:r>
      <w:r>
        <w:rPr>
          <w:bCs w:val="0"/>
          <w:color w:val="000000"/>
          <w:szCs w:val="28"/>
        </w:rPr>
        <w:t>ло</w:t>
      </w:r>
      <w:r w:rsidR="00892698">
        <w:rPr>
          <w:bCs w:val="0"/>
          <w:color w:val="000000"/>
          <w:szCs w:val="28"/>
        </w:rPr>
        <w:t>во</w:t>
      </w:r>
      <w:r>
        <w:rPr>
          <w:bCs w:val="0"/>
          <w:color w:val="000000"/>
          <w:szCs w:val="28"/>
        </w:rPr>
        <w:t>го приміщення із житлового фонду соціального призначення;</w:t>
      </w:r>
    </w:p>
    <w:p w:rsidR="00BC08D2" w:rsidRDefault="00BC08D2" w:rsidP="00BC08D2">
      <w:pPr>
        <w:ind w:firstLine="0"/>
      </w:pPr>
      <w:r>
        <w:tab/>
        <w:t xml:space="preserve">2.3 </w:t>
      </w:r>
      <w:r w:rsidR="00892698">
        <w:t>здійснювати ведення реєстру договорів найму соціального житла;</w:t>
      </w:r>
    </w:p>
    <w:p w:rsidR="00892698" w:rsidRDefault="00892698" w:rsidP="00BC08D2">
      <w:pPr>
        <w:ind w:firstLine="0"/>
      </w:pPr>
      <w:r>
        <w:tab/>
        <w:t>2.4</w:t>
      </w:r>
      <w:r w:rsidR="00515D5F">
        <w:t xml:space="preserve"> </w:t>
      </w:r>
      <w:r>
        <w:t>здійснювати облік житлових приміщень</w:t>
      </w:r>
      <w:r w:rsidR="00365876">
        <w:t>,</w:t>
      </w:r>
      <w:r>
        <w:t xml:space="preserve"> віднесених до житлового фонду соціального призначення</w:t>
      </w:r>
      <w:r w:rsidR="00365876">
        <w:t>;</w:t>
      </w:r>
    </w:p>
    <w:p w:rsidR="00365876" w:rsidRDefault="00365876" w:rsidP="00365876">
      <w:pPr>
        <w:ind w:firstLine="708"/>
        <w:rPr>
          <w:szCs w:val="28"/>
        </w:rPr>
      </w:pPr>
      <w:r>
        <w:rPr>
          <w:szCs w:val="28"/>
        </w:rPr>
        <w:t xml:space="preserve">2.5 щоквартально визначати величину опосередкованої вартості наймання (оренди) житла в м. Житомирі та до 25 числа наступного місяця </w:t>
      </w:r>
      <w:r>
        <w:rPr>
          <w:szCs w:val="28"/>
        </w:rPr>
        <w:lastRenderedPageBreak/>
        <w:t xml:space="preserve">оприлюднювати її показники за минулий квартал на власній офіційній </w:t>
      </w:r>
      <w:proofErr w:type="spellStart"/>
      <w:r>
        <w:rPr>
          <w:szCs w:val="28"/>
        </w:rPr>
        <w:t>веб-сторінці</w:t>
      </w:r>
      <w:proofErr w:type="spellEnd"/>
      <w:r>
        <w:rPr>
          <w:szCs w:val="28"/>
        </w:rPr>
        <w:t xml:space="preserve"> або у місцевих друкованих засобах масової інформації;</w:t>
      </w:r>
    </w:p>
    <w:p w:rsidR="00365876" w:rsidRDefault="00365876" w:rsidP="00365876">
      <w:pPr>
        <w:ind w:firstLine="708"/>
      </w:pPr>
      <w:r>
        <w:t>2.6 проводити щорічний моніторинг сукупного доходу громадян, які перебувають на соціальному квартирному обліку, та членів їх сімей і доходів наймачів житла, що належить до житлового фонду соціального призначення, та членів їх сімей, які проживають разом з ним;</w:t>
      </w:r>
    </w:p>
    <w:p w:rsidR="00600F63" w:rsidRPr="00600F63" w:rsidRDefault="00BC08D2" w:rsidP="002241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00F63" w:rsidRPr="00600F63">
        <w:rPr>
          <w:sz w:val="28"/>
          <w:szCs w:val="28"/>
        </w:rPr>
        <w:t xml:space="preserve">. </w:t>
      </w:r>
      <w:proofErr w:type="spellStart"/>
      <w:r w:rsidR="00600F63" w:rsidRPr="00600F63">
        <w:rPr>
          <w:sz w:val="28"/>
          <w:szCs w:val="28"/>
        </w:rPr>
        <w:t>Управлінню</w:t>
      </w:r>
      <w:proofErr w:type="spellEnd"/>
      <w:r w:rsidR="00600F63" w:rsidRPr="00600F63">
        <w:rPr>
          <w:sz w:val="28"/>
          <w:szCs w:val="28"/>
        </w:rPr>
        <w:t xml:space="preserve"> </w:t>
      </w:r>
      <w:proofErr w:type="spellStart"/>
      <w:r w:rsidR="00600F63" w:rsidRPr="00600F63">
        <w:rPr>
          <w:sz w:val="28"/>
          <w:szCs w:val="28"/>
        </w:rPr>
        <w:t>житлового</w:t>
      </w:r>
      <w:proofErr w:type="spellEnd"/>
      <w:r w:rsidR="00600F63" w:rsidRPr="00600F63">
        <w:rPr>
          <w:sz w:val="28"/>
          <w:szCs w:val="28"/>
        </w:rPr>
        <w:t xml:space="preserve"> </w:t>
      </w:r>
      <w:proofErr w:type="spellStart"/>
      <w:r w:rsidR="00600F63" w:rsidRPr="00600F63">
        <w:rPr>
          <w:sz w:val="28"/>
          <w:szCs w:val="28"/>
        </w:rPr>
        <w:t>господарства</w:t>
      </w:r>
      <w:proofErr w:type="spellEnd"/>
      <w:r w:rsidR="00600F63" w:rsidRPr="00600F63">
        <w:rPr>
          <w:sz w:val="28"/>
          <w:szCs w:val="28"/>
        </w:rPr>
        <w:t xml:space="preserve"> </w:t>
      </w:r>
      <w:proofErr w:type="spellStart"/>
      <w:r w:rsidR="00600F63" w:rsidRPr="00600F63">
        <w:rPr>
          <w:sz w:val="28"/>
          <w:szCs w:val="28"/>
        </w:rPr>
        <w:t>міської</w:t>
      </w:r>
      <w:proofErr w:type="spellEnd"/>
      <w:r w:rsidR="00600F63" w:rsidRPr="00600F63">
        <w:rPr>
          <w:sz w:val="28"/>
          <w:szCs w:val="28"/>
        </w:rPr>
        <w:t xml:space="preserve"> ради</w:t>
      </w:r>
      <w:r w:rsidR="00600F63">
        <w:rPr>
          <w:sz w:val="28"/>
          <w:szCs w:val="28"/>
          <w:lang w:val="uk-UA"/>
        </w:rPr>
        <w:t>:</w:t>
      </w:r>
    </w:p>
    <w:p w:rsidR="00C966DD" w:rsidRPr="00C966DD" w:rsidRDefault="00BC08D2" w:rsidP="00C966D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600F63" w:rsidRPr="00C966DD">
        <w:rPr>
          <w:sz w:val="28"/>
          <w:szCs w:val="28"/>
          <w:lang w:val="uk-UA"/>
        </w:rPr>
        <w:t xml:space="preserve">.1 </w:t>
      </w:r>
      <w:r w:rsidR="00872D5C">
        <w:rPr>
          <w:sz w:val="28"/>
          <w:szCs w:val="28"/>
          <w:lang w:val="uk-UA"/>
        </w:rPr>
        <w:t>здійснювати</w:t>
      </w:r>
      <w:r w:rsidR="00872D5C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управління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житловим</w:t>
      </w:r>
      <w:proofErr w:type="spellEnd"/>
      <w:r w:rsidR="00C966DD" w:rsidRPr="00C966DD">
        <w:rPr>
          <w:sz w:val="28"/>
          <w:szCs w:val="28"/>
        </w:rPr>
        <w:t xml:space="preserve"> фондом </w:t>
      </w:r>
      <w:proofErr w:type="spellStart"/>
      <w:r w:rsidR="00C966DD" w:rsidRPr="00C966DD">
        <w:rPr>
          <w:sz w:val="28"/>
          <w:szCs w:val="28"/>
        </w:rPr>
        <w:t>соціал</w:t>
      </w:r>
      <w:r w:rsidR="00365876">
        <w:rPr>
          <w:sz w:val="28"/>
          <w:szCs w:val="28"/>
        </w:rPr>
        <w:t>ьного</w:t>
      </w:r>
      <w:proofErr w:type="spellEnd"/>
      <w:r w:rsidR="00365876">
        <w:rPr>
          <w:sz w:val="28"/>
          <w:szCs w:val="28"/>
        </w:rPr>
        <w:t xml:space="preserve"> </w:t>
      </w:r>
      <w:proofErr w:type="spellStart"/>
      <w:r w:rsidR="00365876">
        <w:rPr>
          <w:sz w:val="28"/>
          <w:szCs w:val="28"/>
        </w:rPr>
        <w:t>призначення</w:t>
      </w:r>
      <w:proofErr w:type="spellEnd"/>
      <w:r w:rsidR="00365876">
        <w:rPr>
          <w:sz w:val="28"/>
          <w:szCs w:val="28"/>
        </w:rPr>
        <w:t xml:space="preserve">, </w:t>
      </w:r>
      <w:proofErr w:type="spellStart"/>
      <w:r w:rsidR="00365876">
        <w:rPr>
          <w:sz w:val="28"/>
          <w:szCs w:val="28"/>
        </w:rPr>
        <w:t>організову</w:t>
      </w:r>
      <w:proofErr w:type="spellEnd"/>
      <w:r w:rsidR="00365876">
        <w:rPr>
          <w:sz w:val="28"/>
          <w:szCs w:val="28"/>
          <w:lang w:val="uk-UA"/>
        </w:rPr>
        <w:t>вати</w:t>
      </w:r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його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належне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обслуговування</w:t>
      </w:r>
      <w:proofErr w:type="spellEnd"/>
      <w:r w:rsidR="00C966DD" w:rsidRPr="00C966DD">
        <w:rPr>
          <w:sz w:val="28"/>
          <w:szCs w:val="28"/>
        </w:rPr>
        <w:t xml:space="preserve"> та ремонт, </w:t>
      </w:r>
      <w:proofErr w:type="spellStart"/>
      <w:r w:rsidR="00C966DD" w:rsidRPr="00C966DD">
        <w:rPr>
          <w:sz w:val="28"/>
          <w:szCs w:val="28"/>
        </w:rPr>
        <w:t>упорядкування</w:t>
      </w:r>
      <w:proofErr w:type="spellEnd"/>
      <w:r w:rsidR="00C966DD" w:rsidRPr="00C966DD">
        <w:rPr>
          <w:sz w:val="28"/>
          <w:szCs w:val="28"/>
        </w:rPr>
        <w:t xml:space="preserve"> та </w:t>
      </w:r>
      <w:proofErr w:type="spellStart"/>
      <w:r w:rsidR="00C966DD" w:rsidRPr="00C966DD">
        <w:rPr>
          <w:sz w:val="28"/>
          <w:szCs w:val="28"/>
        </w:rPr>
        <w:t>утримання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прибудинкових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територій</w:t>
      </w:r>
      <w:proofErr w:type="spellEnd"/>
      <w:r w:rsidR="00C966DD" w:rsidRPr="00C966DD">
        <w:rPr>
          <w:sz w:val="28"/>
          <w:szCs w:val="28"/>
        </w:rPr>
        <w:t>;</w:t>
      </w:r>
    </w:p>
    <w:p w:rsidR="00C966DD" w:rsidRPr="00C966DD" w:rsidRDefault="00BC08D2" w:rsidP="00C966D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n76"/>
      <w:bookmarkEnd w:id="1"/>
      <w:r>
        <w:rPr>
          <w:sz w:val="28"/>
          <w:szCs w:val="28"/>
          <w:lang w:val="uk-UA"/>
        </w:rPr>
        <w:t>3</w:t>
      </w:r>
      <w:r w:rsidR="00C966DD">
        <w:rPr>
          <w:sz w:val="28"/>
          <w:szCs w:val="28"/>
          <w:lang w:val="uk-UA"/>
        </w:rPr>
        <w:t xml:space="preserve">.2 </w:t>
      </w:r>
      <w:r w:rsidR="00872D5C">
        <w:rPr>
          <w:sz w:val="28"/>
          <w:szCs w:val="28"/>
          <w:lang w:val="uk-UA"/>
        </w:rPr>
        <w:t xml:space="preserve">здійснювати </w:t>
      </w:r>
      <w:r w:rsidR="00C966DD">
        <w:rPr>
          <w:sz w:val="28"/>
          <w:szCs w:val="28"/>
          <w:lang w:val="uk-UA"/>
        </w:rPr>
        <w:t xml:space="preserve">постійний </w:t>
      </w:r>
      <w:r w:rsidR="00C966DD" w:rsidRPr="00C966DD">
        <w:rPr>
          <w:sz w:val="28"/>
          <w:szCs w:val="28"/>
        </w:rPr>
        <w:t xml:space="preserve">контроль за </w:t>
      </w:r>
      <w:proofErr w:type="spellStart"/>
      <w:r w:rsidR="00C966DD" w:rsidRPr="00C966DD">
        <w:rPr>
          <w:sz w:val="28"/>
          <w:szCs w:val="28"/>
        </w:rPr>
        <w:t>використанням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соціального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ж</w:t>
      </w:r>
      <w:r w:rsidR="00365876">
        <w:rPr>
          <w:sz w:val="28"/>
          <w:szCs w:val="28"/>
        </w:rPr>
        <w:t>итла</w:t>
      </w:r>
      <w:proofErr w:type="spellEnd"/>
      <w:r w:rsidR="00365876">
        <w:rPr>
          <w:sz w:val="28"/>
          <w:szCs w:val="28"/>
        </w:rPr>
        <w:t xml:space="preserve"> за </w:t>
      </w:r>
      <w:proofErr w:type="spellStart"/>
      <w:r w:rsidR="00365876">
        <w:rPr>
          <w:sz w:val="28"/>
          <w:szCs w:val="28"/>
        </w:rPr>
        <w:t>призначенням</w:t>
      </w:r>
      <w:proofErr w:type="spellEnd"/>
      <w:r w:rsidR="00365876">
        <w:rPr>
          <w:sz w:val="28"/>
          <w:szCs w:val="28"/>
        </w:rPr>
        <w:t xml:space="preserve">, </w:t>
      </w:r>
      <w:proofErr w:type="spellStart"/>
      <w:r w:rsidR="00365876">
        <w:rPr>
          <w:sz w:val="28"/>
          <w:szCs w:val="28"/>
        </w:rPr>
        <w:t>визнача</w:t>
      </w:r>
      <w:proofErr w:type="spellEnd"/>
      <w:r w:rsidR="00365876">
        <w:rPr>
          <w:sz w:val="28"/>
          <w:szCs w:val="28"/>
          <w:lang w:val="uk-UA"/>
        </w:rPr>
        <w:t>ти</w:t>
      </w:r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виконавця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житлових</w:t>
      </w:r>
      <w:proofErr w:type="spellEnd"/>
      <w:r w:rsidR="00C966DD" w:rsidRPr="00C966DD">
        <w:rPr>
          <w:sz w:val="28"/>
          <w:szCs w:val="28"/>
        </w:rPr>
        <w:t xml:space="preserve"> та </w:t>
      </w:r>
      <w:proofErr w:type="spellStart"/>
      <w:r w:rsidR="00C966DD" w:rsidRPr="00C966DD">
        <w:rPr>
          <w:sz w:val="28"/>
          <w:szCs w:val="28"/>
        </w:rPr>
        <w:t>комунальних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послуг</w:t>
      </w:r>
      <w:proofErr w:type="spellEnd"/>
      <w:r w:rsidR="00C966DD" w:rsidRPr="00C966DD">
        <w:rPr>
          <w:sz w:val="28"/>
          <w:szCs w:val="28"/>
        </w:rPr>
        <w:t xml:space="preserve"> у порядку, </w:t>
      </w:r>
      <w:proofErr w:type="spellStart"/>
      <w:r w:rsidR="00C966DD" w:rsidRPr="00C966DD">
        <w:rPr>
          <w:sz w:val="28"/>
          <w:szCs w:val="28"/>
        </w:rPr>
        <w:t>встановленому</w:t>
      </w:r>
      <w:proofErr w:type="spellEnd"/>
      <w:r w:rsidR="00C966DD" w:rsidRPr="00C966DD">
        <w:rPr>
          <w:sz w:val="28"/>
          <w:szCs w:val="28"/>
        </w:rPr>
        <w:t xml:space="preserve"> законом, </w:t>
      </w:r>
      <w:proofErr w:type="spellStart"/>
      <w:r w:rsidR="00C966DD" w:rsidRPr="00C966DD">
        <w:rPr>
          <w:sz w:val="28"/>
          <w:szCs w:val="28"/>
        </w:rPr>
        <w:t>вжива</w:t>
      </w:r>
      <w:proofErr w:type="spellEnd"/>
      <w:r w:rsidR="00365876">
        <w:rPr>
          <w:sz w:val="28"/>
          <w:szCs w:val="28"/>
          <w:lang w:val="uk-UA"/>
        </w:rPr>
        <w:t>ти</w:t>
      </w:r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заходів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щодо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забезпечення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збереження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житлового</w:t>
      </w:r>
      <w:proofErr w:type="spellEnd"/>
      <w:r w:rsidR="00C966DD" w:rsidRPr="00C966DD">
        <w:rPr>
          <w:sz w:val="28"/>
          <w:szCs w:val="28"/>
        </w:rPr>
        <w:t xml:space="preserve"> фонду </w:t>
      </w:r>
      <w:proofErr w:type="spellStart"/>
      <w:r w:rsidR="00C966DD" w:rsidRPr="00C966DD">
        <w:rPr>
          <w:sz w:val="28"/>
          <w:szCs w:val="28"/>
        </w:rPr>
        <w:t>соціального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призначення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незалежно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від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форми</w:t>
      </w:r>
      <w:proofErr w:type="spellEnd"/>
      <w:r w:rsidR="00C966DD" w:rsidRPr="00C966DD">
        <w:rPr>
          <w:sz w:val="28"/>
          <w:szCs w:val="28"/>
        </w:rPr>
        <w:t xml:space="preserve"> </w:t>
      </w:r>
      <w:proofErr w:type="spellStart"/>
      <w:r w:rsidR="00C966DD" w:rsidRPr="00C966DD">
        <w:rPr>
          <w:sz w:val="28"/>
          <w:szCs w:val="28"/>
        </w:rPr>
        <w:t>власності</w:t>
      </w:r>
      <w:proofErr w:type="spellEnd"/>
      <w:r w:rsidR="00C966DD" w:rsidRPr="00C966DD">
        <w:rPr>
          <w:sz w:val="28"/>
          <w:szCs w:val="28"/>
        </w:rPr>
        <w:t>;</w:t>
      </w:r>
    </w:p>
    <w:p w:rsidR="00C966DD" w:rsidRPr="00C966DD" w:rsidRDefault="00BC08D2" w:rsidP="00C966D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77"/>
      <w:bookmarkEnd w:id="2"/>
      <w:r>
        <w:rPr>
          <w:sz w:val="28"/>
          <w:szCs w:val="28"/>
          <w:lang w:val="uk-UA"/>
        </w:rPr>
        <w:t>3</w:t>
      </w:r>
      <w:r w:rsidR="00872D5C">
        <w:rPr>
          <w:sz w:val="28"/>
          <w:szCs w:val="28"/>
          <w:lang w:val="uk-UA"/>
        </w:rPr>
        <w:t>.3</w:t>
      </w:r>
      <w:r w:rsidR="00C966DD" w:rsidRPr="00BC08D2">
        <w:rPr>
          <w:sz w:val="28"/>
          <w:szCs w:val="28"/>
          <w:lang w:val="uk-UA"/>
        </w:rPr>
        <w:t xml:space="preserve"> </w:t>
      </w:r>
      <w:r w:rsidR="00872D5C">
        <w:rPr>
          <w:sz w:val="28"/>
          <w:szCs w:val="28"/>
          <w:lang w:val="uk-UA"/>
        </w:rPr>
        <w:t>здійснювати розрахунок</w:t>
      </w:r>
      <w:r w:rsidR="00C966DD" w:rsidRPr="00BC08D2">
        <w:rPr>
          <w:sz w:val="28"/>
          <w:szCs w:val="28"/>
          <w:lang w:val="uk-UA"/>
        </w:rPr>
        <w:t xml:space="preserve"> плат</w:t>
      </w:r>
      <w:r w:rsidR="00872D5C">
        <w:rPr>
          <w:sz w:val="28"/>
          <w:szCs w:val="28"/>
          <w:lang w:val="uk-UA"/>
        </w:rPr>
        <w:t>и</w:t>
      </w:r>
      <w:r w:rsidR="00C966DD" w:rsidRPr="00BC08D2">
        <w:rPr>
          <w:sz w:val="28"/>
          <w:szCs w:val="28"/>
          <w:lang w:val="uk-UA"/>
        </w:rPr>
        <w:t xml:space="preserve"> за соціальне житло відповідно до</w:t>
      </w:r>
      <w:r w:rsidR="00C966DD" w:rsidRPr="00C966DD">
        <w:rPr>
          <w:sz w:val="28"/>
          <w:szCs w:val="28"/>
        </w:rPr>
        <w:t> </w:t>
      </w:r>
      <w:r w:rsidR="00C966DD" w:rsidRPr="00BC08D2">
        <w:rPr>
          <w:sz w:val="28"/>
          <w:szCs w:val="28"/>
          <w:lang w:val="uk-UA"/>
        </w:rPr>
        <w:t xml:space="preserve">статті </w:t>
      </w:r>
      <w:r w:rsidR="00C966DD">
        <w:rPr>
          <w:sz w:val="28"/>
          <w:szCs w:val="28"/>
          <w:lang w:val="uk-UA"/>
        </w:rPr>
        <w:t>28</w:t>
      </w:r>
      <w:r w:rsidR="00C966DD" w:rsidRPr="00BC08D2">
        <w:rPr>
          <w:sz w:val="28"/>
          <w:szCs w:val="28"/>
          <w:lang w:val="uk-UA"/>
        </w:rPr>
        <w:t xml:space="preserve"> Закону</w:t>
      </w:r>
      <w:r w:rsidR="00C966DD">
        <w:rPr>
          <w:sz w:val="28"/>
          <w:szCs w:val="28"/>
          <w:lang w:val="uk-UA"/>
        </w:rPr>
        <w:t xml:space="preserve"> України «Про житловий фонд соціального призначення»</w:t>
      </w:r>
      <w:r w:rsidR="00BA2E90">
        <w:rPr>
          <w:sz w:val="28"/>
          <w:szCs w:val="28"/>
          <w:lang w:val="uk-UA"/>
        </w:rPr>
        <w:t xml:space="preserve"> та виносити на розгляд виконавчого комітету міської ради дл</w:t>
      </w:r>
      <w:r w:rsidR="00F9708D">
        <w:rPr>
          <w:sz w:val="28"/>
          <w:szCs w:val="28"/>
          <w:lang w:val="uk-UA"/>
        </w:rPr>
        <w:t>я затвердження;</w:t>
      </w:r>
    </w:p>
    <w:p w:rsidR="00600F63" w:rsidRPr="00F9708D" w:rsidRDefault="00BC08D2" w:rsidP="002241E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872D5C">
        <w:rPr>
          <w:color w:val="000000"/>
          <w:sz w:val="28"/>
          <w:szCs w:val="28"/>
          <w:lang w:val="uk-UA"/>
        </w:rPr>
        <w:t>.4 гот</w:t>
      </w:r>
      <w:r w:rsidR="00BA2E90">
        <w:rPr>
          <w:color w:val="000000"/>
          <w:sz w:val="28"/>
          <w:szCs w:val="28"/>
          <w:lang w:val="uk-UA"/>
        </w:rPr>
        <w:t>увати пропозиції</w:t>
      </w:r>
      <w:r w:rsidR="00F9708D">
        <w:rPr>
          <w:color w:val="000000"/>
          <w:sz w:val="28"/>
          <w:szCs w:val="28"/>
          <w:lang w:val="uk-UA"/>
        </w:rPr>
        <w:t xml:space="preserve"> виконавчому комітету міської ради</w:t>
      </w:r>
      <w:r w:rsidR="00F9708D" w:rsidRPr="00F9708D">
        <w:rPr>
          <w:color w:val="000000"/>
          <w:sz w:val="15"/>
          <w:szCs w:val="15"/>
          <w:shd w:val="clear" w:color="auto" w:fill="FFFFFF"/>
        </w:rPr>
        <w:t xml:space="preserve"> </w:t>
      </w:r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реконструкції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капітального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ремонту,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переобладнання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нежилих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будинків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жилі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знесення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непридатних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проживання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жилих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будинків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житлового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фонду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708D" w:rsidRPr="00F9708D">
        <w:rPr>
          <w:color w:val="000000"/>
          <w:sz w:val="28"/>
          <w:szCs w:val="28"/>
          <w:shd w:val="clear" w:color="auto" w:fill="FFFFFF"/>
        </w:rPr>
        <w:t>призначення</w:t>
      </w:r>
      <w:proofErr w:type="spellEnd"/>
      <w:r w:rsidR="00F9708D" w:rsidRPr="00F9708D">
        <w:rPr>
          <w:color w:val="000000"/>
          <w:sz w:val="28"/>
          <w:szCs w:val="28"/>
          <w:shd w:val="clear" w:color="auto" w:fill="FFFFFF"/>
        </w:rPr>
        <w:t>;</w:t>
      </w:r>
    </w:p>
    <w:p w:rsidR="00365876" w:rsidRDefault="00177B53" w:rsidP="00365876">
      <w:pPr>
        <w:ind w:firstLine="0"/>
        <w:rPr>
          <w:color w:val="000000"/>
          <w:szCs w:val="28"/>
          <w:shd w:val="clear" w:color="auto" w:fill="FFFFFF"/>
        </w:rPr>
      </w:pPr>
      <w:r>
        <w:rPr>
          <w:bCs w:val="0"/>
          <w:color w:val="000000"/>
          <w:szCs w:val="28"/>
        </w:rPr>
        <w:tab/>
      </w:r>
      <w:r w:rsidR="00515D5F">
        <w:rPr>
          <w:bCs w:val="0"/>
          <w:color w:val="000000"/>
          <w:szCs w:val="28"/>
        </w:rPr>
        <w:t xml:space="preserve">4. </w:t>
      </w:r>
      <w:r w:rsidR="005B7A12" w:rsidRPr="005B7A12">
        <w:rPr>
          <w:bCs w:val="0"/>
          <w:color w:val="000000"/>
          <w:szCs w:val="28"/>
        </w:rPr>
        <w:t>У</w:t>
      </w:r>
      <w:r w:rsidR="005B7A12">
        <w:rPr>
          <w:bCs w:val="0"/>
          <w:color w:val="000000"/>
          <w:szCs w:val="28"/>
        </w:rPr>
        <w:t>правлінню капітального будівництва міської ради, д</w:t>
      </w:r>
      <w:r w:rsidR="00515D5F" w:rsidRPr="00515D5F">
        <w:rPr>
          <w:bCs w:val="0"/>
          <w:color w:val="000000"/>
          <w:szCs w:val="28"/>
        </w:rPr>
        <w:t xml:space="preserve">епартаменту праці та соціальному захисту населення міської ради </w:t>
      </w:r>
      <w:r w:rsidR="00515D5F" w:rsidRPr="00515D5F">
        <w:rPr>
          <w:color w:val="000000"/>
          <w:szCs w:val="28"/>
          <w:shd w:val="clear" w:color="auto" w:fill="FFFFFF"/>
        </w:rPr>
        <w:t>забезпечу</w:t>
      </w:r>
      <w:r w:rsidR="00365876">
        <w:rPr>
          <w:color w:val="000000"/>
          <w:szCs w:val="28"/>
          <w:shd w:val="clear" w:color="auto" w:fill="FFFFFF"/>
        </w:rPr>
        <w:t>вати</w:t>
      </w:r>
      <w:r w:rsidR="00515D5F" w:rsidRPr="00515D5F">
        <w:rPr>
          <w:color w:val="000000"/>
          <w:szCs w:val="28"/>
          <w:shd w:val="clear" w:color="auto" w:fill="FFFFFF"/>
        </w:rPr>
        <w:t xml:space="preserve"> пристосування жилих будинків до потреб інвалідів та дітей-інвалідів, які мешкають у них, шляхом обладнання спеціальними засобами і пристосуваннями під’їздів, сходових клітин та житла, займаного інвалідами чи сім’ями, в яких </w:t>
      </w:r>
      <w:r w:rsidR="00365876">
        <w:rPr>
          <w:color w:val="000000"/>
          <w:szCs w:val="28"/>
          <w:shd w:val="clear" w:color="auto" w:fill="FFFFFF"/>
        </w:rPr>
        <w:t>є інваліди та/або діти-інваліди.</w:t>
      </w:r>
    </w:p>
    <w:p w:rsidR="00365876" w:rsidRDefault="00365876" w:rsidP="00365876">
      <w:pPr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5. Формування житлового фонду соціального призначення здійснюється на підставі відповідних рішень виконавчого комітету міської ради шляхом:</w:t>
      </w:r>
    </w:p>
    <w:p w:rsidR="00421731" w:rsidRPr="00421731" w:rsidRDefault="00365876" w:rsidP="001D5922">
      <w:pPr>
        <w:ind w:firstLine="240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ab/>
      </w:r>
      <w:r w:rsidR="00421731" w:rsidRPr="00421731">
        <w:rPr>
          <w:color w:val="000000"/>
          <w:szCs w:val="28"/>
        </w:rPr>
        <w:t>5.1 будівництва нового житла;</w:t>
      </w:r>
    </w:p>
    <w:p w:rsidR="00421731" w:rsidRPr="00421731" w:rsidRDefault="00421731" w:rsidP="001D5922">
      <w:pPr>
        <w:ind w:firstLine="708"/>
        <w:rPr>
          <w:color w:val="000000"/>
          <w:szCs w:val="28"/>
        </w:rPr>
      </w:pPr>
      <w:r w:rsidRPr="00421731">
        <w:rPr>
          <w:color w:val="000000"/>
          <w:szCs w:val="28"/>
        </w:rPr>
        <w:t>5.2 реконструкції існуючих жилих будинків, а також переобладнання нежилих будинків у жилі;</w:t>
      </w:r>
    </w:p>
    <w:p w:rsidR="00421731" w:rsidRPr="00421731" w:rsidRDefault="00421731" w:rsidP="001D5922">
      <w:pPr>
        <w:ind w:firstLine="708"/>
        <w:rPr>
          <w:color w:val="000000"/>
          <w:szCs w:val="28"/>
        </w:rPr>
      </w:pPr>
      <w:r w:rsidRPr="00421731">
        <w:rPr>
          <w:color w:val="000000"/>
          <w:szCs w:val="28"/>
        </w:rPr>
        <w:t>5.3 отримання житла, переданого в дар органам місцевого самоврядування українськими та іноземними юридичними та фізичними особами, міжнародними громадськими організаціями;</w:t>
      </w:r>
    </w:p>
    <w:p w:rsidR="00421731" w:rsidRPr="00421731" w:rsidRDefault="00421731" w:rsidP="001D5922">
      <w:pPr>
        <w:ind w:firstLine="708"/>
        <w:rPr>
          <w:color w:val="000000"/>
          <w:szCs w:val="28"/>
        </w:rPr>
      </w:pPr>
      <w:r w:rsidRPr="00421731">
        <w:rPr>
          <w:color w:val="000000"/>
          <w:szCs w:val="28"/>
        </w:rPr>
        <w:t xml:space="preserve">5.4 передачі в комунальну власність житла, вилученого на підставі судових рішень або визнаного в установленому законом порядку безхазяйним або </w:t>
      </w:r>
      <w:proofErr w:type="spellStart"/>
      <w:r w:rsidRPr="00421731">
        <w:rPr>
          <w:color w:val="000000"/>
          <w:szCs w:val="28"/>
        </w:rPr>
        <w:t>відумерлим</w:t>
      </w:r>
      <w:proofErr w:type="spellEnd"/>
      <w:r w:rsidRPr="00421731">
        <w:rPr>
          <w:color w:val="000000"/>
          <w:szCs w:val="28"/>
        </w:rPr>
        <w:t>;</w:t>
      </w:r>
    </w:p>
    <w:p w:rsidR="00421731" w:rsidRPr="00421731" w:rsidRDefault="00421731" w:rsidP="001D5922">
      <w:pPr>
        <w:rPr>
          <w:color w:val="000000"/>
          <w:szCs w:val="28"/>
        </w:rPr>
      </w:pPr>
      <w:bookmarkStart w:id="3" w:name="n44"/>
      <w:bookmarkEnd w:id="3"/>
      <w:r w:rsidRPr="00421731">
        <w:rPr>
          <w:color w:val="000000"/>
          <w:szCs w:val="28"/>
        </w:rPr>
        <w:t>5.5 передачі забудовниками місцевим радам частки жилої площі в новозбудованих будинках на підставах, передбачених законодавством;</w:t>
      </w:r>
    </w:p>
    <w:p w:rsidR="00421731" w:rsidRPr="00421731" w:rsidRDefault="00421731" w:rsidP="001D5922">
      <w:pPr>
        <w:ind w:firstLine="708"/>
        <w:rPr>
          <w:color w:val="000000"/>
          <w:szCs w:val="28"/>
        </w:rPr>
      </w:pPr>
      <w:r w:rsidRPr="00421731">
        <w:rPr>
          <w:color w:val="000000"/>
          <w:szCs w:val="28"/>
        </w:rPr>
        <w:t>5.6 передачі з державної в комунальну власність соціального житла, побудованого за рахунок коштів державного бюджету;</w:t>
      </w:r>
    </w:p>
    <w:p w:rsidR="00421731" w:rsidRPr="00421731" w:rsidRDefault="00421731" w:rsidP="001D5922">
      <w:pPr>
        <w:ind w:firstLine="708"/>
        <w:rPr>
          <w:color w:val="000000"/>
          <w:szCs w:val="28"/>
        </w:rPr>
      </w:pPr>
      <w:bookmarkStart w:id="4" w:name="n46"/>
      <w:bookmarkEnd w:id="4"/>
      <w:r w:rsidRPr="00421731">
        <w:rPr>
          <w:color w:val="000000"/>
          <w:szCs w:val="28"/>
        </w:rPr>
        <w:t>5.7 використання на договірних засадах приватного житлового фонду;</w:t>
      </w:r>
    </w:p>
    <w:p w:rsidR="00421731" w:rsidRPr="00421731" w:rsidRDefault="00421731" w:rsidP="001D5922">
      <w:pPr>
        <w:rPr>
          <w:color w:val="000000"/>
          <w:szCs w:val="28"/>
        </w:rPr>
      </w:pPr>
      <w:bookmarkStart w:id="5" w:name="n47"/>
      <w:bookmarkEnd w:id="5"/>
      <w:r w:rsidRPr="00421731">
        <w:rPr>
          <w:color w:val="000000"/>
          <w:szCs w:val="28"/>
        </w:rPr>
        <w:lastRenderedPageBreak/>
        <w:t>5.8 набуття права власності на житло на інших підставах, не заборонених законом.</w:t>
      </w:r>
    </w:p>
    <w:p w:rsidR="00365876" w:rsidRPr="00421731" w:rsidRDefault="00421731" w:rsidP="001D5922">
      <w:pPr>
        <w:rPr>
          <w:color w:val="000000"/>
          <w:szCs w:val="28"/>
        </w:rPr>
      </w:pPr>
      <w:bookmarkStart w:id="6" w:name="n48"/>
      <w:bookmarkEnd w:id="6"/>
      <w:r w:rsidRPr="00421731">
        <w:rPr>
          <w:color w:val="000000"/>
          <w:szCs w:val="28"/>
        </w:rPr>
        <w:t>6. Передача житла з житлового фонду соціального призначення до інших житлових фондів, визначених законом, не допускається.</w:t>
      </w:r>
      <w:r w:rsidR="00365876" w:rsidRPr="00421731">
        <w:rPr>
          <w:color w:val="000000"/>
          <w:szCs w:val="28"/>
          <w:shd w:val="clear" w:color="auto" w:fill="FFFFFF"/>
        </w:rPr>
        <w:tab/>
      </w:r>
    </w:p>
    <w:p w:rsidR="00F619BC" w:rsidRDefault="00421731" w:rsidP="001D5922">
      <w:pPr>
        <w:rPr>
          <w:szCs w:val="28"/>
        </w:rPr>
      </w:pPr>
      <w:r>
        <w:rPr>
          <w:szCs w:val="28"/>
        </w:rPr>
        <w:t>7</w:t>
      </w:r>
      <w:r w:rsidR="00515D5F">
        <w:rPr>
          <w:szCs w:val="28"/>
        </w:rPr>
        <w:t>. Контроль за виконанням цього рішення покласти на заступника міського голови з питань діяльності виконавчих органів ради                   Кондратюка С.М.</w:t>
      </w: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1D5922">
      <w:pPr>
        <w:tabs>
          <w:tab w:val="left" w:pos="7088"/>
        </w:tabs>
        <w:ind w:firstLine="540"/>
        <w:rPr>
          <w:szCs w:val="28"/>
        </w:rPr>
      </w:pPr>
    </w:p>
    <w:p w:rsidR="00F619BC" w:rsidRDefault="00515D5F" w:rsidP="00515D5F">
      <w:pPr>
        <w:ind w:firstLine="0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С.І. </w:t>
      </w:r>
      <w:proofErr w:type="spellStart"/>
      <w:r>
        <w:rPr>
          <w:szCs w:val="28"/>
        </w:rPr>
        <w:t>Сухомлин</w:t>
      </w:r>
      <w:proofErr w:type="spellEnd"/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Default="00F619BC" w:rsidP="00F619BC">
      <w:pPr>
        <w:ind w:firstLine="540"/>
        <w:rPr>
          <w:szCs w:val="28"/>
        </w:rPr>
      </w:pPr>
    </w:p>
    <w:p w:rsidR="00F619BC" w:rsidRPr="00DC3AA4" w:rsidRDefault="00365876" w:rsidP="00365876">
      <w:pPr>
        <w:tabs>
          <w:tab w:val="left" w:pos="7869"/>
        </w:tabs>
        <w:ind w:firstLine="540"/>
        <w:rPr>
          <w:szCs w:val="28"/>
          <w:lang w:val="ru-RU"/>
        </w:rPr>
      </w:pPr>
      <w:r>
        <w:rPr>
          <w:szCs w:val="28"/>
        </w:rPr>
        <w:tab/>
      </w: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C3369E" w:rsidRDefault="00C3369E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C3369E" w:rsidRDefault="00C3369E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C3369E" w:rsidRPr="00DC3AA4" w:rsidRDefault="00C3369E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1D5922" w:rsidRPr="00DC3AA4" w:rsidRDefault="001D5922" w:rsidP="00365876">
      <w:pPr>
        <w:tabs>
          <w:tab w:val="left" w:pos="7869"/>
        </w:tabs>
        <w:ind w:firstLine="540"/>
        <w:rPr>
          <w:szCs w:val="28"/>
          <w:lang w:val="ru-RU"/>
        </w:rPr>
      </w:pPr>
    </w:p>
    <w:p w:rsidR="00C85B70" w:rsidRDefault="00343B49" w:rsidP="005B7A12">
      <w:pPr>
        <w:tabs>
          <w:tab w:val="left" w:pos="7088"/>
        </w:tabs>
        <w:ind w:firstLine="0"/>
        <w:rPr>
          <w:szCs w:val="28"/>
        </w:rPr>
      </w:pPr>
      <w:r>
        <w:rPr>
          <w:szCs w:val="28"/>
        </w:rPr>
        <w:lastRenderedPageBreak/>
        <w:tab/>
        <w:t>Додаток</w:t>
      </w:r>
    </w:p>
    <w:p w:rsidR="00C85B70" w:rsidRDefault="00C85B70" w:rsidP="00C85B70">
      <w:pPr>
        <w:rPr>
          <w:szCs w:val="28"/>
        </w:rPr>
      </w:pPr>
    </w:p>
    <w:p w:rsidR="005857EB" w:rsidRDefault="00C85B70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Перелік</w:t>
      </w:r>
    </w:p>
    <w:p w:rsidR="00A36B49" w:rsidRDefault="00A36B49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ж</w:t>
      </w:r>
      <w:r w:rsidR="00C85B70">
        <w:rPr>
          <w:szCs w:val="28"/>
        </w:rPr>
        <w:t>итлових приміщень віднесених</w:t>
      </w:r>
    </w:p>
    <w:p w:rsidR="00A36B49" w:rsidRDefault="00C85B70" w:rsidP="00A36B49">
      <w:pPr>
        <w:tabs>
          <w:tab w:val="left" w:pos="3687"/>
        </w:tabs>
        <w:jc w:val="center"/>
        <w:rPr>
          <w:szCs w:val="28"/>
        </w:rPr>
      </w:pPr>
      <w:r>
        <w:rPr>
          <w:szCs w:val="28"/>
        </w:rPr>
        <w:t>до житлового фонду соціального призначення</w:t>
      </w:r>
    </w:p>
    <w:p w:rsidR="00A36B49" w:rsidRPr="00A36B49" w:rsidRDefault="00A36B49" w:rsidP="00A36B49">
      <w:pPr>
        <w:rPr>
          <w:szCs w:val="28"/>
        </w:rPr>
      </w:pPr>
    </w:p>
    <w:p w:rsidR="00A36B49" w:rsidRPr="00A36B49" w:rsidRDefault="00A36B49" w:rsidP="00A36B49">
      <w:pPr>
        <w:tabs>
          <w:tab w:val="left" w:pos="3751"/>
        </w:tabs>
        <w:rPr>
          <w:szCs w:val="28"/>
        </w:rPr>
      </w:pPr>
      <w:r>
        <w:rPr>
          <w:szCs w:val="28"/>
        </w:rPr>
        <w:tab/>
      </w:r>
    </w:p>
    <w:tbl>
      <w:tblPr>
        <w:tblStyle w:val="a9"/>
        <w:tblW w:w="0" w:type="auto"/>
        <w:tblLook w:val="04A0"/>
      </w:tblPr>
      <w:tblGrid>
        <w:gridCol w:w="560"/>
        <w:gridCol w:w="2766"/>
        <w:gridCol w:w="1239"/>
        <w:gridCol w:w="1275"/>
        <w:gridCol w:w="1276"/>
        <w:gridCol w:w="1318"/>
        <w:gridCol w:w="1241"/>
      </w:tblGrid>
      <w:tr w:rsidR="00A36B49" w:rsidTr="004A0DE8">
        <w:trPr>
          <w:trHeight w:val="257"/>
        </w:trPr>
        <w:tc>
          <w:tcPr>
            <w:tcW w:w="560" w:type="dxa"/>
            <w:vMerge w:val="restart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№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п/п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Адреса</w:t>
            </w:r>
          </w:p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житлового приміщення</w:t>
            </w:r>
          </w:p>
        </w:tc>
        <w:tc>
          <w:tcPr>
            <w:tcW w:w="6245" w:type="dxa"/>
            <w:gridSpan w:val="5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Характеристика жилої площі</w:t>
            </w:r>
          </w:p>
        </w:tc>
      </w:tr>
      <w:tr w:rsidR="00A36B49" w:rsidRPr="00A36B49" w:rsidTr="00A36B49">
        <w:trPr>
          <w:trHeight w:val="578"/>
        </w:trPr>
        <w:tc>
          <w:tcPr>
            <w:tcW w:w="560" w:type="dxa"/>
            <w:vMerge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766" w:type="dxa"/>
            <w:vMerge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177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кількість кімнат</w:t>
            </w:r>
          </w:p>
        </w:tc>
        <w:tc>
          <w:tcPr>
            <w:tcW w:w="1275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загальна площа</w:t>
            </w:r>
          </w:p>
        </w:tc>
        <w:tc>
          <w:tcPr>
            <w:tcW w:w="127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житлова площа</w:t>
            </w:r>
          </w:p>
        </w:tc>
        <w:tc>
          <w:tcPr>
            <w:tcW w:w="127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63F4">
              <w:rPr>
                <w:b/>
                <w:sz w:val="24"/>
                <w:szCs w:val="24"/>
              </w:rPr>
              <w:t>упорядко-ваність</w:t>
            </w:r>
            <w:proofErr w:type="spellEnd"/>
          </w:p>
        </w:tc>
        <w:tc>
          <w:tcPr>
            <w:tcW w:w="1241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поверх</w:t>
            </w:r>
          </w:p>
        </w:tc>
      </w:tr>
      <w:tr w:rsidR="00A36B49" w:rsidTr="00A36B49">
        <w:tc>
          <w:tcPr>
            <w:tcW w:w="560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36B49" w:rsidRPr="008263F4" w:rsidRDefault="00A36B49" w:rsidP="00A36B49">
            <w:pPr>
              <w:tabs>
                <w:tab w:val="left" w:pos="37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8263F4">
              <w:rPr>
                <w:b/>
                <w:sz w:val="24"/>
                <w:szCs w:val="24"/>
              </w:rPr>
              <w:t>7</w:t>
            </w:r>
          </w:p>
        </w:tc>
      </w:tr>
      <w:tr w:rsidR="00A36B49" w:rsidTr="00A36B49">
        <w:tc>
          <w:tcPr>
            <w:tcW w:w="560" w:type="dxa"/>
          </w:tcPr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в</w:t>
            </w:r>
            <w:r w:rsidR="00A36B49" w:rsidRPr="008263F4">
              <w:rPr>
                <w:sz w:val="24"/>
                <w:szCs w:val="24"/>
              </w:rPr>
              <w:t xml:space="preserve">ул. Бальзаківська, </w:t>
            </w:r>
          </w:p>
          <w:p w:rsidR="008263F4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 xml:space="preserve">буд. № 4, </w:t>
            </w:r>
          </w:p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кв. № 827</w:t>
            </w:r>
          </w:p>
          <w:p w:rsidR="008263F4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A36B49" w:rsidRPr="008263F4" w:rsidRDefault="00A36B49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36B49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35,63</w:t>
            </w:r>
          </w:p>
        </w:tc>
        <w:tc>
          <w:tcPr>
            <w:tcW w:w="1276" w:type="dxa"/>
          </w:tcPr>
          <w:p w:rsidR="00A36B49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17,40</w:t>
            </w:r>
          </w:p>
        </w:tc>
        <w:tc>
          <w:tcPr>
            <w:tcW w:w="1276" w:type="dxa"/>
          </w:tcPr>
          <w:p w:rsidR="00A36B49" w:rsidRPr="008263F4" w:rsidRDefault="002755B5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окрема кухня</w:t>
            </w:r>
          </w:p>
        </w:tc>
        <w:tc>
          <w:tcPr>
            <w:tcW w:w="1241" w:type="dxa"/>
          </w:tcPr>
          <w:p w:rsidR="00A36B49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2</w:t>
            </w:r>
          </w:p>
        </w:tc>
      </w:tr>
      <w:tr w:rsidR="00A36B49" w:rsidTr="00A36B49">
        <w:tc>
          <w:tcPr>
            <w:tcW w:w="560" w:type="dxa"/>
          </w:tcPr>
          <w:p w:rsidR="00A36B49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 xml:space="preserve">вул. Лесі Українки, </w:t>
            </w:r>
          </w:p>
          <w:p w:rsidR="008263F4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 xml:space="preserve">буд. №4, </w:t>
            </w:r>
          </w:p>
          <w:p w:rsidR="00A36B49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кв. № 111</w:t>
            </w:r>
          </w:p>
          <w:p w:rsidR="002755B5" w:rsidRPr="008263F4" w:rsidRDefault="002755B5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A36B49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36B49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32,97</w:t>
            </w:r>
          </w:p>
        </w:tc>
        <w:tc>
          <w:tcPr>
            <w:tcW w:w="1276" w:type="dxa"/>
          </w:tcPr>
          <w:p w:rsidR="00A36B49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19,60</w:t>
            </w:r>
          </w:p>
        </w:tc>
        <w:tc>
          <w:tcPr>
            <w:tcW w:w="1276" w:type="dxa"/>
          </w:tcPr>
          <w:p w:rsidR="00A36B49" w:rsidRPr="008263F4" w:rsidRDefault="002755B5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2755B5">
              <w:rPr>
                <w:sz w:val="24"/>
                <w:szCs w:val="24"/>
              </w:rPr>
              <w:t>окрема кухня</w:t>
            </w:r>
          </w:p>
        </w:tc>
        <w:tc>
          <w:tcPr>
            <w:tcW w:w="1241" w:type="dxa"/>
          </w:tcPr>
          <w:p w:rsidR="00A36B49" w:rsidRPr="008263F4" w:rsidRDefault="008263F4" w:rsidP="008263F4">
            <w:pPr>
              <w:tabs>
                <w:tab w:val="left" w:pos="3751"/>
              </w:tabs>
              <w:ind w:firstLine="0"/>
              <w:jc w:val="center"/>
              <w:rPr>
                <w:sz w:val="24"/>
                <w:szCs w:val="24"/>
              </w:rPr>
            </w:pPr>
            <w:r w:rsidRPr="008263F4">
              <w:rPr>
                <w:sz w:val="24"/>
                <w:szCs w:val="24"/>
              </w:rPr>
              <w:t>2</w:t>
            </w:r>
          </w:p>
        </w:tc>
      </w:tr>
    </w:tbl>
    <w:p w:rsidR="00C85B70" w:rsidRDefault="00C85B70" w:rsidP="00A36B49">
      <w:pPr>
        <w:tabs>
          <w:tab w:val="left" w:pos="3751"/>
        </w:tabs>
        <w:rPr>
          <w:szCs w:val="28"/>
        </w:rPr>
      </w:pPr>
    </w:p>
    <w:p w:rsidR="008263F4" w:rsidRDefault="008263F4" w:rsidP="00A36B49">
      <w:pPr>
        <w:tabs>
          <w:tab w:val="left" w:pos="3751"/>
        </w:tabs>
        <w:rPr>
          <w:szCs w:val="28"/>
        </w:rPr>
      </w:pPr>
    </w:p>
    <w:p w:rsidR="00DC3AA4" w:rsidRDefault="00DC3AA4" w:rsidP="00A36B49">
      <w:pPr>
        <w:tabs>
          <w:tab w:val="left" w:pos="3751"/>
        </w:tabs>
        <w:rPr>
          <w:szCs w:val="28"/>
        </w:rPr>
      </w:pPr>
    </w:p>
    <w:p w:rsidR="008263F4" w:rsidRDefault="00DC3AA4" w:rsidP="00DC3AA4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Начальник відділу по обліку</w:t>
      </w:r>
    </w:p>
    <w:p w:rsidR="00DC3AA4" w:rsidRDefault="00DC3AA4" w:rsidP="00DC3AA4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та розподілу жилої площі</w:t>
      </w:r>
    </w:p>
    <w:p w:rsidR="00DC3AA4" w:rsidRDefault="00DC3AA4" w:rsidP="00DC3AA4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Н.І. </w:t>
      </w:r>
      <w:proofErr w:type="spellStart"/>
      <w:r>
        <w:rPr>
          <w:szCs w:val="28"/>
        </w:rPr>
        <w:t>Сидун</w:t>
      </w:r>
      <w:proofErr w:type="spellEnd"/>
    </w:p>
    <w:p w:rsidR="00DC3AA4" w:rsidRDefault="00DC3AA4" w:rsidP="00DC3AA4">
      <w:pPr>
        <w:tabs>
          <w:tab w:val="left" w:pos="3751"/>
        </w:tabs>
        <w:ind w:firstLine="0"/>
        <w:rPr>
          <w:szCs w:val="28"/>
        </w:rPr>
      </w:pPr>
    </w:p>
    <w:p w:rsidR="00221B09" w:rsidRDefault="00221B09" w:rsidP="00DC3AA4">
      <w:pPr>
        <w:tabs>
          <w:tab w:val="left" w:pos="3751"/>
        </w:tabs>
        <w:ind w:firstLine="0"/>
        <w:rPr>
          <w:szCs w:val="28"/>
        </w:rPr>
      </w:pPr>
    </w:p>
    <w:p w:rsidR="008263F4" w:rsidRPr="00A36B49" w:rsidRDefault="008263F4" w:rsidP="008263F4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Керуюч</w:t>
      </w:r>
      <w:r w:rsidR="00DC3AA4">
        <w:rPr>
          <w:szCs w:val="28"/>
        </w:rPr>
        <w:t>ий</w:t>
      </w:r>
      <w:r>
        <w:rPr>
          <w:szCs w:val="28"/>
        </w:rPr>
        <w:t xml:space="preserve"> справами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О.М. Пашко</w:t>
      </w:r>
    </w:p>
    <w:sectPr w:rsidR="008263F4" w:rsidRPr="00A36B49" w:rsidSect="000900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12" w:rsidRDefault="00E60712" w:rsidP="00365876">
      <w:r>
        <w:separator/>
      </w:r>
    </w:p>
  </w:endnote>
  <w:endnote w:type="continuationSeparator" w:id="0">
    <w:p w:rsidR="00E60712" w:rsidRDefault="00E60712" w:rsidP="00365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12" w:rsidRDefault="00E60712" w:rsidP="00365876">
      <w:r>
        <w:separator/>
      </w:r>
    </w:p>
  </w:footnote>
  <w:footnote w:type="continuationSeparator" w:id="0">
    <w:p w:rsidR="00E60712" w:rsidRDefault="00E60712" w:rsidP="00365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62391"/>
      <w:docPartObj>
        <w:docPartGallery w:val="Page Numbers (Top of Page)"/>
        <w:docPartUnique/>
      </w:docPartObj>
    </w:sdtPr>
    <w:sdtContent>
      <w:p w:rsidR="005B7A12" w:rsidRDefault="00AC5FB9">
        <w:pPr>
          <w:pStyle w:val="aa"/>
          <w:jc w:val="center"/>
        </w:pPr>
        <w:fldSimple w:instr=" PAGE   \* MERGEFORMAT ">
          <w:r w:rsidR="002755B5">
            <w:rPr>
              <w:noProof/>
            </w:rPr>
            <w:t>4</w:t>
          </w:r>
        </w:fldSimple>
      </w:p>
    </w:sdtContent>
  </w:sdt>
  <w:p w:rsidR="005B7A12" w:rsidRDefault="005B7A1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6481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0D6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895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0AD0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1FEC"/>
    <w:rsid w:val="00172C9D"/>
    <w:rsid w:val="00173566"/>
    <w:rsid w:val="00174F6F"/>
    <w:rsid w:val="00177B5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C5C34"/>
    <w:rsid w:val="001D08E7"/>
    <w:rsid w:val="001D20CE"/>
    <w:rsid w:val="001D5922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B09"/>
    <w:rsid w:val="00221F85"/>
    <w:rsid w:val="00223079"/>
    <w:rsid w:val="002241E3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5B5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C6D98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3B49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876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4B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312B"/>
    <w:rsid w:val="00414026"/>
    <w:rsid w:val="00414222"/>
    <w:rsid w:val="004142FA"/>
    <w:rsid w:val="00414601"/>
    <w:rsid w:val="00415C51"/>
    <w:rsid w:val="00417538"/>
    <w:rsid w:val="00421087"/>
    <w:rsid w:val="00421731"/>
    <w:rsid w:val="00422344"/>
    <w:rsid w:val="00422F46"/>
    <w:rsid w:val="00425B19"/>
    <w:rsid w:val="00430D42"/>
    <w:rsid w:val="0043431C"/>
    <w:rsid w:val="00435037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B9E"/>
    <w:rsid w:val="00467DAA"/>
    <w:rsid w:val="00472C70"/>
    <w:rsid w:val="00473849"/>
    <w:rsid w:val="004749A3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079C5"/>
    <w:rsid w:val="00510B99"/>
    <w:rsid w:val="00511502"/>
    <w:rsid w:val="005136CC"/>
    <w:rsid w:val="0051490D"/>
    <w:rsid w:val="00515D5F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7EB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B7A12"/>
    <w:rsid w:val="005C0575"/>
    <w:rsid w:val="005C2581"/>
    <w:rsid w:val="005C37C7"/>
    <w:rsid w:val="005C426C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0F63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1CC1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63F4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32D"/>
    <w:rsid w:val="00872445"/>
    <w:rsid w:val="00872D5C"/>
    <w:rsid w:val="00874E37"/>
    <w:rsid w:val="00875F16"/>
    <w:rsid w:val="008760FD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698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17A6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CFE"/>
    <w:rsid w:val="00A30DD7"/>
    <w:rsid w:val="00A32EA8"/>
    <w:rsid w:val="00A338EB"/>
    <w:rsid w:val="00A36B49"/>
    <w:rsid w:val="00A41184"/>
    <w:rsid w:val="00A4179D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5FB9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2B68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496C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2920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E90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8D2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69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7741E"/>
    <w:rsid w:val="00C85B70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966DD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2BB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CA0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3AA4"/>
    <w:rsid w:val="00DC7E8E"/>
    <w:rsid w:val="00DD0B68"/>
    <w:rsid w:val="00DD0CFF"/>
    <w:rsid w:val="00DD0DD1"/>
    <w:rsid w:val="00DD2570"/>
    <w:rsid w:val="00DD2D55"/>
    <w:rsid w:val="00DD3F65"/>
    <w:rsid w:val="00DD4247"/>
    <w:rsid w:val="00DD5970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06AD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712"/>
    <w:rsid w:val="00E61D69"/>
    <w:rsid w:val="00E63D30"/>
    <w:rsid w:val="00E64E95"/>
    <w:rsid w:val="00E6531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19BC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CD2"/>
    <w:rsid w:val="00F83559"/>
    <w:rsid w:val="00F83583"/>
    <w:rsid w:val="00F90A0D"/>
    <w:rsid w:val="00F92662"/>
    <w:rsid w:val="00F9548D"/>
    <w:rsid w:val="00F970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customStyle="1" w:styleId="rvps2">
    <w:name w:val="rvps2"/>
    <w:basedOn w:val="a"/>
    <w:rsid w:val="002241E3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8">
    <w:name w:val="Hyperlink"/>
    <w:basedOn w:val="a0"/>
    <w:uiPriority w:val="99"/>
    <w:semiHidden/>
    <w:unhideWhenUsed/>
    <w:rsid w:val="00C966DD"/>
    <w:rPr>
      <w:color w:val="0000FF"/>
      <w:u w:val="single"/>
    </w:rPr>
  </w:style>
  <w:style w:type="table" w:styleId="a9">
    <w:name w:val="Table Grid"/>
    <w:basedOn w:val="a1"/>
    <w:uiPriority w:val="59"/>
    <w:rsid w:val="00A3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658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8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3658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6587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E7F9C-D255-4764-AB42-51959E33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2017-12-28T15:57:00Z</cp:lastPrinted>
  <dcterms:created xsi:type="dcterms:W3CDTF">2017-11-28T08:36:00Z</dcterms:created>
  <dcterms:modified xsi:type="dcterms:W3CDTF">2017-12-28T15:58:00Z</dcterms:modified>
</cp:coreProperties>
</file>