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8" o:title=""/>
            <o:lock v:ext="edit" aspectratio="f"/>
          </v:shape>
          <o:OLEObject Type="Embed" ProgID="Word.Picture.8" ShapeID="_x0000_i1025" DrawAspect="Content" ObjectID="_1579937507" r:id="rId9"/>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A52DAE" w:rsidRDefault="00A52DAE" w:rsidP="00A52DAE">
      <w:pPr>
        <w:rPr>
          <w:lang w:val="uk-UA"/>
        </w:rPr>
      </w:pPr>
    </w:p>
    <w:p w:rsidR="00B6137D" w:rsidRPr="00B6137D" w:rsidRDefault="00B6137D" w:rsidP="00B6137D">
      <w:pPr>
        <w:rPr>
          <w:sz w:val="28"/>
          <w:szCs w:val="28"/>
          <w:lang w:val="uk-UA"/>
        </w:rPr>
      </w:pPr>
      <w:r w:rsidRPr="00B6137D">
        <w:rPr>
          <w:sz w:val="28"/>
          <w:szCs w:val="28"/>
          <w:lang w:val="uk-UA"/>
        </w:rPr>
        <w:t>Про реконструкцію нежитлових</w:t>
      </w:r>
    </w:p>
    <w:p w:rsidR="00A52DAE" w:rsidRPr="004E5A52" w:rsidRDefault="00B6137D" w:rsidP="00B6137D">
      <w:pPr>
        <w:rPr>
          <w:lang w:val="uk-UA"/>
        </w:rPr>
      </w:pPr>
      <w:r w:rsidRPr="00B6137D">
        <w:rPr>
          <w:sz w:val="28"/>
          <w:szCs w:val="28"/>
          <w:lang w:val="uk-UA"/>
        </w:rPr>
        <w:t>приміщень під житло</w:t>
      </w:r>
    </w:p>
    <w:p w:rsidR="0080021B" w:rsidRDefault="0080021B" w:rsidP="00A52DAE">
      <w:pPr>
        <w:rPr>
          <w:sz w:val="18"/>
          <w:szCs w:val="18"/>
          <w:lang w:val="uk-UA"/>
        </w:rPr>
      </w:pPr>
    </w:p>
    <w:p w:rsidR="002368DB" w:rsidRPr="00CE349F" w:rsidRDefault="002368DB" w:rsidP="00A52DAE">
      <w:pPr>
        <w:rPr>
          <w:sz w:val="18"/>
          <w:szCs w:val="18"/>
          <w:lang w:val="uk-UA"/>
        </w:rPr>
      </w:pPr>
      <w:bookmarkStart w:id="0" w:name="_GoBack"/>
      <w:bookmarkEnd w:id="0"/>
    </w:p>
    <w:p w:rsidR="00B6137D" w:rsidRPr="00B6137D" w:rsidRDefault="00B6137D" w:rsidP="00B6137D">
      <w:pPr>
        <w:shd w:val="clear" w:color="auto" w:fill="FFFFFF"/>
        <w:autoSpaceDE w:val="0"/>
        <w:autoSpaceDN w:val="0"/>
        <w:adjustRightInd w:val="0"/>
        <w:ind w:firstLine="709"/>
        <w:jc w:val="both"/>
        <w:rPr>
          <w:color w:val="000000"/>
          <w:sz w:val="28"/>
          <w:szCs w:val="28"/>
          <w:lang w:val="uk-UA" w:eastAsia="uk-UA"/>
        </w:rPr>
      </w:pPr>
      <w:r w:rsidRPr="00B6137D">
        <w:rPr>
          <w:color w:val="000000"/>
          <w:sz w:val="28"/>
          <w:szCs w:val="28"/>
          <w:lang w:val="uk-UA" w:eastAsia="uk-UA"/>
        </w:rPr>
        <w:t>Відповідно до рішення виконавчого комітету міської ради від 1</w:t>
      </w:r>
      <w:r w:rsidR="00D85C43">
        <w:rPr>
          <w:color w:val="000000"/>
          <w:sz w:val="28"/>
          <w:szCs w:val="28"/>
          <w:lang w:val="uk-UA" w:eastAsia="uk-UA"/>
        </w:rPr>
        <w:t>7</w:t>
      </w:r>
      <w:r w:rsidRPr="00B6137D">
        <w:rPr>
          <w:color w:val="000000"/>
          <w:sz w:val="28"/>
          <w:szCs w:val="28"/>
          <w:lang w:val="uk-UA" w:eastAsia="uk-UA"/>
        </w:rPr>
        <w:t>.0</w:t>
      </w:r>
      <w:r w:rsidR="00D85C43">
        <w:rPr>
          <w:color w:val="000000"/>
          <w:sz w:val="28"/>
          <w:szCs w:val="28"/>
          <w:lang w:val="uk-UA" w:eastAsia="uk-UA"/>
        </w:rPr>
        <w:t>1</w:t>
      </w:r>
      <w:r w:rsidRPr="00B6137D">
        <w:rPr>
          <w:color w:val="000000"/>
          <w:sz w:val="28"/>
          <w:szCs w:val="28"/>
          <w:lang w:val="uk-UA" w:eastAsia="uk-UA"/>
        </w:rPr>
        <w:t>.201</w:t>
      </w:r>
      <w:r w:rsidR="00D85C43">
        <w:rPr>
          <w:color w:val="000000"/>
          <w:sz w:val="28"/>
          <w:szCs w:val="28"/>
          <w:lang w:val="uk-UA" w:eastAsia="uk-UA"/>
        </w:rPr>
        <w:t>8</w:t>
      </w:r>
      <w:r w:rsidRPr="00B6137D">
        <w:rPr>
          <w:color w:val="000000"/>
          <w:sz w:val="28"/>
          <w:szCs w:val="28"/>
          <w:lang w:val="uk-UA" w:eastAsia="uk-UA"/>
        </w:rPr>
        <w:t xml:space="preserve"> № 45 «Про </w:t>
      </w:r>
      <w:r w:rsidR="00D85C43">
        <w:rPr>
          <w:color w:val="000000"/>
          <w:sz w:val="28"/>
          <w:szCs w:val="28"/>
          <w:lang w:val="uk-UA" w:eastAsia="uk-UA"/>
        </w:rPr>
        <w:t>реконструкцію нежитлових приміщень під житло</w:t>
      </w:r>
      <w:r w:rsidRPr="00B6137D">
        <w:rPr>
          <w:color w:val="000000"/>
          <w:sz w:val="28"/>
          <w:szCs w:val="28"/>
          <w:lang w:val="uk-UA" w:eastAsia="uk-UA"/>
        </w:rPr>
        <w:t>»,</w:t>
      </w:r>
      <w:r w:rsidRPr="00B6137D">
        <w:rPr>
          <w:sz w:val="28"/>
          <w:szCs w:val="28"/>
          <w:lang w:val="uk-UA"/>
        </w:rPr>
        <w:t xml:space="preserve"> </w:t>
      </w:r>
      <w:r w:rsidR="00D85C43">
        <w:rPr>
          <w:sz w:val="28"/>
          <w:szCs w:val="28"/>
          <w:lang w:val="uk-UA"/>
        </w:rPr>
        <w:t>згідно договору на виконання робочого проекту «Реконструкція нежитлових приміщень пі</w:t>
      </w:r>
      <w:r w:rsidR="00753E34">
        <w:rPr>
          <w:sz w:val="28"/>
          <w:szCs w:val="28"/>
          <w:lang w:val="uk-UA"/>
        </w:rPr>
        <w:t>д</w:t>
      </w:r>
      <w:r w:rsidR="00D85C43">
        <w:rPr>
          <w:sz w:val="28"/>
          <w:szCs w:val="28"/>
          <w:lang w:val="uk-UA"/>
        </w:rPr>
        <w:t xml:space="preserve"> житлову квартиру в житловому будинку за адресою: м. Житомир, проїзд Академіка Тутковського, 2», </w:t>
      </w:r>
      <w:r w:rsidRPr="00B6137D">
        <w:rPr>
          <w:color w:val="000000"/>
          <w:sz w:val="28"/>
          <w:szCs w:val="28"/>
          <w:lang w:val="uk-UA" w:eastAsia="uk-UA"/>
        </w:rPr>
        <w:t>з метою встановлення їх відповідності санітарним та технічним вимогам та керуючись п.8 Положення про порядок обстеження технічного стану житлових будинків, затвердженого постановою Ради Міністрів УРСР від 26.04.1984 №189, ст. 7, 8 Житлового кодексу Української РСР, Цивільним кодексом України, ст. 12, 14 Закону України «Про основи містобудування», ст. 22 Закону України «Про забезпечення санітарного та епідемічного благополуччя населення», відповідно до ст. 30 Закону України «Про місцеве самоврядування в Україні», виконавчий комітет міської ради</w:t>
      </w:r>
    </w:p>
    <w:p w:rsidR="00B6137D" w:rsidRDefault="00B6137D" w:rsidP="00B6137D">
      <w:pPr>
        <w:tabs>
          <w:tab w:val="left" w:pos="9214"/>
        </w:tabs>
        <w:ind w:right="170" w:firstLine="709"/>
        <w:jc w:val="both"/>
        <w:rPr>
          <w:sz w:val="18"/>
          <w:szCs w:val="18"/>
          <w:lang w:val="uk-UA"/>
        </w:rPr>
      </w:pPr>
    </w:p>
    <w:p w:rsidR="002368DB" w:rsidRDefault="002368DB" w:rsidP="00B6137D">
      <w:pPr>
        <w:tabs>
          <w:tab w:val="left" w:pos="9214"/>
        </w:tabs>
        <w:ind w:right="170" w:firstLine="709"/>
        <w:jc w:val="both"/>
        <w:rPr>
          <w:sz w:val="18"/>
          <w:szCs w:val="18"/>
          <w:lang w:val="uk-UA"/>
        </w:rPr>
      </w:pPr>
    </w:p>
    <w:p w:rsidR="00B6137D" w:rsidRPr="00B6137D" w:rsidRDefault="00B6137D" w:rsidP="00B6137D">
      <w:pPr>
        <w:pStyle w:val="a3"/>
        <w:tabs>
          <w:tab w:val="left" w:pos="9214"/>
        </w:tabs>
        <w:ind w:right="170"/>
        <w:rPr>
          <w:sz w:val="28"/>
          <w:szCs w:val="28"/>
        </w:rPr>
      </w:pPr>
      <w:r w:rsidRPr="00B6137D">
        <w:rPr>
          <w:sz w:val="28"/>
          <w:szCs w:val="28"/>
        </w:rPr>
        <w:t>ВИРІШИВ:</w:t>
      </w:r>
    </w:p>
    <w:p w:rsidR="00112910" w:rsidRDefault="00112910" w:rsidP="00112910">
      <w:pPr>
        <w:widowControl w:val="0"/>
        <w:tabs>
          <w:tab w:val="left" w:pos="9214"/>
        </w:tabs>
        <w:ind w:right="170" w:firstLine="709"/>
        <w:jc w:val="both"/>
        <w:rPr>
          <w:sz w:val="18"/>
          <w:szCs w:val="18"/>
          <w:lang w:val="uk-UA"/>
        </w:rPr>
      </w:pPr>
    </w:p>
    <w:p w:rsidR="002368DB" w:rsidRDefault="002368DB" w:rsidP="00112910">
      <w:pPr>
        <w:widowControl w:val="0"/>
        <w:tabs>
          <w:tab w:val="left" w:pos="9214"/>
        </w:tabs>
        <w:ind w:right="170" w:firstLine="709"/>
        <w:jc w:val="both"/>
        <w:rPr>
          <w:sz w:val="18"/>
          <w:szCs w:val="18"/>
          <w:lang w:val="uk-UA"/>
        </w:rPr>
      </w:pPr>
    </w:p>
    <w:p w:rsidR="00D85C43" w:rsidRDefault="00B6137D" w:rsidP="00112910">
      <w:pPr>
        <w:widowControl w:val="0"/>
        <w:tabs>
          <w:tab w:val="left" w:pos="9214"/>
        </w:tabs>
        <w:ind w:right="170" w:firstLine="709"/>
        <w:jc w:val="both"/>
        <w:rPr>
          <w:sz w:val="28"/>
          <w:szCs w:val="28"/>
          <w:lang w:val="uk-UA"/>
        </w:rPr>
      </w:pPr>
      <w:r>
        <w:rPr>
          <w:sz w:val="28"/>
          <w:szCs w:val="28"/>
          <w:lang w:val="uk-UA"/>
        </w:rPr>
        <w:t xml:space="preserve">1. </w:t>
      </w:r>
      <w:r w:rsidR="00112910" w:rsidRPr="00D85C43">
        <w:rPr>
          <w:sz w:val="28"/>
          <w:szCs w:val="28"/>
          <w:lang w:val="uk-UA"/>
        </w:rPr>
        <w:t>Надати в користування</w:t>
      </w:r>
      <w:r w:rsidR="00112910">
        <w:rPr>
          <w:sz w:val="28"/>
          <w:szCs w:val="28"/>
          <w:lang w:val="uk-UA"/>
        </w:rPr>
        <w:t>:</w:t>
      </w:r>
    </w:p>
    <w:p w:rsidR="00D85C43" w:rsidRPr="00D85C43" w:rsidRDefault="00D85C43" w:rsidP="00B6137D">
      <w:pPr>
        <w:shd w:val="clear" w:color="auto" w:fill="FFFFFF"/>
        <w:suppressAutoHyphens/>
        <w:autoSpaceDE w:val="0"/>
        <w:autoSpaceDN w:val="0"/>
        <w:adjustRightInd w:val="0"/>
        <w:ind w:firstLine="709"/>
        <w:jc w:val="both"/>
        <w:rPr>
          <w:sz w:val="28"/>
          <w:szCs w:val="28"/>
          <w:lang w:val="uk-UA"/>
        </w:rPr>
      </w:pPr>
      <w:r>
        <w:rPr>
          <w:sz w:val="28"/>
          <w:szCs w:val="28"/>
          <w:lang w:val="uk-UA"/>
        </w:rPr>
        <w:t xml:space="preserve">1.1 </w:t>
      </w:r>
      <w:proofErr w:type="spellStart"/>
      <w:r>
        <w:rPr>
          <w:sz w:val="28"/>
          <w:szCs w:val="28"/>
          <w:lang w:val="uk-UA"/>
        </w:rPr>
        <w:t>Чвертняку</w:t>
      </w:r>
      <w:proofErr w:type="spellEnd"/>
      <w:r>
        <w:rPr>
          <w:sz w:val="28"/>
          <w:szCs w:val="28"/>
          <w:lang w:val="uk-UA"/>
        </w:rPr>
        <w:t xml:space="preserve"> О. В.</w:t>
      </w:r>
      <w:r w:rsidRPr="00D85C43">
        <w:rPr>
          <w:sz w:val="28"/>
          <w:szCs w:val="28"/>
          <w:lang w:val="uk-UA"/>
        </w:rPr>
        <w:t xml:space="preserve"> нежитлове приміщення загальною площею </w:t>
      </w:r>
      <w:r>
        <w:rPr>
          <w:sz w:val="28"/>
          <w:szCs w:val="28"/>
          <w:lang w:val="uk-UA"/>
        </w:rPr>
        <w:t>55,6</w:t>
      </w:r>
      <w:r w:rsidRPr="00D85C43">
        <w:rPr>
          <w:sz w:val="28"/>
          <w:szCs w:val="28"/>
          <w:lang w:val="uk-UA"/>
        </w:rPr>
        <w:t xml:space="preserve"> кв. м. в житловому будинку № </w:t>
      </w:r>
      <w:r>
        <w:rPr>
          <w:sz w:val="28"/>
          <w:szCs w:val="28"/>
          <w:lang w:val="uk-UA"/>
        </w:rPr>
        <w:t>2</w:t>
      </w:r>
      <w:r w:rsidRPr="00D85C43">
        <w:rPr>
          <w:sz w:val="28"/>
          <w:szCs w:val="28"/>
          <w:lang w:val="uk-UA"/>
        </w:rPr>
        <w:t xml:space="preserve"> по </w:t>
      </w:r>
      <w:r>
        <w:rPr>
          <w:sz w:val="28"/>
          <w:szCs w:val="28"/>
          <w:lang w:val="uk-UA"/>
        </w:rPr>
        <w:t>проїзду Академіка Тутковського</w:t>
      </w:r>
      <w:r w:rsidRPr="00D85C43">
        <w:rPr>
          <w:sz w:val="28"/>
          <w:szCs w:val="28"/>
          <w:lang w:val="uk-UA"/>
        </w:rPr>
        <w:t xml:space="preserve"> та дозволити виконати </w:t>
      </w:r>
      <w:r>
        <w:rPr>
          <w:sz w:val="28"/>
          <w:szCs w:val="28"/>
          <w:lang w:val="uk-UA"/>
        </w:rPr>
        <w:t>реконструкцію даного приміщення</w:t>
      </w:r>
      <w:r w:rsidRPr="00D85C43">
        <w:rPr>
          <w:sz w:val="28"/>
          <w:szCs w:val="28"/>
          <w:lang w:val="uk-UA"/>
        </w:rPr>
        <w:t xml:space="preserve"> без зміни геометричних розмірів та без втручання в капітальні конструкції з подальшим визнанням під житло</w:t>
      </w:r>
      <w:r>
        <w:rPr>
          <w:sz w:val="28"/>
          <w:szCs w:val="28"/>
          <w:lang w:val="uk-UA"/>
        </w:rPr>
        <w:t>.</w:t>
      </w:r>
    </w:p>
    <w:p w:rsidR="00112910" w:rsidRDefault="00112910" w:rsidP="00112910">
      <w:pPr>
        <w:shd w:val="clear" w:color="auto" w:fill="FFFFFF"/>
        <w:autoSpaceDE w:val="0"/>
        <w:autoSpaceDN w:val="0"/>
        <w:adjustRightInd w:val="0"/>
        <w:ind w:firstLine="748"/>
        <w:jc w:val="both"/>
        <w:rPr>
          <w:sz w:val="28"/>
          <w:szCs w:val="28"/>
          <w:lang w:val="uk-UA"/>
        </w:rPr>
      </w:pPr>
      <w:r>
        <w:rPr>
          <w:sz w:val="28"/>
          <w:szCs w:val="28"/>
          <w:lang w:val="uk-UA"/>
        </w:rPr>
        <w:t>1.2.</w:t>
      </w:r>
      <w:r w:rsidRPr="00567E3F">
        <w:rPr>
          <w:sz w:val="28"/>
          <w:szCs w:val="28"/>
          <w:lang w:val="uk-UA"/>
        </w:rPr>
        <w:t xml:space="preserve"> </w:t>
      </w:r>
      <w:r>
        <w:rPr>
          <w:sz w:val="28"/>
          <w:szCs w:val="28"/>
          <w:lang w:val="uk-UA"/>
        </w:rPr>
        <w:t>К</w:t>
      </w:r>
      <w:r w:rsidRPr="00567E3F">
        <w:rPr>
          <w:sz w:val="28"/>
          <w:szCs w:val="28"/>
          <w:lang w:val="uk-UA"/>
        </w:rPr>
        <w:t>омунальному підприємству «Виробниче житлове ремонтно-експлуатаційне підприємство № 13» Житомирської міської</w:t>
      </w:r>
      <w:r>
        <w:rPr>
          <w:sz w:val="28"/>
          <w:szCs w:val="28"/>
          <w:lang w:val="uk-UA"/>
        </w:rPr>
        <w:t xml:space="preserve"> ради нежитлові приміщення </w:t>
      </w:r>
      <w:r w:rsidRPr="00D85C43">
        <w:rPr>
          <w:sz w:val="28"/>
          <w:szCs w:val="28"/>
          <w:lang w:val="uk-UA"/>
        </w:rPr>
        <w:t>та дозволити виконати</w:t>
      </w:r>
      <w:r>
        <w:rPr>
          <w:sz w:val="28"/>
          <w:szCs w:val="28"/>
          <w:lang w:val="uk-UA"/>
        </w:rPr>
        <w:t xml:space="preserve"> замовлення проектно-кошторисної документації та їх</w:t>
      </w:r>
      <w:r w:rsidRPr="00D85C43">
        <w:rPr>
          <w:sz w:val="28"/>
          <w:szCs w:val="28"/>
          <w:lang w:val="uk-UA"/>
        </w:rPr>
        <w:t xml:space="preserve"> </w:t>
      </w:r>
      <w:r>
        <w:rPr>
          <w:sz w:val="28"/>
          <w:szCs w:val="28"/>
          <w:lang w:val="uk-UA"/>
        </w:rPr>
        <w:t xml:space="preserve">реконструкцію </w:t>
      </w:r>
      <w:r w:rsidRPr="00D85C43">
        <w:rPr>
          <w:sz w:val="28"/>
          <w:szCs w:val="28"/>
          <w:lang w:val="uk-UA"/>
        </w:rPr>
        <w:t>без зміни геометричних розмірів та без втручання в капітальні конструкції з подальшим визнанням під житло</w:t>
      </w:r>
      <w:r>
        <w:rPr>
          <w:sz w:val="28"/>
          <w:szCs w:val="28"/>
          <w:lang w:val="uk-UA"/>
        </w:rPr>
        <w:t xml:space="preserve"> для </w:t>
      </w:r>
      <w:r w:rsidRPr="00567E3F">
        <w:rPr>
          <w:sz w:val="28"/>
          <w:szCs w:val="28"/>
          <w:lang w:val="uk-UA"/>
        </w:rPr>
        <w:t>надання працівникам підприємства під службове житло</w:t>
      </w:r>
      <w:r>
        <w:rPr>
          <w:sz w:val="28"/>
          <w:szCs w:val="28"/>
          <w:lang w:val="uk-UA"/>
        </w:rPr>
        <w:t>, а саме:</w:t>
      </w:r>
    </w:p>
    <w:p w:rsidR="00112910" w:rsidRDefault="00112910" w:rsidP="00112910">
      <w:pPr>
        <w:shd w:val="clear" w:color="auto" w:fill="FFFFFF"/>
        <w:autoSpaceDE w:val="0"/>
        <w:autoSpaceDN w:val="0"/>
        <w:adjustRightInd w:val="0"/>
        <w:ind w:firstLine="748"/>
        <w:jc w:val="both"/>
        <w:rPr>
          <w:sz w:val="28"/>
          <w:szCs w:val="28"/>
          <w:lang w:val="uk-UA"/>
        </w:rPr>
      </w:pPr>
      <w:r>
        <w:rPr>
          <w:sz w:val="28"/>
          <w:szCs w:val="28"/>
          <w:lang w:val="uk-UA"/>
        </w:rPr>
        <w:t>-</w:t>
      </w:r>
      <w:r w:rsidRPr="00567E3F">
        <w:rPr>
          <w:sz w:val="28"/>
          <w:szCs w:val="28"/>
          <w:lang w:val="uk-UA"/>
        </w:rPr>
        <w:t xml:space="preserve"> загальною площею</w:t>
      </w:r>
      <w:r w:rsidR="00753E34">
        <w:rPr>
          <w:sz w:val="28"/>
          <w:szCs w:val="28"/>
          <w:lang w:val="uk-UA"/>
        </w:rPr>
        <w:t xml:space="preserve"> 16,8</w:t>
      </w:r>
      <w:r w:rsidRPr="00567E3F">
        <w:rPr>
          <w:sz w:val="28"/>
          <w:szCs w:val="28"/>
          <w:lang w:val="uk-UA"/>
        </w:rPr>
        <w:t xml:space="preserve"> </w:t>
      </w:r>
      <w:r>
        <w:rPr>
          <w:sz w:val="28"/>
          <w:szCs w:val="28"/>
          <w:lang w:val="uk-UA"/>
        </w:rPr>
        <w:t xml:space="preserve">кв. </w:t>
      </w:r>
      <w:r w:rsidRPr="00567E3F">
        <w:rPr>
          <w:sz w:val="28"/>
          <w:szCs w:val="28"/>
          <w:lang w:val="uk-UA"/>
        </w:rPr>
        <w:t>м.</w:t>
      </w:r>
      <w:r w:rsidR="00753E34">
        <w:rPr>
          <w:sz w:val="28"/>
          <w:szCs w:val="28"/>
          <w:lang w:val="uk-UA"/>
        </w:rPr>
        <w:t xml:space="preserve"> в 5 під’їзді ж</w:t>
      </w:r>
      <w:r w:rsidRPr="00567E3F">
        <w:rPr>
          <w:sz w:val="28"/>
          <w:szCs w:val="28"/>
          <w:lang w:val="uk-UA"/>
        </w:rPr>
        <w:t>итлово</w:t>
      </w:r>
      <w:r w:rsidR="00753E34">
        <w:rPr>
          <w:sz w:val="28"/>
          <w:szCs w:val="28"/>
          <w:lang w:val="uk-UA"/>
        </w:rPr>
        <w:t>го</w:t>
      </w:r>
      <w:r w:rsidRPr="00567E3F">
        <w:rPr>
          <w:sz w:val="28"/>
          <w:szCs w:val="28"/>
          <w:lang w:val="uk-UA"/>
        </w:rPr>
        <w:t xml:space="preserve"> будинку № </w:t>
      </w:r>
      <w:r w:rsidR="00753E34">
        <w:rPr>
          <w:sz w:val="28"/>
          <w:szCs w:val="28"/>
          <w:lang w:val="uk-UA"/>
        </w:rPr>
        <w:t>10</w:t>
      </w:r>
      <w:r w:rsidRPr="00567E3F">
        <w:rPr>
          <w:sz w:val="28"/>
          <w:szCs w:val="28"/>
          <w:lang w:val="uk-UA"/>
        </w:rPr>
        <w:t xml:space="preserve"> </w:t>
      </w:r>
      <w:r w:rsidR="00753E34">
        <w:rPr>
          <w:sz w:val="28"/>
          <w:szCs w:val="28"/>
          <w:lang w:val="uk-UA"/>
        </w:rPr>
        <w:t>по вул. Вітрука</w:t>
      </w:r>
      <w:r>
        <w:rPr>
          <w:sz w:val="28"/>
          <w:szCs w:val="28"/>
          <w:lang w:val="uk-UA"/>
        </w:rPr>
        <w:t>;</w:t>
      </w:r>
    </w:p>
    <w:p w:rsidR="00112910" w:rsidRDefault="00112910" w:rsidP="00112910">
      <w:pPr>
        <w:shd w:val="clear" w:color="auto" w:fill="FFFFFF"/>
        <w:autoSpaceDE w:val="0"/>
        <w:autoSpaceDN w:val="0"/>
        <w:adjustRightInd w:val="0"/>
        <w:ind w:firstLine="748"/>
        <w:jc w:val="both"/>
        <w:rPr>
          <w:sz w:val="28"/>
          <w:szCs w:val="28"/>
          <w:lang w:val="uk-UA"/>
        </w:rPr>
      </w:pPr>
      <w:r>
        <w:rPr>
          <w:sz w:val="28"/>
          <w:szCs w:val="28"/>
          <w:lang w:val="uk-UA"/>
        </w:rPr>
        <w:lastRenderedPageBreak/>
        <w:t>- загальною площею 15,8 кв. м. в 6 під’їзді  житлового будинку № 107 по вул. Шевченка;</w:t>
      </w:r>
    </w:p>
    <w:p w:rsidR="00112910" w:rsidRDefault="00112910" w:rsidP="00112910">
      <w:pPr>
        <w:shd w:val="clear" w:color="auto" w:fill="FFFFFF"/>
        <w:autoSpaceDE w:val="0"/>
        <w:autoSpaceDN w:val="0"/>
        <w:adjustRightInd w:val="0"/>
        <w:ind w:firstLine="748"/>
        <w:jc w:val="both"/>
        <w:rPr>
          <w:sz w:val="28"/>
          <w:szCs w:val="28"/>
          <w:lang w:val="uk-UA"/>
        </w:rPr>
      </w:pPr>
      <w:r>
        <w:rPr>
          <w:sz w:val="28"/>
          <w:szCs w:val="28"/>
          <w:lang w:val="uk-UA"/>
        </w:rPr>
        <w:t>- загальною площею 16,6 кв. м. в 8 під’їзді житлового будинку № 107 по вул. Шевченка;</w:t>
      </w:r>
    </w:p>
    <w:p w:rsidR="00112910" w:rsidRDefault="00112910" w:rsidP="00B6137D">
      <w:pPr>
        <w:widowControl w:val="0"/>
        <w:ind w:right="-113" w:firstLine="709"/>
        <w:jc w:val="both"/>
        <w:rPr>
          <w:color w:val="000000"/>
          <w:sz w:val="28"/>
          <w:szCs w:val="28"/>
          <w:lang w:val="uk-UA" w:eastAsia="uk-UA"/>
        </w:rPr>
      </w:pPr>
    </w:p>
    <w:p w:rsidR="00B6137D" w:rsidRPr="00B6137D" w:rsidRDefault="00567E3F" w:rsidP="00B6137D">
      <w:pPr>
        <w:widowControl w:val="0"/>
        <w:ind w:right="-113" w:firstLine="709"/>
        <w:jc w:val="both"/>
        <w:rPr>
          <w:color w:val="000000"/>
          <w:sz w:val="28"/>
          <w:szCs w:val="28"/>
          <w:lang w:val="uk-UA" w:eastAsia="uk-UA"/>
        </w:rPr>
      </w:pPr>
      <w:r>
        <w:rPr>
          <w:color w:val="000000"/>
          <w:sz w:val="28"/>
          <w:szCs w:val="28"/>
          <w:lang w:val="uk-UA" w:eastAsia="uk-UA"/>
        </w:rPr>
        <w:t>2</w:t>
      </w:r>
      <w:r w:rsidR="00B6137D" w:rsidRPr="00B6137D">
        <w:rPr>
          <w:color w:val="000000"/>
          <w:sz w:val="28"/>
          <w:szCs w:val="28"/>
          <w:lang w:val="uk-UA" w:eastAsia="uk-UA"/>
        </w:rPr>
        <w:t>. Контроль за виконанням даного рішення покласти на заступника міського голови з питань діяльності виконавчих органів ради згідно з розподілом обов</w:t>
      </w:r>
      <w:r w:rsidR="00B6137D" w:rsidRPr="00B6137D">
        <w:rPr>
          <w:sz w:val="28"/>
          <w:szCs w:val="28"/>
          <w:lang w:val="uk-UA"/>
        </w:rPr>
        <w:t>’</w:t>
      </w:r>
      <w:r w:rsidR="00B6137D" w:rsidRPr="00B6137D">
        <w:rPr>
          <w:color w:val="000000"/>
          <w:sz w:val="28"/>
          <w:szCs w:val="28"/>
          <w:lang w:val="uk-UA" w:eastAsia="uk-UA"/>
        </w:rPr>
        <w:t>язків</w:t>
      </w:r>
      <w:r w:rsidR="00B6137D" w:rsidRPr="00B6137D">
        <w:rPr>
          <w:snapToGrid w:val="0"/>
          <w:sz w:val="28"/>
          <w:szCs w:val="28"/>
          <w:lang w:val="uk-UA"/>
        </w:rPr>
        <w:t>.</w:t>
      </w:r>
    </w:p>
    <w:p w:rsidR="00B6137D" w:rsidRDefault="00B6137D" w:rsidP="00B6137D">
      <w:pPr>
        <w:shd w:val="clear" w:color="auto" w:fill="FFFFFF"/>
        <w:autoSpaceDE w:val="0"/>
        <w:autoSpaceDN w:val="0"/>
        <w:adjustRightInd w:val="0"/>
        <w:ind w:firstLine="720"/>
        <w:jc w:val="both"/>
        <w:rPr>
          <w:color w:val="000000"/>
          <w:sz w:val="20"/>
          <w:szCs w:val="20"/>
          <w:lang w:val="uk-UA" w:eastAsia="uk-UA"/>
        </w:rPr>
      </w:pPr>
    </w:p>
    <w:p w:rsidR="00B6137D" w:rsidRDefault="00B6137D" w:rsidP="00B6137D">
      <w:pPr>
        <w:ind w:right="170"/>
        <w:rPr>
          <w:sz w:val="28"/>
          <w:szCs w:val="28"/>
          <w:lang w:val="uk-UA"/>
        </w:rPr>
      </w:pPr>
    </w:p>
    <w:p w:rsidR="00112910" w:rsidRDefault="00112910" w:rsidP="00B6137D">
      <w:pPr>
        <w:ind w:right="170"/>
        <w:rPr>
          <w:sz w:val="28"/>
          <w:szCs w:val="28"/>
          <w:lang w:val="uk-UA"/>
        </w:rPr>
      </w:pPr>
    </w:p>
    <w:p w:rsidR="00112910" w:rsidRDefault="00112910" w:rsidP="00B6137D">
      <w:pPr>
        <w:ind w:right="170"/>
        <w:rPr>
          <w:sz w:val="28"/>
          <w:szCs w:val="28"/>
          <w:lang w:val="uk-UA"/>
        </w:rPr>
      </w:pPr>
    </w:p>
    <w:p w:rsidR="004660F4" w:rsidRDefault="00B6137D" w:rsidP="00B6137D">
      <w:pPr>
        <w:tabs>
          <w:tab w:val="left" w:pos="7088"/>
        </w:tabs>
        <w:ind w:right="170"/>
        <w:rPr>
          <w:sz w:val="28"/>
          <w:szCs w:val="28"/>
          <w:lang w:val="uk-UA"/>
        </w:rPr>
      </w:pPr>
      <w:r w:rsidRPr="00B6137D">
        <w:rPr>
          <w:sz w:val="28"/>
          <w:szCs w:val="28"/>
          <w:lang w:val="uk-UA"/>
        </w:rPr>
        <w:t xml:space="preserve">Міський голова                                           </w:t>
      </w:r>
      <w:r>
        <w:rPr>
          <w:sz w:val="28"/>
          <w:szCs w:val="28"/>
          <w:lang w:val="uk-UA"/>
        </w:rPr>
        <w:t xml:space="preserve">                               </w:t>
      </w:r>
      <w:r w:rsidRPr="00B6137D">
        <w:rPr>
          <w:sz w:val="28"/>
          <w:szCs w:val="28"/>
          <w:lang w:val="uk-UA"/>
        </w:rPr>
        <w:t xml:space="preserve">С. І. </w:t>
      </w:r>
      <w:proofErr w:type="spellStart"/>
      <w:r w:rsidRPr="00B6137D">
        <w:rPr>
          <w:sz w:val="28"/>
          <w:szCs w:val="28"/>
          <w:lang w:val="uk-UA"/>
        </w:rPr>
        <w:t>Сухомлин</w:t>
      </w:r>
      <w:proofErr w:type="spellEnd"/>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112910" w:rsidRDefault="00112910" w:rsidP="00B6137D">
      <w:pPr>
        <w:rPr>
          <w:sz w:val="28"/>
          <w:szCs w:val="28"/>
          <w:lang w:val="uk-UA"/>
        </w:rPr>
      </w:pPr>
    </w:p>
    <w:p w:rsidR="00B6137D" w:rsidRPr="00B072FB" w:rsidRDefault="00B6137D" w:rsidP="00B6137D">
      <w:pPr>
        <w:rPr>
          <w:sz w:val="28"/>
          <w:szCs w:val="28"/>
          <w:lang w:val="uk-UA"/>
        </w:rPr>
      </w:pPr>
      <w:proofErr w:type="spellStart"/>
      <w:r w:rsidRPr="00B072FB">
        <w:rPr>
          <w:sz w:val="28"/>
          <w:szCs w:val="28"/>
          <w:lang w:val="uk-UA"/>
        </w:rPr>
        <w:t>В.о</w:t>
      </w:r>
      <w:proofErr w:type="spellEnd"/>
      <w:r w:rsidRPr="00B072FB">
        <w:rPr>
          <w:sz w:val="28"/>
          <w:szCs w:val="28"/>
          <w:lang w:val="uk-UA"/>
        </w:rPr>
        <w:t>. начальника управління житлового</w:t>
      </w:r>
    </w:p>
    <w:p w:rsidR="00B6137D" w:rsidRPr="00B072FB" w:rsidRDefault="00B6137D" w:rsidP="00B6137D">
      <w:pPr>
        <w:tabs>
          <w:tab w:val="left" w:pos="7230"/>
        </w:tabs>
        <w:rPr>
          <w:sz w:val="28"/>
          <w:szCs w:val="28"/>
          <w:lang w:val="uk-UA"/>
        </w:rPr>
      </w:pPr>
      <w:r w:rsidRPr="00B072FB">
        <w:rPr>
          <w:sz w:val="28"/>
          <w:szCs w:val="28"/>
          <w:lang w:val="uk-UA"/>
        </w:rPr>
        <w:t xml:space="preserve">господарства міської ради                                                       А. А. </w:t>
      </w:r>
      <w:proofErr w:type="spellStart"/>
      <w:r w:rsidRPr="00B072FB">
        <w:rPr>
          <w:sz w:val="28"/>
          <w:szCs w:val="28"/>
          <w:lang w:val="uk-UA"/>
        </w:rPr>
        <w:t>Оніщенко</w:t>
      </w:r>
      <w:proofErr w:type="spellEnd"/>
    </w:p>
    <w:p w:rsidR="00B6137D" w:rsidRPr="00B072FB" w:rsidRDefault="00B6137D" w:rsidP="00B6137D">
      <w:pPr>
        <w:rPr>
          <w:sz w:val="28"/>
          <w:szCs w:val="28"/>
          <w:lang w:val="uk-UA"/>
        </w:rPr>
      </w:pPr>
    </w:p>
    <w:p w:rsidR="00B6137D" w:rsidRPr="00B072FB" w:rsidRDefault="00B6137D" w:rsidP="00B6137D">
      <w:pPr>
        <w:rPr>
          <w:sz w:val="28"/>
          <w:szCs w:val="28"/>
          <w:lang w:val="uk-UA"/>
        </w:rPr>
      </w:pPr>
    </w:p>
    <w:p w:rsidR="00B6137D" w:rsidRPr="00B072FB" w:rsidRDefault="00B6137D" w:rsidP="00B6137D">
      <w:pPr>
        <w:ind w:right="170"/>
        <w:rPr>
          <w:sz w:val="28"/>
          <w:szCs w:val="28"/>
          <w:lang w:val="uk-UA"/>
        </w:rPr>
      </w:pPr>
      <w:r w:rsidRPr="00B072FB">
        <w:rPr>
          <w:sz w:val="28"/>
          <w:szCs w:val="28"/>
          <w:lang w:val="uk-UA"/>
        </w:rPr>
        <w:t xml:space="preserve">Начальник відділу </w:t>
      </w:r>
      <w:proofErr w:type="spellStart"/>
      <w:r w:rsidRPr="00B072FB">
        <w:rPr>
          <w:sz w:val="28"/>
          <w:szCs w:val="28"/>
          <w:lang w:val="uk-UA"/>
        </w:rPr>
        <w:t>організаційно-</w:t>
      </w:r>
      <w:proofErr w:type="spellEnd"/>
    </w:p>
    <w:p w:rsidR="00B6137D" w:rsidRPr="00B072FB" w:rsidRDefault="00B6137D" w:rsidP="00B6137D">
      <w:pPr>
        <w:tabs>
          <w:tab w:val="left" w:pos="7371"/>
        </w:tabs>
        <w:ind w:right="170"/>
        <w:rPr>
          <w:sz w:val="28"/>
          <w:szCs w:val="28"/>
          <w:lang w:val="uk-UA"/>
        </w:rPr>
      </w:pPr>
      <w:r w:rsidRPr="00B072FB">
        <w:rPr>
          <w:sz w:val="28"/>
          <w:szCs w:val="28"/>
          <w:lang w:val="uk-UA"/>
        </w:rPr>
        <w:t xml:space="preserve">протокольної роботи                                                                  І. С. </w:t>
      </w:r>
      <w:proofErr w:type="spellStart"/>
      <w:r w:rsidRPr="00B072FB">
        <w:rPr>
          <w:sz w:val="28"/>
          <w:szCs w:val="28"/>
          <w:lang w:val="uk-UA"/>
        </w:rPr>
        <w:t>Олещук</w:t>
      </w:r>
      <w:proofErr w:type="spellEnd"/>
      <w:r w:rsidRPr="00B072FB">
        <w:rPr>
          <w:sz w:val="28"/>
          <w:szCs w:val="28"/>
          <w:lang w:val="uk-UA"/>
        </w:rPr>
        <w:t xml:space="preserve"> </w:t>
      </w:r>
    </w:p>
    <w:p w:rsidR="00B6137D" w:rsidRPr="00B072FB" w:rsidRDefault="00B6137D" w:rsidP="00B6137D">
      <w:pPr>
        <w:rPr>
          <w:sz w:val="28"/>
          <w:szCs w:val="28"/>
          <w:lang w:val="uk-UA"/>
        </w:rPr>
      </w:pPr>
    </w:p>
    <w:p w:rsidR="00B6137D" w:rsidRPr="00B072FB" w:rsidRDefault="00B6137D" w:rsidP="00B6137D">
      <w:pPr>
        <w:rPr>
          <w:sz w:val="28"/>
          <w:szCs w:val="28"/>
          <w:lang w:val="uk-UA"/>
        </w:rPr>
      </w:pPr>
    </w:p>
    <w:p w:rsidR="00B6137D" w:rsidRPr="00B072FB" w:rsidRDefault="00B6137D" w:rsidP="00B6137D">
      <w:pPr>
        <w:rPr>
          <w:sz w:val="28"/>
          <w:szCs w:val="28"/>
          <w:lang w:val="uk-UA"/>
        </w:rPr>
      </w:pPr>
      <w:r w:rsidRPr="00B072FB">
        <w:rPr>
          <w:sz w:val="28"/>
          <w:szCs w:val="28"/>
          <w:lang w:val="uk-UA"/>
        </w:rPr>
        <w:t>Директор юридичного</w:t>
      </w:r>
    </w:p>
    <w:p w:rsidR="00B6137D" w:rsidRPr="00B072FB" w:rsidRDefault="00B6137D" w:rsidP="00B6137D">
      <w:pPr>
        <w:rPr>
          <w:sz w:val="28"/>
          <w:szCs w:val="28"/>
          <w:lang w:val="uk-UA"/>
        </w:rPr>
      </w:pPr>
      <w:r w:rsidRPr="00B072FB">
        <w:rPr>
          <w:sz w:val="28"/>
          <w:szCs w:val="28"/>
          <w:lang w:val="uk-UA"/>
        </w:rPr>
        <w:t xml:space="preserve">департаменту міської ради                                                        Є. М. </w:t>
      </w:r>
      <w:proofErr w:type="spellStart"/>
      <w:r w:rsidRPr="00B072FB">
        <w:rPr>
          <w:sz w:val="28"/>
          <w:szCs w:val="28"/>
          <w:lang w:val="uk-UA"/>
        </w:rPr>
        <w:t>Черниш</w:t>
      </w:r>
      <w:proofErr w:type="spellEnd"/>
    </w:p>
    <w:p w:rsidR="00B6137D" w:rsidRPr="00B072FB" w:rsidRDefault="00B6137D" w:rsidP="00B6137D">
      <w:pPr>
        <w:rPr>
          <w:sz w:val="28"/>
          <w:szCs w:val="28"/>
          <w:lang w:val="uk-UA"/>
        </w:rPr>
      </w:pPr>
    </w:p>
    <w:p w:rsidR="00B6137D" w:rsidRPr="00B072FB" w:rsidRDefault="00B6137D" w:rsidP="00B6137D">
      <w:pPr>
        <w:rPr>
          <w:sz w:val="28"/>
          <w:szCs w:val="28"/>
          <w:lang w:val="uk-UA"/>
        </w:rPr>
      </w:pPr>
    </w:p>
    <w:p w:rsidR="00B6137D" w:rsidRPr="00B072FB" w:rsidRDefault="00B6137D" w:rsidP="00B6137D">
      <w:pPr>
        <w:rPr>
          <w:sz w:val="28"/>
          <w:szCs w:val="28"/>
          <w:lang w:val="uk-UA"/>
        </w:rPr>
      </w:pPr>
      <w:r w:rsidRPr="00B072FB">
        <w:rPr>
          <w:sz w:val="28"/>
          <w:szCs w:val="28"/>
          <w:lang w:val="uk-UA"/>
        </w:rPr>
        <w:t>Заступник міського голови</w:t>
      </w:r>
    </w:p>
    <w:p w:rsidR="00B6137D" w:rsidRPr="00B072FB" w:rsidRDefault="00B6137D" w:rsidP="00B6137D">
      <w:pPr>
        <w:rPr>
          <w:sz w:val="28"/>
          <w:szCs w:val="28"/>
          <w:lang w:val="uk-UA"/>
        </w:rPr>
      </w:pPr>
      <w:r w:rsidRPr="00B072FB">
        <w:rPr>
          <w:sz w:val="28"/>
          <w:szCs w:val="28"/>
          <w:lang w:val="uk-UA"/>
        </w:rPr>
        <w:t>з питань діяльності виконавчих</w:t>
      </w:r>
    </w:p>
    <w:p w:rsidR="00B6137D" w:rsidRPr="00B072FB" w:rsidRDefault="00B6137D" w:rsidP="00B6137D">
      <w:pPr>
        <w:tabs>
          <w:tab w:val="left" w:pos="7230"/>
        </w:tabs>
        <w:rPr>
          <w:sz w:val="28"/>
          <w:szCs w:val="28"/>
          <w:lang w:val="uk-UA"/>
        </w:rPr>
      </w:pPr>
      <w:r w:rsidRPr="00B072FB">
        <w:rPr>
          <w:sz w:val="28"/>
          <w:szCs w:val="28"/>
          <w:lang w:val="uk-UA"/>
        </w:rPr>
        <w:t xml:space="preserve">органів ради                                                                                </w:t>
      </w:r>
      <w:r>
        <w:rPr>
          <w:sz w:val="28"/>
          <w:szCs w:val="28"/>
          <w:lang w:val="uk-UA"/>
        </w:rPr>
        <w:t>С. М. Кондратюк</w:t>
      </w:r>
    </w:p>
    <w:p w:rsidR="00B6137D" w:rsidRPr="00B072FB" w:rsidRDefault="00B6137D" w:rsidP="00B6137D">
      <w:pPr>
        <w:rPr>
          <w:sz w:val="28"/>
          <w:szCs w:val="28"/>
          <w:lang w:val="uk-UA"/>
        </w:rPr>
      </w:pPr>
    </w:p>
    <w:p w:rsidR="00B6137D" w:rsidRPr="00B072FB" w:rsidRDefault="00B6137D" w:rsidP="00B6137D">
      <w:pPr>
        <w:rPr>
          <w:sz w:val="28"/>
          <w:szCs w:val="28"/>
          <w:lang w:val="uk-UA"/>
        </w:rPr>
      </w:pPr>
    </w:p>
    <w:p w:rsidR="00B6137D" w:rsidRPr="00B072FB" w:rsidRDefault="00B6137D" w:rsidP="00B6137D">
      <w:pPr>
        <w:tabs>
          <w:tab w:val="left" w:pos="7088"/>
        </w:tabs>
        <w:rPr>
          <w:sz w:val="28"/>
          <w:szCs w:val="28"/>
          <w:lang w:val="uk-UA"/>
        </w:rPr>
      </w:pPr>
      <w:r w:rsidRPr="00B072FB">
        <w:rPr>
          <w:sz w:val="28"/>
          <w:szCs w:val="28"/>
          <w:lang w:val="uk-UA"/>
        </w:rPr>
        <w:t>Секретар міської ради                                                               Н. М. Чиж</w:t>
      </w:r>
    </w:p>
    <w:p w:rsidR="00B6137D" w:rsidRPr="00B072FB" w:rsidRDefault="00B6137D" w:rsidP="00B6137D">
      <w:pPr>
        <w:rPr>
          <w:sz w:val="28"/>
          <w:szCs w:val="28"/>
          <w:lang w:val="uk-UA"/>
        </w:rPr>
      </w:pPr>
    </w:p>
    <w:p w:rsidR="00B6137D" w:rsidRPr="00B072FB" w:rsidRDefault="00B6137D" w:rsidP="00B6137D">
      <w:pPr>
        <w:rPr>
          <w:sz w:val="28"/>
          <w:szCs w:val="28"/>
          <w:lang w:val="uk-UA"/>
        </w:rPr>
      </w:pPr>
    </w:p>
    <w:p w:rsidR="00B6137D" w:rsidRPr="00B072FB" w:rsidRDefault="00B6137D" w:rsidP="00B6137D">
      <w:pPr>
        <w:tabs>
          <w:tab w:val="left" w:pos="7088"/>
        </w:tabs>
        <w:rPr>
          <w:sz w:val="28"/>
          <w:szCs w:val="28"/>
          <w:lang w:val="uk-UA"/>
        </w:rPr>
      </w:pPr>
      <w:r w:rsidRPr="00B072FB">
        <w:rPr>
          <w:sz w:val="28"/>
          <w:szCs w:val="28"/>
          <w:lang w:val="uk-UA"/>
        </w:rPr>
        <w:t>Керуючий справами                                                                  О. М. Пашко</w:t>
      </w:r>
    </w:p>
    <w:p w:rsidR="00B6137D" w:rsidRPr="00B072FB" w:rsidRDefault="00B6137D" w:rsidP="00B6137D">
      <w:pPr>
        <w:rPr>
          <w:sz w:val="28"/>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Cs w:val="28"/>
          <w:lang w:val="uk-UA"/>
        </w:rPr>
      </w:pPr>
    </w:p>
    <w:p w:rsidR="00B6137D" w:rsidRDefault="00B6137D" w:rsidP="00B6137D">
      <w:pPr>
        <w:rPr>
          <w:sz w:val="14"/>
          <w:szCs w:val="14"/>
          <w:lang w:val="uk-UA"/>
        </w:rPr>
      </w:pPr>
    </w:p>
    <w:p w:rsidR="00B6137D" w:rsidRDefault="00B6137D" w:rsidP="00B6137D">
      <w:pPr>
        <w:rPr>
          <w:sz w:val="14"/>
          <w:szCs w:val="14"/>
          <w:lang w:val="uk-UA"/>
        </w:rPr>
      </w:pPr>
    </w:p>
    <w:p w:rsidR="00B6137D" w:rsidRDefault="00B6137D" w:rsidP="00B6137D">
      <w:pPr>
        <w:rPr>
          <w:sz w:val="14"/>
          <w:szCs w:val="14"/>
          <w:lang w:val="uk-UA"/>
        </w:rPr>
      </w:pPr>
    </w:p>
    <w:p w:rsidR="00B6137D" w:rsidRDefault="00B6137D" w:rsidP="00B6137D">
      <w:pPr>
        <w:rPr>
          <w:sz w:val="14"/>
          <w:szCs w:val="14"/>
          <w:lang w:val="uk-UA"/>
        </w:rPr>
      </w:pPr>
    </w:p>
    <w:p w:rsidR="00B6137D" w:rsidRDefault="00B6137D" w:rsidP="00B6137D">
      <w:pPr>
        <w:rPr>
          <w:sz w:val="14"/>
          <w:szCs w:val="14"/>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Default="00B6137D" w:rsidP="00B6137D">
      <w:pPr>
        <w:rPr>
          <w:sz w:val="12"/>
          <w:szCs w:val="12"/>
          <w:lang w:val="uk-UA"/>
        </w:rPr>
      </w:pPr>
    </w:p>
    <w:p w:rsidR="00B6137D" w:rsidRPr="00B6137D" w:rsidRDefault="00B6137D" w:rsidP="00B6137D">
      <w:pPr>
        <w:rPr>
          <w:sz w:val="12"/>
          <w:szCs w:val="12"/>
          <w:lang w:val="uk-UA"/>
        </w:rPr>
      </w:pPr>
      <w:r w:rsidRPr="00A8538E">
        <w:rPr>
          <w:sz w:val="12"/>
          <w:szCs w:val="12"/>
          <w:lang w:val="uk-UA"/>
        </w:rPr>
        <w:t xml:space="preserve">Вик  </w:t>
      </w:r>
      <w:proofErr w:type="spellStart"/>
      <w:r w:rsidRPr="00A8538E">
        <w:rPr>
          <w:sz w:val="12"/>
          <w:szCs w:val="12"/>
          <w:lang w:val="uk-UA"/>
        </w:rPr>
        <w:t>Каленська</w:t>
      </w:r>
      <w:proofErr w:type="spellEnd"/>
      <w:r w:rsidRPr="00A8538E">
        <w:rPr>
          <w:sz w:val="12"/>
          <w:szCs w:val="12"/>
          <w:lang w:val="uk-UA"/>
        </w:rPr>
        <w:t xml:space="preserve"> В. І. 228959</w:t>
      </w:r>
    </w:p>
    <w:sectPr w:rsidR="00B6137D" w:rsidRPr="00B6137D" w:rsidSect="00B6137D">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8F" w:rsidRDefault="001B508F" w:rsidP="005D5559">
      <w:r>
        <w:separator/>
      </w:r>
    </w:p>
  </w:endnote>
  <w:endnote w:type="continuationSeparator" w:id="0">
    <w:p w:rsidR="001B508F" w:rsidRDefault="001B508F" w:rsidP="005D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8F" w:rsidRDefault="001B508F" w:rsidP="005D5559">
      <w:r>
        <w:separator/>
      </w:r>
    </w:p>
  </w:footnote>
  <w:footnote w:type="continuationSeparator" w:id="0">
    <w:p w:rsidR="001B508F" w:rsidRDefault="001B508F" w:rsidP="005D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10" w:rsidRPr="00112910" w:rsidRDefault="00112910">
    <w:pPr>
      <w:pStyle w:val="a5"/>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A528D"/>
    <w:multiLevelType w:val="hybridMultilevel"/>
    <w:tmpl w:val="7F8EDD40"/>
    <w:lvl w:ilvl="0" w:tplc="B1209834">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BF"/>
    <w:rsid w:val="000C46A4"/>
    <w:rsid w:val="00112910"/>
    <w:rsid w:val="001B508F"/>
    <w:rsid w:val="00223D21"/>
    <w:rsid w:val="002368DB"/>
    <w:rsid w:val="002B16BF"/>
    <w:rsid w:val="002B22BF"/>
    <w:rsid w:val="003F3C58"/>
    <w:rsid w:val="00426055"/>
    <w:rsid w:val="00455655"/>
    <w:rsid w:val="0045676E"/>
    <w:rsid w:val="004660F4"/>
    <w:rsid w:val="0047470B"/>
    <w:rsid w:val="00567E3F"/>
    <w:rsid w:val="005D5559"/>
    <w:rsid w:val="00730F0A"/>
    <w:rsid w:val="00753E34"/>
    <w:rsid w:val="007A6804"/>
    <w:rsid w:val="007F7E56"/>
    <w:rsid w:val="0080021B"/>
    <w:rsid w:val="00A52DAE"/>
    <w:rsid w:val="00AB13C7"/>
    <w:rsid w:val="00B03146"/>
    <w:rsid w:val="00B6137D"/>
    <w:rsid w:val="00CE349F"/>
    <w:rsid w:val="00D06F12"/>
    <w:rsid w:val="00D85C43"/>
    <w:rsid w:val="00F44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137D"/>
    <w:rPr>
      <w:rFonts w:ascii="Verdana" w:eastAsia="Batang" w:hAnsi="Verdana" w:cs="Verdana"/>
      <w:sz w:val="20"/>
      <w:szCs w:val="20"/>
      <w:lang w:val="en-US" w:eastAsia="en-US"/>
    </w:rPr>
  </w:style>
  <w:style w:type="paragraph" w:styleId="a3">
    <w:name w:val="Body Text"/>
    <w:basedOn w:val="a"/>
    <w:link w:val="a4"/>
    <w:rsid w:val="00B6137D"/>
    <w:pPr>
      <w:suppressAutoHyphens/>
      <w:jc w:val="both"/>
    </w:pPr>
    <w:rPr>
      <w:lang w:val="uk-UA" w:eastAsia="ar-SA"/>
    </w:rPr>
  </w:style>
  <w:style w:type="character" w:customStyle="1" w:styleId="a4">
    <w:name w:val="Основной текст Знак"/>
    <w:basedOn w:val="a0"/>
    <w:link w:val="a3"/>
    <w:rsid w:val="00B6137D"/>
    <w:rPr>
      <w:rFonts w:ascii="Times New Roman" w:eastAsia="Times New Roman" w:hAnsi="Times New Roman" w:cs="Times New Roman"/>
      <w:sz w:val="24"/>
      <w:szCs w:val="24"/>
      <w:lang w:eastAsia="ar-SA"/>
    </w:rPr>
  </w:style>
  <w:style w:type="paragraph" w:customStyle="1" w:styleId="10">
    <w:name w:val="Знак1 Знак Знак Знак"/>
    <w:basedOn w:val="a"/>
    <w:rsid w:val="00567E3F"/>
    <w:rPr>
      <w:rFonts w:ascii="Verdana" w:eastAsia="Batang" w:hAnsi="Verdana" w:cs="Verdana"/>
      <w:sz w:val="20"/>
      <w:szCs w:val="20"/>
      <w:lang w:val="en-US" w:eastAsia="en-US"/>
    </w:rPr>
  </w:style>
  <w:style w:type="paragraph" w:styleId="a5">
    <w:name w:val="header"/>
    <w:basedOn w:val="a"/>
    <w:link w:val="a6"/>
    <w:uiPriority w:val="99"/>
    <w:unhideWhenUsed/>
    <w:rsid w:val="005D5559"/>
    <w:pPr>
      <w:tabs>
        <w:tab w:val="center" w:pos="4677"/>
        <w:tab w:val="right" w:pos="9355"/>
      </w:tabs>
    </w:pPr>
  </w:style>
  <w:style w:type="character" w:customStyle="1" w:styleId="a6">
    <w:name w:val="Верхний колонтитул Знак"/>
    <w:basedOn w:val="a0"/>
    <w:link w:val="a5"/>
    <w:uiPriority w:val="99"/>
    <w:rsid w:val="005D555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5D5559"/>
    <w:pPr>
      <w:tabs>
        <w:tab w:val="center" w:pos="4677"/>
        <w:tab w:val="right" w:pos="9355"/>
      </w:tabs>
    </w:pPr>
  </w:style>
  <w:style w:type="character" w:customStyle="1" w:styleId="a8">
    <w:name w:val="Нижний колонтитул Знак"/>
    <w:basedOn w:val="a0"/>
    <w:link w:val="a7"/>
    <w:uiPriority w:val="99"/>
    <w:rsid w:val="005D5559"/>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D5559"/>
    <w:rPr>
      <w:rFonts w:ascii="Tahoma" w:hAnsi="Tahoma" w:cs="Tahoma"/>
      <w:sz w:val="16"/>
      <w:szCs w:val="16"/>
    </w:rPr>
  </w:style>
  <w:style w:type="character" w:customStyle="1" w:styleId="aa">
    <w:name w:val="Текст выноски Знак"/>
    <w:basedOn w:val="a0"/>
    <w:link w:val="a9"/>
    <w:uiPriority w:val="99"/>
    <w:semiHidden/>
    <w:rsid w:val="005D5559"/>
    <w:rPr>
      <w:rFonts w:ascii="Tahoma" w:eastAsia="Times New Roman" w:hAnsi="Tahoma" w:cs="Tahoma"/>
      <w:sz w:val="16"/>
      <w:szCs w:val="16"/>
      <w:lang w:val="ru-RU" w:eastAsia="ru-RU"/>
    </w:rPr>
  </w:style>
  <w:style w:type="paragraph" w:styleId="ab">
    <w:name w:val="List Paragraph"/>
    <w:basedOn w:val="a"/>
    <w:uiPriority w:val="34"/>
    <w:qFormat/>
    <w:rsid w:val="00D85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137D"/>
    <w:rPr>
      <w:rFonts w:ascii="Verdana" w:eastAsia="Batang" w:hAnsi="Verdana" w:cs="Verdana"/>
      <w:sz w:val="20"/>
      <w:szCs w:val="20"/>
      <w:lang w:val="en-US" w:eastAsia="en-US"/>
    </w:rPr>
  </w:style>
  <w:style w:type="paragraph" w:styleId="a3">
    <w:name w:val="Body Text"/>
    <w:basedOn w:val="a"/>
    <w:link w:val="a4"/>
    <w:rsid w:val="00B6137D"/>
    <w:pPr>
      <w:suppressAutoHyphens/>
      <w:jc w:val="both"/>
    </w:pPr>
    <w:rPr>
      <w:lang w:val="uk-UA" w:eastAsia="ar-SA"/>
    </w:rPr>
  </w:style>
  <w:style w:type="character" w:customStyle="1" w:styleId="a4">
    <w:name w:val="Основной текст Знак"/>
    <w:basedOn w:val="a0"/>
    <w:link w:val="a3"/>
    <w:rsid w:val="00B6137D"/>
    <w:rPr>
      <w:rFonts w:ascii="Times New Roman" w:eastAsia="Times New Roman" w:hAnsi="Times New Roman" w:cs="Times New Roman"/>
      <w:sz w:val="24"/>
      <w:szCs w:val="24"/>
      <w:lang w:eastAsia="ar-SA"/>
    </w:rPr>
  </w:style>
  <w:style w:type="paragraph" w:customStyle="1" w:styleId="10">
    <w:name w:val="Знак1 Знак Знак Знак"/>
    <w:basedOn w:val="a"/>
    <w:rsid w:val="00567E3F"/>
    <w:rPr>
      <w:rFonts w:ascii="Verdana" w:eastAsia="Batang" w:hAnsi="Verdana" w:cs="Verdana"/>
      <w:sz w:val="20"/>
      <w:szCs w:val="20"/>
      <w:lang w:val="en-US" w:eastAsia="en-US"/>
    </w:rPr>
  </w:style>
  <w:style w:type="paragraph" w:styleId="a5">
    <w:name w:val="header"/>
    <w:basedOn w:val="a"/>
    <w:link w:val="a6"/>
    <w:uiPriority w:val="99"/>
    <w:unhideWhenUsed/>
    <w:rsid w:val="005D5559"/>
    <w:pPr>
      <w:tabs>
        <w:tab w:val="center" w:pos="4677"/>
        <w:tab w:val="right" w:pos="9355"/>
      </w:tabs>
    </w:pPr>
  </w:style>
  <w:style w:type="character" w:customStyle="1" w:styleId="a6">
    <w:name w:val="Верхний колонтитул Знак"/>
    <w:basedOn w:val="a0"/>
    <w:link w:val="a5"/>
    <w:uiPriority w:val="99"/>
    <w:rsid w:val="005D555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5D5559"/>
    <w:pPr>
      <w:tabs>
        <w:tab w:val="center" w:pos="4677"/>
        <w:tab w:val="right" w:pos="9355"/>
      </w:tabs>
    </w:pPr>
  </w:style>
  <w:style w:type="character" w:customStyle="1" w:styleId="a8">
    <w:name w:val="Нижний колонтитул Знак"/>
    <w:basedOn w:val="a0"/>
    <w:link w:val="a7"/>
    <w:uiPriority w:val="99"/>
    <w:rsid w:val="005D5559"/>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D5559"/>
    <w:rPr>
      <w:rFonts w:ascii="Tahoma" w:hAnsi="Tahoma" w:cs="Tahoma"/>
      <w:sz w:val="16"/>
      <w:szCs w:val="16"/>
    </w:rPr>
  </w:style>
  <w:style w:type="character" w:customStyle="1" w:styleId="aa">
    <w:name w:val="Текст выноски Знак"/>
    <w:basedOn w:val="a0"/>
    <w:link w:val="a9"/>
    <w:uiPriority w:val="99"/>
    <w:semiHidden/>
    <w:rsid w:val="005D5559"/>
    <w:rPr>
      <w:rFonts w:ascii="Tahoma" w:eastAsia="Times New Roman" w:hAnsi="Tahoma" w:cs="Tahoma"/>
      <w:sz w:val="16"/>
      <w:szCs w:val="16"/>
      <w:lang w:val="ru-RU" w:eastAsia="ru-RU"/>
    </w:rPr>
  </w:style>
  <w:style w:type="paragraph" w:styleId="ab">
    <w:name w:val="List Paragraph"/>
    <w:basedOn w:val="a"/>
    <w:uiPriority w:val="34"/>
    <w:qFormat/>
    <w:rsid w:val="00D8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2018-02-12T07:45:00Z</cp:lastPrinted>
  <dcterms:created xsi:type="dcterms:W3CDTF">2018-02-09T09:46:00Z</dcterms:created>
  <dcterms:modified xsi:type="dcterms:W3CDTF">2018-02-12T07:45:00Z</dcterms:modified>
</cp:coreProperties>
</file>