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55" w:rsidRDefault="00A845F9" w:rsidP="003A7ED6">
      <w:pPr>
        <w:ind w:right="-143"/>
        <w:rPr>
          <w:b/>
          <w:bCs/>
          <w:lang w:val="uk-UA"/>
        </w:rPr>
      </w:pPr>
      <w:r w:rsidRPr="00A845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8.8pt;margin-top:-8.5pt;width:39.7pt;height:53.3pt;z-index:251660288" fillcolor="window">
            <v:imagedata r:id="rId7" o:title=""/>
            <o:lock v:ext="edit" aspectratio="f"/>
            <w10:wrap type="square" side="left"/>
          </v:shape>
          <o:OLEObject Type="Embed" ProgID="Word.Picture.8" ShapeID="_x0000_s1027" DrawAspect="Content" ObjectID="_1587800391" r:id="rId8"/>
        </w:pict>
      </w:r>
    </w:p>
    <w:p w:rsidR="003A7ED6" w:rsidRDefault="003A7ED6" w:rsidP="003A7ED6">
      <w:pPr>
        <w:ind w:right="-143"/>
        <w:rPr>
          <w:b/>
          <w:bCs/>
          <w:lang w:val="uk-UA"/>
        </w:rPr>
      </w:pPr>
    </w:p>
    <w:p w:rsidR="003A7ED6" w:rsidRDefault="003A7ED6" w:rsidP="003A7ED6">
      <w:pPr>
        <w:tabs>
          <w:tab w:val="left" w:pos="0"/>
        </w:tabs>
        <w:rPr>
          <w:b/>
          <w:bCs/>
          <w:lang w:val="uk-UA"/>
        </w:rPr>
      </w:pPr>
    </w:p>
    <w:p w:rsidR="00AC1455" w:rsidRPr="00862D88" w:rsidRDefault="003A7ED6" w:rsidP="003A7ED6">
      <w:pPr>
        <w:tabs>
          <w:tab w:val="left" w:pos="0"/>
        </w:tabs>
        <w:rPr>
          <w:b/>
          <w:bCs/>
          <w:lang w:val="uk-UA"/>
        </w:rPr>
      </w:pPr>
      <w:r>
        <w:rPr>
          <w:b/>
          <w:bCs/>
          <w:lang w:val="uk-UA"/>
        </w:rPr>
        <w:t xml:space="preserve">                                                           </w:t>
      </w:r>
      <w:r w:rsidR="00AC1455" w:rsidRPr="00862D88">
        <w:rPr>
          <w:b/>
          <w:bCs/>
          <w:lang w:val="uk-UA"/>
        </w:rPr>
        <w:t>УКРАЇНА</w:t>
      </w:r>
    </w:p>
    <w:p w:rsidR="00AC1455" w:rsidRPr="00862D88" w:rsidRDefault="00AC1455" w:rsidP="002B7B97">
      <w:pPr>
        <w:jc w:val="center"/>
        <w:rPr>
          <w:b/>
          <w:bCs/>
          <w:lang w:val="uk-UA"/>
        </w:rPr>
      </w:pPr>
      <w:r w:rsidRPr="00862D88">
        <w:rPr>
          <w:b/>
          <w:bCs/>
          <w:lang w:val="uk-UA"/>
        </w:rPr>
        <w:t>ЖИТОМИРСЬКА МІСЬКА РАДА</w:t>
      </w:r>
    </w:p>
    <w:p w:rsidR="00AC1455" w:rsidRPr="00862D88" w:rsidRDefault="00AC1455" w:rsidP="002B7B97">
      <w:pPr>
        <w:jc w:val="center"/>
        <w:rPr>
          <w:b/>
          <w:bCs/>
          <w:lang w:val="uk-UA"/>
        </w:rPr>
      </w:pPr>
      <w:r w:rsidRPr="00862D88">
        <w:rPr>
          <w:b/>
          <w:bCs/>
          <w:lang w:val="uk-UA"/>
        </w:rPr>
        <w:t>ВИКОНАВЧИЙ КОМІТЕТ</w:t>
      </w:r>
    </w:p>
    <w:p w:rsidR="00AC1455" w:rsidRPr="00862D88" w:rsidRDefault="00AC1455" w:rsidP="002B7B97">
      <w:pPr>
        <w:jc w:val="center"/>
        <w:rPr>
          <w:b/>
          <w:bCs/>
          <w:lang w:val="uk-UA"/>
        </w:rPr>
      </w:pPr>
    </w:p>
    <w:p w:rsidR="00AC1455" w:rsidRPr="00862D88" w:rsidRDefault="00AC1455" w:rsidP="002B7B97">
      <w:pPr>
        <w:tabs>
          <w:tab w:val="left" w:pos="3900"/>
        </w:tabs>
        <w:jc w:val="center"/>
        <w:rPr>
          <w:b/>
          <w:bCs/>
          <w:lang w:val="uk-UA"/>
        </w:rPr>
      </w:pPr>
      <w:r w:rsidRPr="00862D88">
        <w:rPr>
          <w:b/>
          <w:bCs/>
          <w:lang w:val="uk-UA"/>
        </w:rPr>
        <w:t>РІШЕННЯ</w:t>
      </w:r>
    </w:p>
    <w:p w:rsidR="00AC1455" w:rsidRPr="00862D88" w:rsidRDefault="00AC1455" w:rsidP="002B7B97">
      <w:pPr>
        <w:tabs>
          <w:tab w:val="left" w:pos="3900"/>
        </w:tabs>
        <w:jc w:val="center"/>
        <w:rPr>
          <w:b/>
          <w:bCs/>
          <w:lang w:val="uk-UA"/>
        </w:rPr>
      </w:pPr>
    </w:p>
    <w:p w:rsidR="00AC1455" w:rsidRPr="00862D88" w:rsidRDefault="00AC1455" w:rsidP="002B7B97">
      <w:pPr>
        <w:rPr>
          <w:lang w:val="uk-UA"/>
        </w:rPr>
      </w:pPr>
      <w:r w:rsidRPr="00862D88">
        <w:rPr>
          <w:lang w:val="uk-UA"/>
        </w:rPr>
        <w:t>від _____________ №_________</w:t>
      </w:r>
    </w:p>
    <w:p w:rsidR="00AC1455" w:rsidRPr="00862D88" w:rsidRDefault="00AC1455" w:rsidP="002B7B97">
      <w:pPr>
        <w:rPr>
          <w:lang w:val="uk-UA"/>
        </w:rPr>
      </w:pPr>
      <w:r w:rsidRPr="00862D88">
        <w:rPr>
          <w:b/>
          <w:bCs/>
          <w:lang w:val="uk-UA"/>
        </w:rPr>
        <w:t xml:space="preserve">             </w:t>
      </w:r>
      <w:r w:rsidRPr="00862D88">
        <w:rPr>
          <w:lang w:val="uk-UA"/>
        </w:rPr>
        <w:t>м. Житомир</w:t>
      </w:r>
    </w:p>
    <w:tbl>
      <w:tblPr>
        <w:tblW w:w="0" w:type="auto"/>
        <w:tblCellSpacing w:w="0" w:type="dxa"/>
        <w:tblInd w:w="2" w:type="dxa"/>
        <w:tblCellMar>
          <w:left w:w="0" w:type="dxa"/>
          <w:right w:w="0" w:type="dxa"/>
        </w:tblCellMar>
        <w:tblLook w:val="00A0"/>
      </w:tblPr>
      <w:tblGrid>
        <w:gridCol w:w="5103"/>
      </w:tblGrid>
      <w:tr w:rsidR="00AC1455" w:rsidRPr="00247039">
        <w:trPr>
          <w:tblCellSpacing w:w="0" w:type="dxa"/>
        </w:trPr>
        <w:tc>
          <w:tcPr>
            <w:tcW w:w="5103" w:type="dxa"/>
            <w:shd w:val="clear" w:color="auto" w:fill="FCFDFD"/>
            <w:vAlign w:val="center"/>
          </w:tcPr>
          <w:p w:rsidR="00AC1455" w:rsidRPr="00862D88" w:rsidRDefault="00AC1455" w:rsidP="008C35E2">
            <w:pPr>
              <w:spacing w:before="75" w:after="75"/>
              <w:jc w:val="both"/>
              <w:rPr>
                <w:lang w:val="uk-UA"/>
              </w:rPr>
            </w:pPr>
            <w:r w:rsidRPr="00862D88">
              <w:rPr>
                <w:lang w:val="uk-UA"/>
              </w:rPr>
              <w:t xml:space="preserve">Про утворення міської комісії по призначенню субсидій, державної соціальної допомоги малозабезпеченим сім’ям, призначення (відновлення) соціальних виплат, пенсій, надання пільг внутрішньо переміщеним та іншим особам  та затвердження </w:t>
            </w:r>
            <w:r w:rsidR="00AA1585">
              <w:rPr>
                <w:lang w:val="uk-UA"/>
              </w:rPr>
              <w:t xml:space="preserve">              </w:t>
            </w:r>
            <w:r w:rsidRPr="00862D88">
              <w:rPr>
                <w:lang w:val="uk-UA"/>
              </w:rPr>
              <w:t>Положення про неї</w:t>
            </w:r>
          </w:p>
        </w:tc>
      </w:tr>
    </w:tbl>
    <w:p w:rsidR="00AC1455" w:rsidRPr="00862D88" w:rsidRDefault="00AC1455" w:rsidP="003D3B09">
      <w:pPr>
        <w:shd w:val="clear" w:color="auto" w:fill="FCFDFD"/>
        <w:rPr>
          <w:rFonts w:ascii="Arial" w:hAnsi="Arial" w:cs="Arial"/>
          <w:sz w:val="20"/>
          <w:szCs w:val="20"/>
          <w:lang w:val="uk-UA"/>
        </w:rPr>
      </w:pPr>
      <w:r w:rsidRPr="00862D88">
        <w:rPr>
          <w:rFonts w:ascii="Arial" w:hAnsi="Arial" w:cs="Arial"/>
          <w:sz w:val="20"/>
          <w:szCs w:val="20"/>
        </w:rPr>
        <w:t> </w:t>
      </w:r>
    </w:p>
    <w:p w:rsidR="00AC1455" w:rsidRPr="00862D88" w:rsidRDefault="00AC1455" w:rsidP="00C0078B">
      <w:pPr>
        <w:pStyle w:val="a3"/>
        <w:shd w:val="clear" w:color="auto" w:fill="FCFDFD"/>
        <w:spacing w:before="0" w:beforeAutospacing="0" w:after="0" w:afterAutospacing="0"/>
        <w:ind w:firstLine="567"/>
        <w:jc w:val="both"/>
        <w:rPr>
          <w:sz w:val="28"/>
          <w:szCs w:val="28"/>
          <w:lang w:val="uk-UA"/>
        </w:rPr>
      </w:pPr>
      <w:r w:rsidRPr="00862D88">
        <w:rPr>
          <w:sz w:val="28"/>
          <w:szCs w:val="28"/>
          <w:lang w:val="uk-UA"/>
        </w:rPr>
        <w:t xml:space="preserve">Відповідно до Закону України «Про державну соціальну допомогу малозабезпеченим сім’ям», Положення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затвердженого постановою Кабінету Міністрів України від </w:t>
      </w:r>
      <w:r w:rsidR="003D3B09">
        <w:rPr>
          <w:sz w:val="28"/>
          <w:szCs w:val="28"/>
          <w:lang w:val="uk-UA"/>
        </w:rPr>
        <w:t xml:space="preserve">                  </w:t>
      </w:r>
      <w:r w:rsidRPr="00862D88">
        <w:rPr>
          <w:sz w:val="28"/>
          <w:szCs w:val="28"/>
          <w:lang w:val="uk-UA"/>
        </w:rPr>
        <w:t xml:space="preserve">21.10.1995 року № 848 (в редакції постанови Кабінету Міністрів України від </w:t>
      </w:r>
      <w:r w:rsidR="003D3B09">
        <w:rPr>
          <w:sz w:val="28"/>
          <w:szCs w:val="28"/>
          <w:lang w:val="uk-UA"/>
        </w:rPr>
        <w:t xml:space="preserve">                               </w:t>
      </w:r>
      <w:r w:rsidRPr="00862D88">
        <w:rPr>
          <w:sz w:val="28"/>
          <w:szCs w:val="28"/>
          <w:lang w:val="uk-UA"/>
        </w:rPr>
        <w:t>27 квітня 2018 року  № 329), Положення про Єдиний державний автоматизований реєстр осіб, які мають право на пільги, затвердженого постановою Кабінету Міністрів України від  29.01.2003 року № 117 із змінами</w:t>
      </w:r>
      <w:r w:rsidR="008C35E2">
        <w:rPr>
          <w:sz w:val="28"/>
          <w:szCs w:val="28"/>
          <w:lang w:val="uk-UA"/>
        </w:rPr>
        <w:t>,</w:t>
      </w:r>
      <w:r w:rsidRPr="00862D88">
        <w:rPr>
          <w:sz w:val="28"/>
          <w:szCs w:val="28"/>
          <w:lang w:val="uk-UA"/>
        </w:rPr>
        <w:t xml:space="preserve"> Порядку призначення (відновлення) соціальних виплат внутрішньо переміщеним особам, затвердженого постановою Кабінету Міністрів України від 08.06.2016 року     № 365 із змінами «Деякі питання здійснення соціальних виплат внутрішньо переміщеним особам» та Положення про департамент соціальної політики Житомирської міської ради, затвердженого рішенням Житомирської міської ради від 18.12.2017</w:t>
      </w:r>
      <w:r w:rsidR="003D3B09">
        <w:rPr>
          <w:sz w:val="28"/>
          <w:szCs w:val="28"/>
          <w:lang w:val="uk-UA"/>
        </w:rPr>
        <w:t xml:space="preserve"> </w:t>
      </w:r>
      <w:r w:rsidRPr="00862D88">
        <w:rPr>
          <w:sz w:val="28"/>
          <w:szCs w:val="28"/>
          <w:lang w:val="uk-UA"/>
        </w:rPr>
        <w:t>року № 869 «Про зміну назви департаменту праці та соціального захисту населення Житомирської міської ради», Закону України «Про місцеве самоврядування в Україні», виконавчий комітет Житомирської міської ради</w:t>
      </w:r>
    </w:p>
    <w:p w:rsidR="00AC1455" w:rsidRPr="00862D88" w:rsidRDefault="00AC1455" w:rsidP="00C0078B">
      <w:pPr>
        <w:shd w:val="clear" w:color="auto" w:fill="FCFDFD"/>
        <w:jc w:val="both"/>
        <w:rPr>
          <w:lang w:val="uk-UA"/>
        </w:rPr>
      </w:pPr>
    </w:p>
    <w:p w:rsidR="00AC1455" w:rsidRPr="00862D88" w:rsidRDefault="00AC1455" w:rsidP="00C0078B">
      <w:pPr>
        <w:shd w:val="clear" w:color="auto" w:fill="FCFDFD"/>
        <w:jc w:val="both"/>
        <w:rPr>
          <w:lang w:val="uk-UA"/>
        </w:rPr>
      </w:pPr>
      <w:r w:rsidRPr="00862D88">
        <w:rPr>
          <w:lang w:val="uk-UA"/>
        </w:rPr>
        <w:t>ВИРІШИВ:</w:t>
      </w:r>
    </w:p>
    <w:p w:rsidR="00AC1455" w:rsidRPr="00862D88" w:rsidRDefault="00AC1455" w:rsidP="00C0078B">
      <w:pPr>
        <w:shd w:val="clear" w:color="auto" w:fill="FCFDFD"/>
        <w:jc w:val="both"/>
        <w:rPr>
          <w:lang w:val="uk-UA"/>
        </w:rPr>
      </w:pPr>
    </w:p>
    <w:p w:rsidR="00AC1455" w:rsidRDefault="00AC1455" w:rsidP="008025C8">
      <w:pPr>
        <w:shd w:val="clear" w:color="auto" w:fill="FCFDFD"/>
        <w:ind w:firstLine="567"/>
        <w:jc w:val="both"/>
        <w:rPr>
          <w:lang w:val="uk-UA"/>
        </w:rPr>
      </w:pPr>
      <w:r w:rsidRPr="00862D88">
        <w:rPr>
          <w:lang w:val="uk-UA"/>
        </w:rPr>
        <w:t xml:space="preserve">1.Утворити міську комісію по призначенню субсидій, державної соціальної допомоги малозабезпеченим сім’ям, призначення (відновлення) соціальних </w:t>
      </w:r>
      <w:r w:rsidRPr="00862D88">
        <w:rPr>
          <w:lang w:val="uk-UA"/>
        </w:rPr>
        <w:lastRenderedPageBreak/>
        <w:t>виплат, пенсій, надання пільг внутрішньо переміщеним та іншим особам та затвердити її в складі згідно з додатком 1.</w:t>
      </w:r>
    </w:p>
    <w:p w:rsidR="00F82FBA" w:rsidRPr="00F82FBA" w:rsidRDefault="00F82FBA" w:rsidP="008025C8">
      <w:pPr>
        <w:shd w:val="clear" w:color="auto" w:fill="FCFDFD"/>
        <w:ind w:firstLine="567"/>
        <w:jc w:val="both"/>
        <w:rPr>
          <w:sz w:val="16"/>
          <w:szCs w:val="16"/>
          <w:lang w:val="uk-UA"/>
        </w:rPr>
      </w:pPr>
    </w:p>
    <w:p w:rsidR="00AC1455" w:rsidRDefault="00AC1455" w:rsidP="008025C8">
      <w:pPr>
        <w:shd w:val="clear" w:color="auto" w:fill="FCFDFD"/>
        <w:ind w:firstLine="567"/>
        <w:jc w:val="both"/>
        <w:rPr>
          <w:lang w:val="uk-UA"/>
        </w:rPr>
      </w:pPr>
      <w:r w:rsidRPr="00862D88">
        <w:rPr>
          <w:lang w:val="uk-UA"/>
        </w:rPr>
        <w:t>2. Затвердити Положення про міську комісію по призначенню субсидій, державної соціальної допомоги малозабезпеченим сім’ям, призначення (відновлення) соціальних виплат, пенсій, надання пільг внутрішньо переміщеним та іншим особам згідно з додатком 2.</w:t>
      </w:r>
    </w:p>
    <w:p w:rsidR="00F82FBA" w:rsidRPr="00F82FBA" w:rsidRDefault="00F82FBA" w:rsidP="008025C8">
      <w:pPr>
        <w:shd w:val="clear" w:color="auto" w:fill="FCFDFD"/>
        <w:ind w:firstLine="567"/>
        <w:jc w:val="both"/>
        <w:rPr>
          <w:sz w:val="16"/>
          <w:szCs w:val="16"/>
          <w:lang w:val="uk-UA"/>
        </w:rPr>
      </w:pPr>
    </w:p>
    <w:p w:rsidR="00AC1455" w:rsidRDefault="00AC1455" w:rsidP="008025C8">
      <w:pPr>
        <w:shd w:val="clear" w:color="auto" w:fill="FCFDFD"/>
        <w:tabs>
          <w:tab w:val="left" w:pos="6663"/>
        </w:tabs>
        <w:ind w:firstLine="567"/>
        <w:jc w:val="both"/>
        <w:rPr>
          <w:lang w:val="uk-UA"/>
        </w:rPr>
      </w:pPr>
      <w:r w:rsidRPr="00862D88">
        <w:rPr>
          <w:lang w:val="uk-UA"/>
        </w:rPr>
        <w:t>3.  Затвердити  склад робочої групи для перевірки фактичного місця проживання/перебування внутрішньо переміщених осіб згідно з додатком 3.</w:t>
      </w:r>
    </w:p>
    <w:p w:rsidR="00F82FBA" w:rsidRPr="00F82FBA" w:rsidRDefault="00F82FBA" w:rsidP="008025C8">
      <w:pPr>
        <w:shd w:val="clear" w:color="auto" w:fill="FCFDFD"/>
        <w:tabs>
          <w:tab w:val="left" w:pos="6663"/>
        </w:tabs>
        <w:ind w:firstLine="567"/>
        <w:jc w:val="both"/>
        <w:rPr>
          <w:sz w:val="16"/>
          <w:szCs w:val="16"/>
          <w:lang w:val="uk-UA"/>
        </w:rPr>
      </w:pPr>
    </w:p>
    <w:p w:rsidR="00AC1455" w:rsidRPr="00862D88" w:rsidRDefault="00AC1455" w:rsidP="008025C8">
      <w:pPr>
        <w:pStyle w:val="a3"/>
        <w:shd w:val="clear" w:color="auto" w:fill="FCFDFD"/>
        <w:spacing w:before="0" w:beforeAutospacing="0" w:after="0" w:afterAutospacing="0"/>
        <w:ind w:firstLine="567"/>
        <w:jc w:val="both"/>
        <w:rPr>
          <w:sz w:val="28"/>
          <w:szCs w:val="28"/>
          <w:lang w:val="uk-UA"/>
        </w:rPr>
      </w:pPr>
      <w:r w:rsidRPr="00862D88">
        <w:rPr>
          <w:sz w:val="28"/>
          <w:szCs w:val="28"/>
          <w:lang w:val="uk-UA"/>
        </w:rPr>
        <w:t xml:space="preserve">4. Контроль за виконанням цього рішення покласти на заступника міського голови з питань діяльності виконавчих органів ради відповідно до розподілу обов’язків. </w:t>
      </w:r>
    </w:p>
    <w:p w:rsidR="00AC1455" w:rsidRPr="00862D88" w:rsidRDefault="00AC1455" w:rsidP="008025C8">
      <w:pPr>
        <w:pStyle w:val="a3"/>
        <w:shd w:val="clear" w:color="auto" w:fill="FCFDFD"/>
        <w:spacing w:before="0" w:beforeAutospacing="0" w:after="0" w:afterAutospacing="0"/>
        <w:ind w:firstLine="300"/>
        <w:jc w:val="both"/>
        <w:rPr>
          <w:sz w:val="28"/>
          <w:szCs w:val="28"/>
          <w:lang w:val="uk-UA"/>
        </w:rPr>
      </w:pPr>
      <w:r w:rsidRPr="00862D88">
        <w:rPr>
          <w:sz w:val="28"/>
          <w:szCs w:val="28"/>
          <w:lang w:val="uk-UA"/>
        </w:rPr>
        <w:t> </w:t>
      </w:r>
    </w:p>
    <w:p w:rsidR="00AC1455" w:rsidRPr="00862D88" w:rsidRDefault="00AC1455" w:rsidP="00C0078B">
      <w:pPr>
        <w:pStyle w:val="a3"/>
        <w:shd w:val="clear" w:color="auto" w:fill="FCFDFD"/>
        <w:spacing w:before="75" w:beforeAutospacing="0" w:after="75" w:afterAutospacing="0"/>
        <w:ind w:firstLine="300"/>
        <w:jc w:val="right"/>
        <w:rPr>
          <w:sz w:val="28"/>
          <w:szCs w:val="28"/>
          <w:lang w:val="uk-UA"/>
        </w:rPr>
      </w:pPr>
      <w:r w:rsidRPr="00862D88">
        <w:rPr>
          <w:sz w:val="28"/>
          <w:szCs w:val="28"/>
          <w:lang w:val="uk-UA"/>
        </w:rPr>
        <w:t> </w:t>
      </w:r>
    </w:p>
    <w:p w:rsidR="00AC1455" w:rsidRPr="00862D88" w:rsidRDefault="00AC1455" w:rsidP="008025C8">
      <w:pPr>
        <w:tabs>
          <w:tab w:val="left" w:pos="7088"/>
        </w:tabs>
        <w:ind w:right="-143"/>
        <w:rPr>
          <w:lang w:val="uk-UA"/>
        </w:rPr>
      </w:pPr>
      <w:r w:rsidRPr="00862D88">
        <w:rPr>
          <w:lang w:val="uk-UA"/>
        </w:rPr>
        <w:t xml:space="preserve">Міський голова </w:t>
      </w:r>
      <w:r w:rsidRPr="00862D88">
        <w:rPr>
          <w:lang w:val="uk-UA"/>
        </w:rPr>
        <w:tab/>
        <w:t>С.І.</w:t>
      </w:r>
      <w:proofErr w:type="spellStart"/>
      <w:r w:rsidRPr="00862D88">
        <w:rPr>
          <w:lang w:val="uk-UA"/>
        </w:rPr>
        <w:t>Сухомлин</w:t>
      </w:r>
      <w:proofErr w:type="spellEnd"/>
    </w:p>
    <w:p w:rsidR="00AC1455" w:rsidRPr="00862D88" w:rsidRDefault="00AC1455" w:rsidP="00C0078B">
      <w:pPr>
        <w:jc w:val="both"/>
        <w:rPr>
          <w:lang w:val="uk-UA"/>
        </w:rPr>
      </w:pPr>
    </w:p>
    <w:p w:rsidR="00AC1455" w:rsidRPr="00862D88" w:rsidRDefault="00AC1455" w:rsidP="00C0078B">
      <w:pPr>
        <w:jc w:val="both"/>
        <w:rPr>
          <w:lang w:val="uk-UA"/>
        </w:rPr>
      </w:pPr>
    </w:p>
    <w:p w:rsidR="00AC1455" w:rsidRPr="00862D88" w:rsidRDefault="00AC1455" w:rsidP="00C0078B">
      <w:pPr>
        <w:shd w:val="clear" w:color="auto" w:fill="FCFDFD"/>
        <w:ind w:firstLine="300"/>
        <w:jc w:val="both"/>
        <w:rPr>
          <w:lang w:val="uk-UA"/>
        </w:rPr>
      </w:pPr>
    </w:p>
    <w:p w:rsidR="00AC1455" w:rsidRPr="00862D88" w:rsidRDefault="00AC1455" w:rsidP="00F848DB">
      <w:pPr>
        <w:shd w:val="clear" w:color="auto" w:fill="FCFDFD"/>
        <w:ind w:firstLine="300"/>
        <w:jc w:val="both"/>
        <w:rPr>
          <w:lang w:val="uk-UA"/>
        </w:rPr>
      </w:pPr>
    </w:p>
    <w:p w:rsidR="00AC1455" w:rsidRPr="00862D88" w:rsidRDefault="00AC1455" w:rsidP="008025C8">
      <w:pPr>
        <w:shd w:val="clear" w:color="auto" w:fill="FCFDFD"/>
        <w:tabs>
          <w:tab w:val="left" w:pos="7088"/>
        </w:tabs>
        <w:ind w:firstLine="300"/>
        <w:jc w:val="both"/>
        <w:rPr>
          <w:lang w:val="uk-UA"/>
        </w:rPr>
      </w:pPr>
      <w:r w:rsidRPr="00862D88">
        <w:rPr>
          <w:lang w:val="uk-UA"/>
        </w:rPr>
        <w:t> </w:t>
      </w: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293902">
      <w:pPr>
        <w:shd w:val="clear" w:color="auto" w:fill="FCFDFD"/>
        <w:tabs>
          <w:tab w:val="left" w:pos="7088"/>
        </w:tabs>
        <w:jc w:val="both"/>
        <w:rPr>
          <w:lang w:val="uk-UA"/>
        </w:rPr>
      </w:pPr>
    </w:p>
    <w:p w:rsidR="00AC1455" w:rsidRPr="00862D88" w:rsidRDefault="00AC1455" w:rsidP="00293902">
      <w:pPr>
        <w:shd w:val="clear" w:color="auto" w:fill="FCFDFD"/>
        <w:tabs>
          <w:tab w:val="left" w:pos="7088"/>
        </w:tabs>
        <w:jc w:val="both"/>
        <w:rPr>
          <w:lang w:val="uk-UA"/>
        </w:rPr>
      </w:pPr>
    </w:p>
    <w:p w:rsidR="00BC6FEC" w:rsidRDefault="00BC6FEC" w:rsidP="00E2663C">
      <w:pPr>
        <w:rPr>
          <w:lang w:val="uk-UA"/>
        </w:rPr>
      </w:pPr>
    </w:p>
    <w:p w:rsidR="00F82FBA" w:rsidRDefault="00F82FBA" w:rsidP="00E2663C">
      <w:pPr>
        <w:rPr>
          <w:lang w:val="uk-UA"/>
        </w:rPr>
      </w:pPr>
    </w:p>
    <w:p w:rsidR="00E700F2" w:rsidRPr="00862D88" w:rsidRDefault="00E700F2" w:rsidP="00E700F2">
      <w:pPr>
        <w:ind w:right="-284"/>
        <w:jc w:val="center"/>
        <w:rPr>
          <w:lang w:val="uk-UA"/>
        </w:rPr>
      </w:pPr>
      <w:r>
        <w:rPr>
          <w:lang w:val="uk-UA"/>
        </w:rPr>
        <w:lastRenderedPageBreak/>
        <w:t xml:space="preserve">                                                Додаток 1</w:t>
      </w:r>
    </w:p>
    <w:p w:rsidR="00E700F2" w:rsidRPr="00862D88" w:rsidRDefault="00E700F2" w:rsidP="00E700F2">
      <w:pPr>
        <w:tabs>
          <w:tab w:val="left" w:pos="5805"/>
        </w:tabs>
        <w:ind w:right="-284"/>
        <w:rPr>
          <w:lang w:val="uk-UA"/>
        </w:rPr>
      </w:pPr>
      <w:r w:rsidRPr="00862D88">
        <w:rPr>
          <w:lang w:val="uk-UA"/>
        </w:rPr>
        <w:tab/>
        <w:t xml:space="preserve">   до рішення міськвиконкому </w:t>
      </w:r>
    </w:p>
    <w:p w:rsidR="00E700F2" w:rsidRPr="00862D88" w:rsidRDefault="00E700F2" w:rsidP="00E700F2">
      <w:pPr>
        <w:tabs>
          <w:tab w:val="left" w:pos="5805"/>
        </w:tabs>
        <w:ind w:right="-284"/>
        <w:rPr>
          <w:lang w:val="uk-UA"/>
        </w:rPr>
      </w:pPr>
      <w:r>
        <w:rPr>
          <w:lang w:val="uk-UA"/>
        </w:rPr>
        <w:tab/>
        <w:t xml:space="preserve">   </w:t>
      </w:r>
      <w:r w:rsidRPr="00862D88">
        <w:rPr>
          <w:lang w:val="uk-UA"/>
        </w:rPr>
        <w:t>___________№________</w:t>
      </w:r>
    </w:p>
    <w:p w:rsidR="00E700F2" w:rsidRPr="00862D88" w:rsidRDefault="00E700F2" w:rsidP="00E700F2">
      <w:pPr>
        <w:tabs>
          <w:tab w:val="left" w:pos="5805"/>
        </w:tabs>
        <w:ind w:right="-284"/>
        <w:rPr>
          <w:lang w:val="uk-UA"/>
        </w:rPr>
      </w:pPr>
    </w:p>
    <w:p w:rsidR="00E700F2" w:rsidRPr="00862D88" w:rsidRDefault="00E700F2" w:rsidP="00E700F2">
      <w:pPr>
        <w:ind w:right="-284"/>
        <w:jc w:val="center"/>
        <w:rPr>
          <w:lang w:val="uk-UA"/>
        </w:rPr>
      </w:pPr>
      <w:r w:rsidRPr="00862D88">
        <w:rPr>
          <w:lang w:val="uk-UA"/>
        </w:rPr>
        <w:t>СКЛАД</w:t>
      </w:r>
    </w:p>
    <w:p w:rsidR="00E700F2" w:rsidRPr="00862D88" w:rsidRDefault="00E700F2" w:rsidP="00E700F2">
      <w:pPr>
        <w:jc w:val="center"/>
        <w:rPr>
          <w:lang w:val="uk-UA"/>
        </w:rPr>
      </w:pPr>
    </w:p>
    <w:p w:rsidR="00E700F2" w:rsidRPr="00862D88" w:rsidRDefault="00E700F2" w:rsidP="00E700F2">
      <w:pPr>
        <w:jc w:val="center"/>
        <w:rPr>
          <w:lang w:val="uk-UA"/>
        </w:rPr>
      </w:pPr>
      <w:r w:rsidRPr="00862D88">
        <w:rPr>
          <w:lang w:val="uk-UA"/>
        </w:rPr>
        <w:t>міської комісії по призначенню субсидій державної соціальної допомоги малозабезпеченим сім’ям, призначення (відновлення) соціальних виплат, пенсій, надання пільг внутрішньо переміщеним та іншим особам</w:t>
      </w:r>
    </w:p>
    <w:p w:rsidR="00E700F2" w:rsidRPr="00862D88" w:rsidRDefault="00E700F2" w:rsidP="00E700F2">
      <w:pPr>
        <w:jc w:val="center"/>
        <w:rPr>
          <w:lang w:val="uk-UA"/>
        </w:rPr>
      </w:pPr>
    </w:p>
    <w:p w:rsidR="00E700F2" w:rsidRPr="00862D88" w:rsidRDefault="00E700F2" w:rsidP="00E700F2">
      <w:pPr>
        <w:pStyle w:val="a5"/>
        <w:numPr>
          <w:ilvl w:val="0"/>
          <w:numId w:val="2"/>
        </w:numPr>
        <w:jc w:val="both"/>
        <w:rPr>
          <w:lang w:val="uk-UA"/>
        </w:rPr>
      </w:pPr>
      <w:r w:rsidRPr="00862D88">
        <w:rPr>
          <w:lang w:val="uk-UA"/>
        </w:rPr>
        <w:t xml:space="preserve">заступник міського голови з питань діяльності виконавчих органів ради згідно з розподілом обов’язків, голова комісії </w:t>
      </w:r>
    </w:p>
    <w:p w:rsidR="00E700F2" w:rsidRPr="00862D88" w:rsidRDefault="00E700F2" w:rsidP="00E700F2">
      <w:pPr>
        <w:jc w:val="both"/>
        <w:rPr>
          <w:sz w:val="20"/>
          <w:szCs w:val="20"/>
          <w:lang w:val="uk-UA"/>
        </w:rPr>
      </w:pPr>
    </w:p>
    <w:p w:rsidR="00E700F2" w:rsidRPr="00862D88" w:rsidRDefault="00E700F2" w:rsidP="00E700F2">
      <w:pPr>
        <w:pStyle w:val="a5"/>
        <w:numPr>
          <w:ilvl w:val="0"/>
          <w:numId w:val="2"/>
        </w:numPr>
        <w:jc w:val="both"/>
        <w:rPr>
          <w:lang w:val="uk-UA"/>
        </w:rPr>
      </w:pPr>
      <w:r w:rsidRPr="00862D88">
        <w:rPr>
          <w:lang w:val="uk-UA"/>
        </w:rPr>
        <w:t xml:space="preserve">директор департаменту соціальної політики Житомирської міської ради, заступник голови комісії </w:t>
      </w:r>
    </w:p>
    <w:p w:rsidR="00E700F2" w:rsidRPr="00862D88" w:rsidRDefault="00E700F2" w:rsidP="00E700F2">
      <w:pPr>
        <w:pStyle w:val="a5"/>
        <w:ind w:left="0"/>
        <w:jc w:val="both"/>
        <w:rPr>
          <w:sz w:val="20"/>
          <w:szCs w:val="20"/>
          <w:lang w:val="uk-UA"/>
        </w:rPr>
      </w:pPr>
    </w:p>
    <w:p w:rsidR="00E700F2" w:rsidRPr="00862D88" w:rsidRDefault="00E700F2" w:rsidP="00E700F2">
      <w:pPr>
        <w:pStyle w:val="a5"/>
        <w:numPr>
          <w:ilvl w:val="0"/>
          <w:numId w:val="2"/>
        </w:numPr>
        <w:jc w:val="both"/>
        <w:rPr>
          <w:lang w:val="uk-UA"/>
        </w:rPr>
      </w:pPr>
      <w:r w:rsidRPr="00862D88">
        <w:rPr>
          <w:lang w:val="uk-UA"/>
        </w:rPr>
        <w:t xml:space="preserve">заступник директора департаменту соціальної політики Житомирської міської ради, начальник управління соціального захисту населення </w:t>
      </w:r>
      <w:proofErr w:type="spellStart"/>
      <w:r w:rsidRPr="00862D88">
        <w:rPr>
          <w:lang w:val="uk-UA"/>
        </w:rPr>
        <w:t>Богунського</w:t>
      </w:r>
      <w:proofErr w:type="spellEnd"/>
      <w:r w:rsidRPr="00862D88">
        <w:rPr>
          <w:lang w:val="uk-UA"/>
        </w:rPr>
        <w:t xml:space="preserve"> району, заступник голови комісії</w:t>
      </w:r>
    </w:p>
    <w:p w:rsidR="00E700F2" w:rsidRPr="00862D88" w:rsidRDefault="00E700F2" w:rsidP="00E700F2">
      <w:pPr>
        <w:pStyle w:val="a5"/>
        <w:ind w:left="0"/>
        <w:jc w:val="both"/>
        <w:rPr>
          <w:sz w:val="20"/>
          <w:szCs w:val="20"/>
          <w:lang w:val="uk-UA"/>
        </w:rPr>
      </w:pPr>
    </w:p>
    <w:p w:rsidR="00E700F2" w:rsidRPr="00862D88" w:rsidRDefault="00E700F2" w:rsidP="00E700F2">
      <w:pPr>
        <w:pStyle w:val="a5"/>
        <w:numPr>
          <w:ilvl w:val="0"/>
          <w:numId w:val="2"/>
        </w:numPr>
        <w:jc w:val="both"/>
        <w:rPr>
          <w:lang w:val="uk-UA"/>
        </w:rPr>
      </w:pPr>
      <w:r w:rsidRPr="00862D88">
        <w:rPr>
          <w:lang w:val="uk-UA"/>
        </w:rPr>
        <w:t xml:space="preserve">заступник директора департаменту соціальної політики Житомирської міської ради, начальник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заступник голови комісії</w:t>
      </w:r>
    </w:p>
    <w:p w:rsidR="00E700F2" w:rsidRPr="00862D88" w:rsidRDefault="00E700F2" w:rsidP="00E700F2">
      <w:pPr>
        <w:pStyle w:val="a5"/>
        <w:ind w:left="0"/>
        <w:rPr>
          <w:sz w:val="20"/>
          <w:szCs w:val="20"/>
          <w:lang w:val="uk-UA"/>
        </w:rPr>
      </w:pPr>
    </w:p>
    <w:p w:rsidR="00E700F2" w:rsidRPr="00862D88" w:rsidRDefault="00E700F2" w:rsidP="00E700F2">
      <w:pPr>
        <w:pStyle w:val="a5"/>
        <w:numPr>
          <w:ilvl w:val="0"/>
          <w:numId w:val="2"/>
        </w:numPr>
        <w:jc w:val="both"/>
        <w:rPr>
          <w:lang w:val="uk-UA"/>
        </w:rPr>
      </w:pPr>
      <w:r w:rsidRPr="00862D88">
        <w:rPr>
          <w:lang w:val="uk-UA"/>
        </w:rPr>
        <w:t xml:space="preserve">головний спеціаліст відділу соціальних </w:t>
      </w:r>
      <w:proofErr w:type="spellStart"/>
      <w:r w:rsidRPr="00862D88">
        <w:rPr>
          <w:lang w:val="uk-UA"/>
        </w:rPr>
        <w:t>допомог</w:t>
      </w:r>
      <w:proofErr w:type="spellEnd"/>
      <w:r w:rsidRPr="00862D88">
        <w:rPr>
          <w:lang w:val="uk-UA"/>
        </w:rPr>
        <w:t xml:space="preserve">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департаменту соціальної політики Житомирської міської ради, секретар комісії </w:t>
      </w:r>
      <w:r>
        <w:rPr>
          <w:lang w:val="uk-UA"/>
        </w:rPr>
        <w:t xml:space="preserve">по справах мешканців </w:t>
      </w:r>
      <w:proofErr w:type="spellStart"/>
      <w:r>
        <w:rPr>
          <w:lang w:val="uk-UA"/>
        </w:rPr>
        <w:t>Корольовського</w:t>
      </w:r>
      <w:proofErr w:type="spellEnd"/>
      <w:r>
        <w:rPr>
          <w:lang w:val="uk-UA"/>
        </w:rPr>
        <w:t xml:space="preserve"> району</w:t>
      </w:r>
    </w:p>
    <w:p w:rsidR="00E700F2" w:rsidRPr="00862D88" w:rsidRDefault="00E700F2" w:rsidP="00E700F2">
      <w:pPr>
        <w:pStyle w:val="a5"/>
        <w:rPr>
          <w:sz w:val="20"/>
          <w:szCs w:val="20"/>
          <w:lang w:val="uk-UA"/>
        </w:rPr>
      </w:pPr>
    </w:p>
    <w:p w:rsidR="00E700F2" w:rsidRDefault="00E700F2" w:rsidP="00E700F2">
      <w:pPr>
        <w:pStyle w:val="a5"/>
        <w:numPr>
          <w:ilvl w:val="0"/>
          <w:numId w:val="2"/>
        </w:numPr>
        <w:jc w:val="both"/>
        <w:rPr>
          <w:lang w:val="uk-UA"/>
        </w:rPr>
      </w:pPr>
      <w:r w:rsidRPr="00862D88">
        <w:rPr>
          <w:lang w:val="uk-UA"/>
        </w:rPr>
        <w:t xml:space="preserve">головний спеціаліст відділу соціальних </w:t>
      </w:r>
      <w:proofErr w:type="spellStart"/>
      <w:r w:rsidRPr="00862D88">
        <w:rPr>
          <w:lang w:val="uk-UA"/>
        </w:rPr>
        <w:t>допомог</w:t>
      </w:r>
      <w:proofErr w:type="spellEnd"/>
      <w:r w:rsidRPr="00862D88">
        <w:rPr>
          <w:lang w:val="uk-UA"/>
        </w:rPr>
        <w:t xml:space="preserve"> управління соціального захисту населення </w:t>
      </w:r>
      <w:proofErr w:type="spellStart"/>
      <w:r w:rsidRPr="00862D88">
        <w:rPr>
          <w:lang w:val="uk-UA"/>
        </w:rPr>
        <w:t>Богунського</w:t>
      </w:r>
      <w:proofErr w:type="spellEnd"/>
      <w:r w:rsidRPr="00862D88">
        <w:rPr>
          <w:lang w:val="uk-UA"/>
        </w:rPr>
        <w:t xml:space="preserve"> району департаменту соціальної політики Житомирської міської ради, секретар комісії </w:t>
      </w:r>
      <w:r>
        <w:rPr>
          <w:lang w:val="uk-UA"/>
        </w:rPr>
        <w:t xml:space="preserve">по справах мешканців </w:t>
      </w:r>
      <w:proofErr w:type="spellStart"/>
      <w:r>
        <w:rPr>
          <w:lang w:val="uk-UA"/>
        </w:rPr>
        <w:t>Богунського</w:t>
      </w:r>
      <w:proofErr w:type="spellEnd"/>
      <w:r>
        <w:rPr>
          <w:lang w:val="uk-UA"/>
        </w:rPr>
        <w:t xml:space="preserve"> району</w:t>
      </w:r>
    </w:p>
    <w:p w:rsidR="00E700F2" w:rsidRPr="00354200" w:rsidRDefault="00E700F2" w:rsidP="00E700F2">
      <w:pPr>
        <w:jc w:val="both"/>
        <w:rPr>
          <w:lang w:val="uk-UA"/>
        </w:rPr>
      </w:pPr>
    </w:p>
    <w:p w:rsidR="00E700F2" w:rsidRPr="00862D88" w:rsidRDefault="00E700F2" w:rsidP="00E700F2">
      <w:pPr>
        <w:ind w:firstLine="5"/>
        <w:jc w:val="center"/>
        <w:rPr>
          <w:lang w:val="uk-UA"/>
        </w:rPr>
      </w:pPr>
      <w:r w:rsidRPr="00862D88">
        <w:rPr>
          <w:lang w:val="uk-UA"/>
        </w:rPr>
        <w:t>Члени комісії:</w:t>
      </w:r>
    </w:p>
    <w:p w:rsidR="00E700F2" w:rsidRPr="00862D88" w:rsidRDefault="00E700F2" w:rsidP="00E700F2">
      <w:pPr>
        <w:ind w:firstLine="5"/>
        <w:jc w:val="both"/>
        <w:rPr>
          <w:lang w:val="uk-UA"/>
        </w:rPr>
      </w:pPr>
    </w:p>
    <w:p w:rsidR="00E700F2" w:rsidRPr="00862D88" w:rsidRDefault="00E700F2" w:rsidP="00E700F2">
      <w:pPr>
        <w:pStyle w:val="a5"/>
        <w:numPr>
          <w:ilvl w:val="0"/>
          <w:numId w:val="2"/>
        </w:numPr>
        <w:jc w:val="both"/>
        <w:rPr>
          <w:lang w:val="uk-UA"/>
        </w:rPr>
      </w:pPr>
      <w:r w:rsidRPr="00862D88">
        <w:rPr>
          <w:lang w:val="uk-UA"/>
        </w:rPr>
        <w:t xml:space="preserve">заступник начальника управління, начальник відділу соціальних </w:t>
      </w:r>
      <w:proofErr w:type="spellStart"/>
      <w:r w:rsidRPr="00862D88">
        <w:rPr>
          <w:lang w:val="uk-UA"/>
        </w:rPr>
        <w:t>допомог</w:t>
      </w:r>
      <w:proofErr w:type="spellEnd"/>
      <w:r w:rsidRPr="00862D88">
        <w:rPr>
          <w:lang w:val="uk-UA"/>
        </w:rPr>
        <w:t xml:space="preserve">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департаменту соціальної політики Житомирської міської ради</w:t>
      </w:r>
    </w:p>
    <w:p w:rsidR="00E700F2" w:rsidRPr="00862D88" w:rsidRDefault="00E700F2" w:rsidP="00E700F2">
      <w:pPr>
        <w:pStyle w:val="a5"/>
        <w:jc w:val="both"/>
        <w:rPr>
          <w:sz w:val="20"/>
          <w:szCs w:val="20"/>
          <w:lang w:val="uk-UA"/>
        </w:rPr>
      </w:pPr>
    </w:p>
    <w:p w:rsidR="00E700F2" w:rsidRDefault="00E700F2" w:rsidP="00E700F2">
      <w:pPr>
        <w:pStyle w:val="a5"/>
        <w:numPr>
          <w:ilvl w:val="0"/>
          <w:numId w:val="2"/>
        </w:numPr>
        <w:jc w:val="both"/>
        <w:rPr>
          <w:lang w:val="uk-UA"/>
        </w:rPr>
      </w:pPr>
      <w:r w:rsidRPr="00862D88">
        <w:rPr>
          <w:lang w:val="uk-UA"/>
        </w:rPr>
        <w:t xml:space="preserve">заступник начальника управління, начальник відділу соціальних </w:t>
      </w:r>
      <w:proofErr w:type="spellStart"/>
      <w:r w:rsidRPr="00862D88">
        <w:rPr>
          <w:lang w:val="uk-UA"/>
        </w:rPr>
        <w:t>допомог</w:t>
      </w:r>
      <w:proofErr w:type="spellEnd"/>
      <w:r w:rsidRPr="00862D88">
        <w:rPr>
          <w:lang w:val="uk-UA"/>
        </w:rPr>
        <w:t xml:space="preserve"> управління соціального захисту населення  </w:t>
      </w:r>
      <w:proofErr w:type="spellStart"/>
      <w:r w:rsidRPr="00862D88">
        <w:rPr>
          <w:lang w:val="uk-UA"/>
        </w:rPr>
        <w:t>Богунського</w:t>
      </w:r>
      <w:proofErr w:type="spellEnd"/>
      <w:r w:rsidRPr="00862D88">
        <w:rPr>
          <w:lang w:val="uk-UA"/>
        </w:rPr>
        <w:t xml:space="preserve"> району департаменту соціальної політики Житомирської міської ради</w:t>
      </w:r>
    </w:p>
    <w:p w:rsidR="00E700F2" w:rsidRPr="008C35E2" w:rsidRDefault="00E700F2" w:rsidP="00E700F2">
      <w:pPr>
        <w:pStyle w:val="a5"/>
        <w:rPr>
          <w:lang w:val="uk-UA"/>
        </w:rPr>
      </w:pPr>
    </w:p>
    <w:p w:rsidR="00E700F2" w:rsidRDefault="00E700F2" w:rsidP="00E700F2">
      <w:pPr>
        <w:pStyle w:val="a5"/>
        <w:jc w:val="both"/>
        <w:rPr>
          <w:lang w:val="uk-UA"/>
        </w:rPr>
      </w:pPr>
    </w:p>
    <w:p w:rsidR="00E700F2" w:rsidRDefault="00E700F2" w:rsidP="00E700F2">
      <w:pPr>
        <w:pStyle w:val="a5"/>
        <w:jc w:val="right"/>
        <w:rPr>
          <w:lang w:val="uk-UA"/>
        </w:rPr>
      </w:pPr>
    </w:p>
    <w:p w:rsidR="00E700F2" w:rsidRDefault="00E700F2" w:rsidP="00E700F2">
      <w:pPr>
        <w:pStyle w:val="a5"/>
        <w:jc w:val="right"/>
        <w:rPr>
          <w:lang w:val="uk-UA"/>
        </w:rPr>
      </w:pPr>
      <w:r>
        <w:rPr>
          <w:lang w:val="uk-UA"/>
        </w:rPr>
        <w:lastRenderedPageBreak/>
        <w:t>Продовження додатка 1</w:t>
      </w:r>
    </w:p>
    <w:p w:rsidR="00E700F2" w:rsidRPr="008C35E2" w:rsidRDefault="00E700F2" w:rsidP="00E700F2">
      <w:pPr>
        <w:pStyle w:val="a5"/>
        <w:jc w:val="both"/>
        <w:rPr>
          <w:lang w:val="uk-UA"/>
        </w:rPr>
      </w:pPr>
    </w:p>
    <w:p w:rsidR="00E700F2" w:rsidRDefault="00E700F2" w:rsidP="00E700F2">
      <w:pPr>
        <w:pStyle w:val="a5"/>
        <w:numPr>
          <w:ilvl w:val="0"/>
          <w:numId w:val="2"/>
        </w:numPr>
        <w:jc w:val="both"/>
        <w:rPr>
          <w:lang w:val="uk-UA"/>
        </w:rPr>
      </w:pPr>
      <w:r w:rsidRPr="00862D88">
        <w:rPr>
          <w:lang w:val="uk-UA"/>
        </w:rPr>
        <w:t xml:space="preserve">головний спеціаліст-юрисконсульт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департаменту соціальної політики Житомирської міської ради</w:t>
      </w:r>
    </w:p>
    <w:p w:rsidR="00E700F2" w:rsidRPr="008C35E2" w:rsidRDefault="00E700F2" w:rsidP="00E700F2">
      <w:pPr>
        <w:pStyle w:val="a5"/>
        <w:jc w:val="both"/>
        <w:rPr>
          <w:lang w:val="uk-UA"/>
        </w:rPr>
      </w:pPr>
    </w:p>
    <w:p w:rsidR="00E700F2" w:rsidRPr="00862D88" w:rsidRDefault="00E700F2" w:rsidP="00E700F2">
      <w:pPr>
        <w:pStyle w:val="a5"/>
        <w:numPr>
          <w:ilvl w:val="0"/>
          <w:numId w:val="2"/>
        </w:numPr>
        <w:jc w:val="both"/>
        <w:rPr>
          <w:lang w:val="uk-UA"/>
        </w:rPr>
      </w:pPr>
      <w:r w:rsidRPr="00862D88">
        <w:rPr>
          <w:lang w:val="uk-UA"/>
        </w:rPr>
        <w:t xml:space="preserve">головний спеціаліст-юрисконсульт управління соціального захисту населення </w:t>
      </w:r>
      <w:proofErr w:type="spellStart"/>
      <w:r w:rsidRPr="00862D88">
        <w:rPr>
          <w:lang w:val="uk-UA"/>
        </w:rPr>
        <w:t>Богунського</w:t>
      </w:r>
      <w:proofErr w:type="spellEnd"/>
      <w:r w:rsidRPr="00862D88">
        <w:rPr>
          <w:lang w:val="uk-UA"/>
        </w:rPr>
        <w:t xml:space="preserve">  району департаменту соціальної політики Житомирської міської ради</w:t>
      </w:r>
    </w:p>
    <w:p w:rsidR="00E700F2" w:rsidRPr="00862D88" w:rsidRDefault="00E700F2" w:rsidP="00E700F2">
      <w:pPr>
        <w:pStyle w:val="a5"/>
        <w:rPr>
          <w:sz w:val="20"/>
          <w:szCs w:val="20"/>
          <w:lang w:val="uk-UA"/>
        </w:rPr>
      </w:pPr>
    </w:p>
    <w:p w:rsidR="00E700F2" w:rsidRPr="00862D88" w:rsidRDefault="00E700F2" w:rsidP="00E700F2">
      <w:pPr>
        <w:pStyle w:val="a5"/>
        <w:numPr>
          <w:ilvl w:val="0"/>
          <w:numId w:val="2"/>
        </w:numPr>
        <w:jc w:val="both"/>
        <w:rPr>
          <w:lang w:val="uk-UA"/>
        </w:rPr>
      </w:pPr>
      <w:r w:rsidRPr="00862D88">
        <w:rPr>
          <w:lang w:val="uk-UA"/>
        </w:rPr>
        <w:t xml:space="preserve">начальник відділу персоніфікованого обліку </w:t>
      </w:r>
      <w:proofErr w:type="spellStart"/>
      <w:r w:rsidRPr="00862D88">
        <w:rPr>
          <w:lang w:val="uk-UA"/>
        </w:rPr>
        <w:t>отримувачів</w:t>
      </w:r>
      <w:proofErr w:type="spellEnd"/>
      <w:r w:rsidRPr="00862D88">
        <w:rPr>
          <w:lang w:val="uk-UA"/>
        </w:rPr>
        <w:t xml:space="preserve"> пільг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департаменту соціальної політики Житомирської міської ради</w:t>
      </w:r>
    </w:p>
    <w:p w:rsidR="00E700F2" w:rsidRPr="00862D88" w:rsidRDefault="00E700F2" w:rsidP="00E700F2">
      <w:pPr>
        <w:pStyle w:val="a5"/>
        <w:rPr>
          <w:sz w:val="20"/>
          <w:szCs w:val="20"/>
          <w:lang w:val="uk-UA"/>
        </w:rPr>
      </w:pPr>
    </w:p>
    <w:p w:rsidR="00E700F2" w:rsidRPr="00862D88" w:rsidRDefault="00E700F2" w:rsidP="00E700F2">
      <w:pPr>
        <w:pStyle w:val="a5"/>
        <w:numPr>
          <w:ilvl w:val="0"/>
          <w:numId w:val="2"/>
        </w:numPr>
        <w:jc w:val="both"/>
        <w:rPr>
          <w:lang w:val="uk-UA"/>
        </w:rPr>
      </w:pPr>
      <w:r w:rsidRPr="00862D88">
        <w:rPr>
          <w:lang w:val="uk-UA"/>
        </w:rPr>
        <w:t xml:space="preserve">начальник відділу персоніфікованого обліку </w:t>
      </w:r>
      <w:proofErr w:type="spellStart"/>
      <w:r w:rsidRPr="00862D88">
        <w:rPr>
          <w:lang w:val="uk-UA"/>
        </w:rPr>
        <w:t>отримувачів</w:t>
      </w:r>
      <w:proofErr w:type="spellEnd"/>
      <w:r w:rsidRPr="00862D88">
        <w:rPr>
          <w:lang w:val="uk-UA"/>
        </w:rPr>
        <w:t xml:space="preserve"> пільг управління соціального захисту населення  </w:t>
      </w:r>
      <w:proofErr w:type="spellStart"/>
      <w:r w:rsidRPr="00862D88">
        <w:rPr>
          <w:lang w:val="uk-UA"/>
        </w:rPr>
        <w:t>Богунського</w:t>
      </w:r>
      <w:proofErr w:type="spellEnd"/>
      <w:r w:rsidRPr="00862D88">
        <w:rPr>
          <w:lang w:val="uk-UA"/>
        </w:rPr>
        <w:t xml:space="preserve"> району департаменту соціальної політики Житомирської міської ради</w:t>
      </w:r>
    </w:p>
    <w:p w:rsidR="00E700F2" w:rsidRPr="00862D88" w:rsidRDefault="00E700F2" w:rsidP="00E700F2">
      <w:pPr>
        <w:pStyle w:val="a5"/>
        <w:rPr>
          <w:sz w:val="20"/>
          <w:szCs w:val="20"/>
          <w:lang w:val="uk-UA"/>
        </w:rPr>
      </w:pPr>
    </w:p>
    <w:p w:rsidR="00E700F2" w:rsidRPr="00862D88" w:rsidRDefault="00E700F2" w:rsidP="00E700F2">
      <w:pPr>
        <w:pStyle w:val="a5"/>
        <w:numPr>
          <w:ilvl w:val="0"/>
          <w:numId w:val="2"/>
        </w:numPr>
        <w:jc w:val="both"/>
        <w:rPr>
          <w:lang w:val="uk-UA"/>
        </w:rPr>
      </w:pPr>
      <w:r w:rsidRPr="00862D88">
        <w:rPr>
          <w:lang w:val="uk-UA"/>
        </w:rPr>
        <w:t>начальник планово-контрольного відділу департаменту соціальної політики Житомирської міської ради</w:t>
      </w:r>
    </w:p>
    <w:p w:rsidR="00E700F2" w:rsidRPr="00862D88" w:rsidRDefault="00E700F2" w:rsidP="00E700F2">
      <w:pPr>
        <w:pStyle w:val="a5"/>
        <w:rPr>
          <w:sz w:val="20"/>
          <w:szCs w:val="20"/>
          <w:lang w:val="uk-UA"/>
        </w:rPr>
      </w:pPr>
    </w:p>
    <w:p w:rsidR="00E700F2" w:rsidRPr="00862D88" w:rsidRDefault="00E700F2" w:rsidP="00E700F2">
      <w:pPr>
        <w:pStyle w:val="a5"/>
        <w:numPr>
          <w:ilvl w:val="0"/>
          <w:numId w:val="2"/>
        </w:numPr>
        <w:jc w:val="both"/>
        <w:rPr>
          <w:lang w:val="uk-UA"/>
        </w:rPr>
      </w:pPr>
      <w:r w:rsidRPr="00862D88">
        <w:rPr>
          <w:lang w:val="uk-UA"/>
        </w:rPr>
        <w:t xml:space="preserve">заступник начальника відділу соціальних </w:t>
      </w:r>
      <w:proofErr w:type="spellStart"/>
      <w:r w:rsidRPr="00862D88">
        <w:rPr>
          <w:lang w:val="uk-UA"/>
        </w:rPr>
        <w:t>допомог</w:t>
      </w:r>
      <w:proofErr w:type="spellEnd"/>
      <w:r w:rsidRPr="00862D88">
        <w:rPr>
          <w:lang w:val="uk-UA"/>
        </w:rPr>
        <w:t xml:space="preserve">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департаменту соціальної політики Житомирської міської ради</w:t>
      </w:r>
    </w:p>
    <w:p w:rsidR="00E700F2" w:rsidRPr="00862D88" w:rsidRDefault="00E700F2" w:rsidP="00E700F2">
      <w:pPr>
        <w:pStyle w:val="a5"/>
        <w:rPr>
          <w:sz w:val="20"/>
          <w:szCs w:val="20"/>
          <w:lang w:val="uk-UA"/>
        </w:rPr>
      </w:pPr>
    </w:p>
    <w:p w:rsidR="00E700F2" w:rsidRPr="00862D88" w:rsidRDefault="00E700F2" w:rsidP="00E700F2">
      <w:pPr>
        <w:pStyle w:val="a5"/>
        <w:numPr>
          <w:ilvl w:val="0"/>
          <w:numId w:val="2"/>
        </w:numPr>
        <w:jc w:val="both"/>
        <w:rPr>
          <w:lang w:val="uk-UA"/>
        </w:rPr>
      </w:pPr>
      <w:r w:rsidRPr="00862D88">
        <w:rPr>
          <w:lang w:val="uk-UA"/>
        </w:rPr>
        <w:t xml:space="preserve">завідувач сектору прийому громадян відділу соціальних </w:t>
      </w:r>
      <w:proofErr w:type="spellStart"/>
      <w:r w:rsidRPr="00862D88">
        <w:rPr>
          <w:lang w:val="uk-UA"/>
        </w:rPr>
        <w:t>допомог</w:t>
      </w:r>
      <w:proofErr w:type="spellEnd"/>
      <w:r w:rsidRPr="00862D88">
        <w:rPr>
          <w:lang w:val="uk-UA"/>
        </w:rPr>
        <w:t xml:space="preserve"> управління соціального захисту населення </w:t>
      </w:r>
      <w:proofErr w:type="spellStart"/>
      <w:r w:rsidRPr="00862D88">
        <w:rPr>
          <w:lang w:val="uk-UA"/>
        </w:rPr>
        <w:t>Богунського</w:t>
      </w:r>
      <w:proofErr w:type="spellEnd"/>
      <w:r w:rsidRPr="00862D88">
        <w:rPr>
          <w:lang w:val="uk-UA"/>
        </w:rPr>
        <w:t xml:space="preserve">  району департаменту соціальної політики Житомирської міської ради</w:t>
      </w:r>
    </w:p>
    <w:p w:rsidR="00E700F2" w:rsidRPr="00862D88" w:rsidRDefault="00E700F2" w:rsidP="00E700F2">
      <w:pPr>
        <w:pStyle w:val="a5"/>
        <w:rPr>
          <w:sz w:val="20"/>
          <w:szCs w:val="20"/>
          <w:lang w:val="uk-UA"/>
        </w:rPr>
      </w:pPr>
    </w:p>
    <w:p w:rsidR="00E700F2" w:rsidRPr="00862D88" w:rsidRDefault="00E700F2" w:rsidP="00E700F2">
      <w:pPr>
        <w:pStyle w:val="a5"/>
        <w:numPr>
          <w:ilvl w:val="0"/>
          <w:numId w:val="2"/>
        </w:numPr>
        <w:jc w:val="both"/>
        <w:rPr>
          <w:lang w:val="uk-UA"/>
        </w:rPr>
      </w:pPr>
      <w:r w:rsidRPr="00862D88">
        <w:rPr>
          <w:lang w:val="uk-UA"/>
        </w:rPr>
        <w:t xml:space="preserve">головний державний соціальний інспектор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департаменту соціальної політики Житомирської міської ради</w:t>
      </w:r>
    </w:p>
    <w:p w:rsidR="00E700F2" w:rsidRPr="00862D88" w:rsidRDefault="00E700F2" w:rsidP="00E700F2">
      <w:pPr>
        <w:pStyle w:val="a5"/>
        <w:rPr>
          <w:sz w:val="20"/>
          <w:szCs w:val="20"/>
          <w:lang w:val="uk-UA"/>
        </w:rPr>
      </w:pPr>
    </w:p>
    <w:p w:rsidR="00E700F2" w:rsidRPr="00862D88" w:rsidRDefault="00E700F2" w:rsidP="00E700F2">
      <w:pPr>
        <w:pStyle w:val="a5"/>
        <w:numPr>
          <w:ilvl w:val="0"/>
          <w:numId w:val="2"/>
        </w:numPr>
        <w:jc w:val="both"/>
        <w:rPr>
          <w:lang w:val="uk-UA"/>
        </w:rPr>
      </w:pPr>
      <w:r w:rsidRPr="00862D88">
        <w:rPr>
          <w:lang w:val="uk-UA"/>
        </w:rPr>
        <w:t xml:space="preserve">головний державний соціальний інспектор управління соціального захисту населення </w:t>
      </w:r>
      <w:proofErr w:type="spellStart"/>
      <w:r w:rsidRPr="00862D88">
        <w:rPr>
          <w:lang w:val="uk-UA"/>
        </w:rPr>
        <w:t>Богунського</w:t>
      </w:r>
      <w:proofErr w:type="spellEnd"/>
      <w:r w:rsidRPr="00862D88">
        <w:rPr>
          <w:lang w:val="uk-UA"/>
        </w:rPr>
        <w:t xml:space="preserve"> району департаменту соціальної політики Житомирської міської ради</w:t>
      </w:r>
    </w:p>
    <w:p w:rsidR="00E700F2" w:rsidRPr="00862D88" w:rsidRDefault="00E700F2" w:rsidP="00E700F2">
      <w:pPr>
        <w:pStyle w:val="a5"/>
        <w:rPr>
          <w:sz w:val="20"/>
          <w:szCs w:val="20"/>
          <w:lang w:val="uk-UA"/>
        </w:rPr>
      </w:pPr>
    </w:p>
    <w:p w:rsidR="00E700F2" w:rsidRPr="00862D88" w:rsidRDefault="00E700F2" w:rsidP="00E700F2">
      <w:pPr>
        <w:pStyle w:val="a5"/>
        <w:numPr>
          <w:ilvl w:val="0"/>
          <w:numId w:val="2"/>
        </w:numPr>
        <w:jc w:val="both"/>
        <w:rPr>
          <w:lang w:val="uk-UA"/>
        </w:rPr>
      </w:pPr>
      <w:r w:rsidRPr="00862D88">
        <w:rPr>
          <w:lang w:val="uk-UA"/>
        </w:rPr>
        <w:t xml:space="preserve">головний спеціаліст юридичного департаменту </w:t>
      </w:r>
      <w:r>
        <w:rPr>
          <w:lang w:val="uk-UA"/>
        </w:rPr>
        <w:t xml:space="preserve">Житомирської </w:t>
      </w:r>
      <w:r w:rsidRPr="00862D88">
        <w:rPr>
          <w:lang w:val="uk-UA"/>
        </w:rPr>
        <w:t>міської ради</w:t>
      </w:r>
    </w:p>
    <w:p w:rsidR="00E700F2" w:rsidRPr="00862D88" w:rsidRDefault="00E700F2" w:rsidP="00E700F2">
      <w:pPr>
        <w:jc w:val="both"/>
        <w:rPr>
          <w:sz w:val="20"/>
          <w:szCs w:val="20"/>
          <w:lang w:val="uk-UA"/>
        </w:rPr>
      </w:pPr>
    </w:p>
    <w:p w:rsidR="00E700F2" w:rsidRPr="00862D88" w:rsidRDefault="00E700F2" w:rsidP="00E700F2">
      <w:pPr>
        <w:pStyle w:val="a5"/>
        <w:numPr>
          <w:ilvl w:val="0"/>
          <w:numId w:val="2"/>
        </w:numPr>
        <w:jc w:val="both"/>
        <w:rPr>
          <w:lang w:val="uk-UA"/>
        </w:rPr>
      </w:pPr>
      <w:r w:rsidRPr="00862D88">
        <w:rPr>
          <w:lang w:val="uk-UA"/>
        </w:rPr>
        <w:t xml:space="preserve">завідувач сектору контролю за призначенням, перерахунком і виплатою соціальних </w:t>
      </w:r>
      <w:proofErr w:type="spellStart"/>
      <w:r w:rsidRPr="00862D88">
        <w:rPr>
          <w:lang w:val="uk-UA"/>
        </w:rPr>
        <w:t>допомог</w:t>
      </w:r>
      <w:proofErr w:type="spellEnd"/>
      <w:r w:rsidRPr="00862D88">
        <w:rPr>
          <w:lang w:val="uk-UA"/>
        </w:rPr>
        <w:t xml:space="preserve"> і пенсій відділу соціальних </w:t>
      </w:r>
      <w:proofErr w:type="spellStart"/>
      <w:r w:rsidRPr="00862D88">
        <w:rPr>
          <w:lang w:val="uk-UA"/>
        </w:rPr>
        <w:t>допомог</w:t>
      </w:r>
      <w:proofErr w:type="spellEnd"/>
      <w:r w:rsidRPr="00862D88">
        <w:rPr>
          <w:lang w:val="uk-UA"/>
        </w:rPr>
        <w:t xml:space="preserve">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департаменту соціальної політики Житомирської міської ради</w:t>
      </w:r>
    </w:p>
    <w:p w:rsidR="00E700F2" w:rsidRPr="00862D88" w:rsidRDefault="00E700F2" w:rsidP="00E700F2">
      <w:pPr>
        <w:pStyle w:val="a5"/>
        <w:rPr>
          <w:sz w:val="20"/>
          <w:szCs w:val="20"/>
          <w:lang w:val="uk-UA"/>
        </w:rPr>
      </w:pPr>
    </w:p>
    <w:p w:rsidR="00E700F2" w:rsidRDefault="00E700F2" w:rsidP="00E700F2">
      <w:pPr>
        <w:pStyle w:val="a5"/>
        <w:numPr>
          <w:ilvl w:val="0"/>
          <w:numId w:val="2"/>
        </w:numPr>
        <w:jc w:val="both"/>
        <w:rPr>
          <w:lang w:val="uk-UA"/>
        </w:rPr>
      </w:pPr>
      <w:r w:rsidRPr="00862D88">
        <w:rPr>
          <w:lang w:val="uk-UA"/>
        </w:rPr>
        <w:t xml:space="preserve">завідувач сектору контролю за призначенням, перерахунком і виплатою соціальних </w:t>
      </w:r>
      <w:proofErr w:type="spellStart"/>
      <w:r w:rsidRPr="00862D88">
        <w:rPr>
          <w:lang w:val="uk-UA"/>
        </w:rPr>
        <w:t>допомог</w:t>
      </w:r>
      <w:proofErr w:type="spellEnd"/>
      <w:r w:rsidRPr="00862D88">
        <w:rPr>
          <w:lang w:val="uk-UA"/>
        </w:rPr>
        <w:t xml:space="preserve"> і пенсій відділу соціальних </w:t>
      </w:r>
      <w:proofErr w:type="spellStart"/>
      <w:r w:rsidRPr="00862D88">
        <w:rPr>
          <w:lang w:val="uk-UA"/>
        </w:rPr>
        <w:t>допомог</w:t>
      </w:r>
      <w:proofErr w:type="spellEnd"/>
      <w:r w:rsidRPr="00862D88">
        <w:rPr>
          <w:lang w:val="uk-UA"/>
        </w:rPr>
        <w:t xml:space="preserve"> управління </w:t>
      </w:r>
    </w:p>
    <w:p w:rsidR="00E700F2" w:rsidRPr="00E2663C" w:rsidRDefault="00E700F2" w:rsidP="00E700F2">
      <w:pPr>
        <w:pStyle w:val="a5"/>
        <w:jc w:val="right"/>
        <w:rPr>
          <w:lang w:val="uk-UA"/>
        </w:rPr>
      </w:pPr>
      <w:r>
        <w:rPr>
          <w:lang w:val="uk-UA"/>
        </w:rPr>
        <w:lastRenderedPageBreak/>
        <w:t xml:space="preserve">                                                                             Продовження додатка 1</w:t>
      </w:r>
    </w:p>
    <w:p w:rsidR="00E700F2" w:rsidRPr="00354200" w:rsidRDefault="00E700F2" w:rsidP="00E700F2">
      <w:pPr>
        <w:pStyle w:val="a5"/>
        <w:rPr>
          <w:lang w:val="uk-UA"/>
        </w:rPr>
      </w:pPr>
    </w:p>
    <w:p w:rsidR="00E700F2" w:rsidRDefault="00E700F2" w:rsidP="00E700F2">
      <w:pPr>
        <w:pStyle w:val="a5"/>
        <w:jc w:val="both"/>
        <w:rPr>
          <w:lang w:val="uk-UA"/>
        </w:rPr>
      </w:pPr>
      <w:r w:rsidRPr="00862D88">
        <w:rPr>
          <w:lang w:val="uk-UA"/>
        </w:rPr>
        <w:t xml:space="preserve">соціального захисту населення </w:t>
      </w:r>
      <w:proofErr w:type="spellStart"/>
      <w:r w:rsidRPr="00862D88">
        <w:rPr>
          <w:lang w:val="uk-UA"/>
        </w:rPr>
        <w:t>Богунського</w:t>
      </w:r>
      <w:proofErr w:type="spellEnd"/>
      <w:r w:rsidRPr="00862D88">
        <w:rPr>
          <w:lang w:val="uk-UA"/>
        </w:rPr>
        <w:t xml:space="preserve">  району департаменту соціальної політики Житомирської міської ради</w:t>
      </w:r>
    </w:p>
    <w:p w:rsidR="00E700F2" w:rsidRPr="00354200" w:rsidRDefault="00E700F2" w:rsidP="00E700F2">
      <w:pPr>
        <w:jc w:val="both"/>
        <w:rPr>
          <w:sz w:val="20"/>
          <w:szCs w:val="20"/>
          <w:lang w:val="uk-UA"/>
        </w:rPr>
      </w:pPr>
    </w:p>
    <w:p w:rsidR="00E700F2" w:rsidRDefault="00E700F2" w:rsidP="00E700F2">
      <w:pPr>
        <w:pStyle w:val="a5"/>
        <w:numPr>
          <w:ilvl w:val="0"/>
          <w:numId w:val="2"/>
        </w:numPr>
        <w:jc w:val="both"/>
        <w:rPr>
          <w:lang w:val="uk-UA"/>
        </w:rPr>
      </w:pPr>
      <w:r w:rsidRPr="00862D88">
        <w:rPr>
          <w:lang w:val="uk-UA"/>
        </w:rPr>
        <w:t>начальник відділу адміністрування, супроводження інформаційних систем, електронних реєстрів та захисту інформацій Житомирського об’єднаного управління Пенсійного фонду України в Житомирській області</w:t>
      </w:r>
    </w:p>
    <w:p w:rsidR="00E700F2" w:rsidRPr="00354200" w:rsidRDefault="00E700F2" w:rsidP="00E700F2">
      <w:pPr>
        <w:pStyle w:val="a5"/>
        <w:rPr>
          <w:sz w:val="20"/>
          <w:szCs w:val="20"/>
          <w:lang w:val="uk-UA"/>
        </w:rPr>
      </w:pPr>
    </w:p>
    <w:p w:rsidR="00E700F2" w:rsidRPr="00862D88" w:rsidRDefault="00E700F2" w:rsidP="00E700F2">
      <w:pPr>
        <w:pStyle w:val="a5"/>
        <w:numPr>
          <w:ilvl w:val="0"/>
          <w:numId w:val="2"/>
        </w:numPr>
        <w:jc w:val="both"/>
        <w:rPr>
          <w:lang w:val="uk-UA"/>
        </w:rPr>
      </w:pPr>
      <w:r>
        <w:rPr>
          <w:lang w:val="uk-UA"/>
        </w:rPr>
        <w:t>начальник Житомирського відділення управління виконавчої дирекції Фонду соціального страхування України у Житомирській області</w:t>
      </w:r>
    </w:p>
    <w:p w:rsidR="00E700F2" w:rsidRPr="00862D88" w:rsidRDefault="00E700F2" w:rsidP="00E700F2">
      <w:pPr>
        <w:pStyle w:val="a5"/>
        <w:rPr>
          <w:sz w:val="20"/>
          <w:szCs w:val="20"/>
          <w:lang w:val="uk-UA"/>
        </w:rPr>
      </w:pPr>
    </w:p>
    <w:p w:rsidR="00E700F2" w:rsidRPr="00862D88" w:rsidRDefault="00E700F2" w:rsidP="00E700F2">
      <w:pPr>
        <w:pStyle w:val="a5"/>
        <w:numPr>
          <w:ilvl w:val="0"/>
          <w:numId w:val="2"/>
        </w:numPr>
        <w:jc w:val="both"/>
        <w:rPr>
          <w:lang w:val="uk-UA"/>
        </w:rPr>
      </w:pPr>
      <w:r w:rsidRPr="00862D88">
        <w:rPr>
          <w:lang w:val="uk-UA"/>
        </w:rPr>
        <w:t>голова Корольовської районної організації ветеранів України (за згодою)</w:t>
      </w:r>
    </w:p>
    <w:p w:rsidR="00E700F2" w:rsidRPr="00862D88" w:rsidRDefault="00E700F2" w:rsidP="00E700F2">
      <w:pPr>
        <w:pStyle w:val="a5"/>
        <w:rPr>
          <w:sz w:val="20"/>
          <w:szCs w:val="20"/>
          <w:lang w:val="uk-UA"/>
        </w:rPr>
      </w:pPr>
    </w:p>
    <w:p w:rsidR="00E700F2" w:rsidRPr="00862D88" w:rsidRDefault="00E700F2" w:rsidP="00E700F2">
      <w:pPr>
        <w:pStyle w:val="a5"/>
        <w:numPr>
          <w:ilvl w:val="0"/>
          <w:numId w:val="2"/>
        </w:numPr>
        <w:jc w:val="both"/>
        <w:rPr>
          <w:lang w:val="uk-UA"/>
        </w:rPr>
      </w:pPr>
      <w:r w:rsidRPr="00862D88">
        <w:rPr>
          <w:lang w:val="uk-UA"/>
        </w:rPr>
        <w:t xml:space="preserve">голова </w:t>
      </w:r>
      <w:proofErr w:type="spellStart"/>
      <w:r w:rsidRPr="00862D88">
        <w:rPr>
          <w:lang w:val="uk-UA"/>
        </w:rPr>
        <w:t>Богунської</w:t>
      </w:r>
      <w:proofErr w:type="spellEnd"/>
      <w:r w:rsidRPr="00862D88">
        <w:rPr>
          <w:lang w:val="uk-UA"/>
        </w:rPr>
        <w:t xml:space="preserve"> районної організації ветеранів України (за згодою)</w:t>
      </w:r>
    </w:p>
    <w:p w:rsidR="00E700F2" w:rsidRPr="00862D88" w:rsidRDefault="00E700F2" w:rsidP="00E700F2">
      <w:pPr>
        <w:pStyle w:val="a5"/>
        <w:rPr>
          <w:sz w:val="20"/>
          <w:szCs w:val="20"/>
          <w:lang w:val="uk-UA"/>
        </w:rPr>
      </w:pPr>
    </w:p>
    <w:p w:rsidR="00E700F2" w:rsidRPr="00862D88" w:rsidRDefault="00E700F2" w:rsidP="00E700F2">
      <w:pPr>
        <w:pStyle w:val="a5"/>
        <w:numPr>
          <w:ilvl w:val="0"/>
          <w:numId w:val="2"/>
        </w:numPr>
        <w:jc w:val="both"/>
        <w:rPr>
          <w:lang w:val="uk-UA"/>
        </w:rPr>
      </w:pPr>
      <w:r w:rsidRPr="00862D88">
        <w:rPr>
          <w:lang w:val="uk-UA"/>
        </w:rPr>
        <w:t>директор Житомирського міського центру соціальних служб для сім’ї, дітей та молоді (за згодою)</w:t>
      </w:r>
    </w:p>
    <w:p w:rsidR="00E700F2" w:rsidRPr="00862D88" w:rsidRDefault="00E700F2" w:rsidP="00E700F2">
      <w:pPr>
        <w:pStyle w:val="a5"/>
        <w:rPr>
          <w:sz w:val="20"/>
          <w:szCs w:val="20"/>
          <w:lang w:val="uk-UA"/>
        </w:rPr>
      </w:pPr>
    </w:p>
    <w:p w:rsidR="00E700F2" w:rsidRPr="00862D88" w:rsidRDefault="00E700F2" w:rsidP="00E700F2">
      <w:pPr>
        <w:pStyle w:val="a5"/>
        <w:numPr>
          <w:ilvl w:val="0"/>
          <w:numId w:val="2"/>
        </w:numPr>
        <w:jc w:val="both"/>
        <w:rPr>
          <w:lang w:val="uk-UA"/>
        </w:rPr>
      </w:pPr>
      <w:r>
        <w:rPr>
          <w:lang w:val="uk-UA"/>
        </w:rPr>
        <w:t xml:space="preserve">начальник </w:t>
      </w:r>
      <w:r w:rsidRPr="00862D88">
        <w:rPr>
          <w:lang w:val="uk-UA"/>
        </w:rPr>
        <w:t xml:space="preserve">планово-економічного відділу управління житлового господарства </w:t>
      </w:r>
      <w:r>
        <w:rPr>
          <w:lang w:val="uk-UA"/>
        </w:rPr>
        <w:t xml:space="preserve">Житомирської </w:t>
      </w:r>
      <w:r w:rsidRPr="00862D88">
        <w:rPr>
          <w:lang w:val="uk-UA"/>
        </w:rPr>
        <w:t>міської ради (за згодою)</w:t>
      </w:r>
    </w:p>
    <w:p w:rsidR="00E700F2" w:rsidRPr="00862D88" w:rsidRDefault="00E700F2" w:rsidP="00E700F2">
      <w:pPr>
        <w:pStyle w:val="a5"/>
        <w:rPr>
          <w:sz w:val="20"/>
          <w:szCs w:val="20"/>
          <w:lang w:val="uk-UA"/>
        </w:rPr>
      </w:pPr>
    </w:p>
    <w:p w:rsidR="00E700F2" w:rsidRPr="00862D88" w:rsidRDefault="00E700F2" w:rsidP="00E700F2">
      <w:pPr>
        <w:pStyle w:val="a5"/>
        <w:numPr>
          <w:ilvl w:val="0"/>
          <w:numId w:val="2"/>
        </w:numPr>
        <w:jc w:val="both"/>
        <w:rPr>
          <w:lang w:val="uk-UA"/>
        </w:rPr>
      </w:pPr>
      <w:r w:rsidRPr="00862D88">
        <w:rPr>
          <w:lang w:val="uk-UA"/>
        </w:rPr>
        <w:t>співробітник Служби безпеки України в Житомирській області (за згодою)</w:t>
      </w:r>
    </w:p>
    <w:p w:rsidR="00E700F2" w:rsidRPr="00862D88" w:rsidRDefault="00E700F2" w:rsidP="00E700F2">
      <w:pPr>
        <w:pStyle w:val="a5"/>
        <w:rPr>
          <w:sz w:val="20"/>
          <w:szCs w:val="20"/>
          <w:lang w:val="uk-UA"/>
        </w:rPr>
      </w:pPr>
    </w:p>
    <w:p w:rsidR="00E700F2" w:rsidRPr="00862D88" w:rsidRDefault="00E700F2" w:rsidP="00E700F2">
      <w:pPr>
        <w:pStyle w:val="a5"/>
        <w:numPr>
          <w:ilvl w:val="0"/>
          <w:numId w:val="2"/>
        </w:numPr>
        <w:jc w:val="both"/>
        <w:rPr>
          <w:lang w:val="uk-UA"/>
        </w:rPr>
      </w:pPr>
      <w:r w:rsidRPr="00862D88">
        <w:rPr>
          <w:lang w:val="uk-UA"/>
        </w:rPr>
        <w:t>начальник юридичного відділу Житомирського міського центру зайнятості (за згодою)</w:t>
      </w:r>
    </w:p>
    <w:p w:rsidR="00E700F2" w:rsidRPr="00862D88" w:rsidRDefault="00E700F2" w:rsidP="00E700F2">
      <w:pPr>
        <w:jc w:val="both"/>
        <w:rPr>
          <w:sz w:val="20"/>
          <w:szCs w:val="20"/>
          <w:lang w:val="uk-UA"/>
        </w:rPr>
      </w:pPr>
    </w:p>
    <w:p w:rsidR="00E700F2" w:rsidRPr="00862D88" w:rsidRDefault="00E700F2" w:rsidP="00E700F2">
      <w:pPr>
        <w:pStyle w:val="a5"/>
        <w:numPr>
          <w:ilvl w:val="0"/>
          <w:numId w:val="2"/>
        </w:numPr>
        <w:jc w:val="both"/>
        <w:rPr>
          <w:lang w:val="uk-UA"/>
        </w:rPr>
      </w:pPr>
      <w:r w:rsidRPr="00862D88">
        <w:rPr>
          <w:lang w:val="uk-UA"/>
        </w:rPr>
        <w:t>депутат</w:t>
      </w:r>
      <w:r>
        <w:rPr>
          <w:lang w:val="uk-UA"/>
        </w:rPr>
        <w:t>и</w:t>
      </w:r>
      <w:r w:rsidRPr="00862D88">
        <w:rPr>
          <w:lang w:val="uk-UA"/>
        </w:rPr>
        <w:t xml:space="preserve"> Житомирської міської ради ( за згодою)</w:t>
      </w:r>
    </w:p>
    <w:p w:rsidR="00E700F2" w:rsidRPr="00862D88" w:rsidRDefault="00E700F2" w:rsidP="00E700F2">
      <w:pPr>
        <w:jc w:val="both"/>
        <w:rPr>
          <w:lang w:val="uk-UA"/>
        </w:rPr>
      </w:pPr>
    </w:p>
    <w:p w:rsidR="00E700F2" w:rsidRPr="00862D88" w:rsidRDefault="00E700F2" w:rsidP="00E700F2">
      <w:pPr>
        <w:jc w:val="both"/>
        <w:rPr>
          <w:lang w:val="uk-UA"/>
        </w:rPr>
      </w:pPr>
    </w:p>
    <w:p w:rsidR="00E700F2" w:rsidRPr="00862D88" w:rsidRDefault="00E700F2" w:rsidP="00E700F2">
      <w:pPr>
        <w:jc w:val="both"/>
        <w:rPr>
          <w:lang w:val="uk-UA"/>
        </w:rPr>
      </w:pPr>
      <w:proofErr w:type="spellStart"/>
      <w:r w:rsidRPr="00862D88">
        <w:rPr>
          <w:lang w:val="uk-UA"/>
        </w:rPr>
        <w:t>В.о</w:t>
      </w:r>
      <w:proofErr w:type="spellEnd"/>
      <w:r w:rsidRPr="00862D88">
        <w:rPr>
          <w:lang w:val="uk-UA"/>
        </w:rPr>
        <w:t xml:space="preserve">. директора департаменту </w:t>
      </w:r>
    </w:p>
    <w:p w:rsidR="00E700F2" w:rsidRPr="00862D88" w:rsidRDefault="00E700F2" w:rsidP="00E700F2">
      <w:pPr>
        <w:jc w:val="both"/>
        <w:rPr>
          <w:lang w:val="uk-UA"/>
        </w:rPr>
      </w:pPr>
      <w:r w:rsidRPr="00862D88">
        <w:rPr>
          <w:lang w:val="uk-UA"/>
        </w:rPr>
        <w:t xml:space="preserve">соціальної політки </w:t>
      </w:r>
    </w:p>
    <w:p w:rsidR="00E700F2" w:rsidRPr="00862D88" w:rsidRDefault="00E700F2" w:rsidP="00E700F2">
      <w:pPr>
        <w:ind w:right="-284"/>
        <w:jc w:val="both"/>
        <w:rPr>
          <w:lang w:val="uk-UA"/>
        </w:rPr>
      </w:pPr>
      <w:r w:rsidRPr="00862D88">
        <w:rPr>
          <w:lang w:val="uk-UA"/>
        </w:rPr>
        <w:t xml:space="preserve">Житомирської міської ради </w:t>
      </w:r>
      <w:r w:rsidRPr="00862D88">
        <w:rPr>
          <w:lang w:val="uk-UA"/>
        </w:rPr>
        <w:tab/>
      </w:r>
      <w:r w:rsidRPr="00862D88">
        <w:rPr>
          <w:lang w:val="uk-UA"/>
        </w:rPr>
        <w:tab/>
      </w:r>
      <w:r w:rsidRPr="00862D88">
        <w:rPr>
          <w:lang w:val="uk-UA"/>
        </w:rPr>
        <w:tab/>
      </w:r>
      <w:r w:rsidRPr="00862D88">
        <w:rPr>
          <w:lang w:val="uk-UA"/>
        </w:rPr>
        <w:tab/>
      </w:r>
      <w:r w:rsidRPr="00862D88">
        <w:rPr>
          <w:lang w:val="uk-UA"/>
        </w:rPr>
        <w:tab/>
      </w:r>
      <w:r w:rsidRPr="00862D88">
        <w:rPr>
          <w:lang w:val="uk-UA"/>
        </w:rPr>
        <w:tab/>
        <w:t>Л.І.</w:t>
      </w:r>
      <w:proofErr w:type="spellStart"/>
      <w:r w:rsidRPr="00862D88">
        <w:rPr>
          <w:lang w:val="uk-UA"/>
        </w:rPr>
        <w:t>Ліпінська</w:t>
      </w:r>
      <w:proofErr w:type="spellEnd"/>
      <w:r w:rsidRPr="00862D88">
        <w:rPr>
          <w:lang w:val="uk-UA"/>
        </w:rPr>
        <w:t xml:space="preserve"> </w:t>
      </w:r>
    </w:p>
    <w:p w:rsidR="00E700F2" w:rsidRPr="00862D88" w:rsidRDefault="00E700F2" w:rsidP="00E700F2">
      <w:pPr>
        <w:ind w:right="-284"/>
        <w:jc w:val="both"/>
        <w:rPr>
          <w:lang w:val="uk-UA"/>
        </w:rPr>
      </w:pPr>
    </w:p>
    <w:p w:rsidR="00E700F2" w:rsidRPr="00862D88" w:rsidRDefault="00E700F2" w:rsidP="00E700F2">
      <w:pPr>
        <w:ind w:right="-284"/>
        <w:jc w:val="both"/>
        <w:rPr>
          <w:lang w:val="uk-UA"/>
        </w:rPr>
      </w:pPr>
    </w:p>
    <w:p w:rsidR="00E700F2" w:rsidRPr="00862D88" w:rsidRDefault="00E700F2" w:rsidP="00E700F2">
      <w:pPr>
        <w:tabs>
          <w:tab w:val="left" w:pos="7125"/>
        </w:tabs>
        <w:ind w:right="-284"/>
        <w:jc w:val="both"/>
        <w:rPr>
          <w:lang w:val="uk-UA"/>
        </w:rPr>
      </w:pPr>
      <w:r w:rsidRPr="00862D88">
        <w:rPr>
          <w:lang w:val="uk-UA"/>
        </w:rPr>
        <w:t xml:space="preserve">Керуючий справами </w:t>
      </w:r>
      <w:r w:rsidRPr="00862D88">
        <w:rPr>
          <w:lang w:val="uk-UA"/>
        </w:rPr>
        <w:tab/>
        <w:t>О.М.Пашко</w:t>
      </w:r>
    </w:p>
    <w:p w:rsidR="00E700F2" w:rsidRDefault="00E700F2" w:rsidP="00E2663C">
      <w:pPr>
        <w:rPr>
          <w:lang w:val="uk-UA"/>
        </w:rPr>
      </w:pPr>
    </w:p>
    <w:p w:rsidR="00E700F2" w:rsidRDefault="00E2663C" w:rsidP="00E2663C">
      <w:pPr>
        <w:rPr>
          <w:lang w:val="uk-UA"/>
        </w:rPr>
      </w:pPr>
      <w:r>
        <w:rPr>
          <w:lang w:val="uk-UA"/>
        </w:rPr>
        <w:t xml:space="preserve">                              </w:t>
      </w:r>
      <w:r w:rsidR="00AC1455" w:rsidRPr="00862D88">
        <w:rPr>
          <w:lang w:val="uk-UA"/>
        </w:rPr>
        <w:t xml:space="preserve">                                                </w:t>
      </w:r>
    </w:p>
    <w:p w:rsidR="00E700F2" w:rsidRDefault="00E700F2" w:rsidP="00E2663C">
      <w:pPr>
        <w:rPr>
          <w:lang w:val="uk-UA"/>
        </w:rPr>
      </w:pPr>
    </w:p>
    <w:p w:rsidR="00E700F2" w:rsidRDefault="00E700F2" w:rsidP="00E2663C">
      <w:pPr>
        <w:rPr>
          <w:lang w:val="uk-UA"/>
        </w:rPr>
      </w:pPr>
    </w:p>
    <w:p w:rsidR="00E700F2" w:rsidRDefault="00E700F2" w:rsidP="00E2663C">
      <w:pPr>
        <w:rPr>
          <w:lang w:val="uk-UA"/>
        </w:rPr>
      </w:pPr>
    </w:p>
    <w:p w:rsidR="00E700F2" w:rsidRDefault="00E700F2" w:rsidP="00E2663C">
      <w:pPr>
        <w:rPr>
          <w:lang w:val="uk-UA"/>
        </w:rPr>
      </w:pPr>
    </w:p>
    <w:p w:rsidR="00E700F2" w:rsidRDefault="00E700F2" w:rsidP="00E2663C">
      <w:pPr>
        <w:rPr>
          <w:lang w:val="uk-UA"/>
        </w:rPr>
      </w:pPr>
    </w:p>
    <w:p w:rsidR="00E700F2" w:rsidRDefault="00E700F2" w:rsidP="00E2663C">
      <w:pPr>
        <w:rPr>
          <w:lang w:val="uk-UA"/>
        </w:rPr>
      </w:pPr>
    </w:p>
    <w:p w:rsidR="00E700F2" w:rsidRDefault="00E700F2" w:rsidP="00E2663C">
      <w:pPr>
        <w:rPr>
          <w:lang w:val="uk-UA"/>
        </w:rPr>
      </w:pPr>
    </w:p>
    <w:p w:rsidR="00AC1455" w:rsidRPr="00862D88" w:rsidRDefault="00E700F2" w:rsidP="00E2663C">
      <w:pPr>
        <w:rPr>
          <w:lang w:val="uk-UA"/>
        </w:rPr>
      </w:pPr>
      <w:r>
        <w:rPr>
          <w:lang w:val="uk-UA"/>
        </w:rPr>
        <w:lastRenderedPageBreak/>
        <w:t xml:space="preserve">                                                                              </w:t>
      </w:r>
      <w:r w:rsidR="00AC1455" w:rsidRPr="00862D88">
        <w:rPr>
          <w:lang w:val="uk-UA"/>
        </w:rPr>
        <w:t xml:space="preserve">        </w:t>
      </w:r>
      <w:r w:rsidR="00AA1585">
        <w:rPr>
          <w:lang w:val="uk-UA"/>
        </w:rPr>
        <w:t xml:space="preserve">    </w:t>
      </w:r>
      <w:r>
        <w:rPr>
          <w:lang w:val="uk-UA"/>
        </w:rPr>
        <w:t>Додаток 2</w:t>
      </w:r>
    </w:p>
    <w:p w:rsidR="00AC1455" w:rsidRPr="00862D88" w:rsidRDefault="00AC1455" w:rsidP="00AE249B">
      <w:pPr>
        <w:tabs>
          <w:tab w:val="left" w:leader="underscore" w:pos="7506"/>
          <w:tab w:val="left" w:leader="underscore" w:pos="8600"/>
        </w:tabs>
        <w:jc w:val="right"/>
        <w:rPr>
          <w:lang w:val="uk-UA"/>
        </w:rPr>
      </w:pPr>
      <w:r w:rsidRPr="00862D88">
        <w:rPr>
          <w:lang w:val="uk-UA"/>
        </w:rPr>
        <w:t xml:space="preserve">до рішення міськвиконкому </w:t>
      </w:r>
    </w:p>
    <w:p w:rsidR="00AC1455" w:rsidRPr="00862D88" w:rsidRDefault="00AC1455" w:rsidP="00AE249B">
      <w:pPr>
        <w:tabs>
          <w:tab w:val="left" w:leader="underscore" w:pos="7506"/>
          <w:tab w:val="left" w:leader="underscore" w:pos="8600"/>
        </w:tabs>
        <w:jc w:val="right"/>
        <w:rPr>
          <w:lang w:val="uk-UA"/>
        </w:rPr>
      </w:pPr>
      <w:r w:rsidRPr="00862D88">
        <w:rPr>
          <w:lang w:val="uk-UA"/>
        </w:rPr>
        <w:t xml:space="preserve">                                              </w:t>
      </w:r>
      <w:r w:rsidR="00AA1585">
        <w:rPr>
          <w:lang w:val="uk-UA"/>
        </w:rPr>
        <w:t xml:space="preserve">                             </w:t>
      </w:r>
      <w:r w:rsidRPr="00862D88">
        <w:rPr>
          <w:lang w:val="uk-UA"/>
        </w:rPr>
        <w:tab/>
        <w:t>№</w:t>
      </w:r>
      <w:r w:rsidRPr="00862D88">
        <w:rPr>
          <w:lang w:val="uk-UA"/>
        </w:rPr>
        <w:tab/>
      </w:r>
    </w:p>
    <w:p w:rsidR="00AC1455" w:rsidRPr="00862D88" w:rsidRDefault="00AC1455" w:rsidP="00AE249B">
      <w:pPr>
        <w:jc w:val="center"/>
        <w:rPr>
          <w:lang w:val="uk-UA"/>
        </w:rPr>
      </w:pPr>
    </w:p>
    <w:p w:rsidR="00AC1455" w:rsidRPr="00862D88" w:rsidRDefault="00AC1455" w:rsidP="00AE249B">
      <w:pPr>
        <w:jc w:val="center"/>
        <w:rPr>
          <w:lang w:val="uk-UA"/>
        </w:rPr>
      </w:pPr>
      <w:r w:rsidRPr="00862D88">
        <w:rPr>
          <w:lang w:val="uk-UA"/>
        </w:rPr>
        <w:t>Положення</w:t>
      </w:r>
    </w:p>
    <w:p w:rsidR="00AC1455" w:rsidRPr="00862D88" w:rsidRDefault="00AC1455" w:rsidP="00AE249B">
      <w:pPr>
        <w:jc w:val="center"/>
        <w:rPr>
          <w:lang w:val="uk-UA"/>
        </w:rPr>
      </w:pPr>
      <w:r w:rsidRPr="00862D88">
        <w:rPr>
          <w:lang w:val="uk-UA"/>
        </w:rPr>
        <w:t>про міську комісію по призначенню субсидій, державної соціальної допомоги малозабезпеченим сім’ям, призначення (відновлення) соціальних виплат, пенсій, надання пільг внутрішньо переміщеним та іншим особам</w:t>
      </w:r>
    </w:p>
    <w:p w:rsidR="00AC1455" w:rsidRPr="00862D88" w:rsidRDefault="00AC1455" w:rsidP="00AE249B">
      <w:pPr>
        <w:jc w:val="center"/>
        <w:rPr>
          <w:lang w:val="uk-UA"/>
        </w:rPr>
      </w:pPr>
    </w:p>
    <w:p w:rsidR="00AC1455" w:rsidRPr="00862D88" w:rsidRDefault="00AC1455" w:rsidP="00AE249B">
      <w:pPr>
        <w:jc w:val="center"/>
        <w:rPr>
          <w:lang w:val="uk-UA"/>
        </w:rPr>
      </w:pPr>
      <w:r w:rsidRPr="00862D88">
        <w:rPr>
          <w:lang w:val="uk-UA"/>
        </w:rPr>
        <w:t>1.Загальні положення</w:t>
      </w:r>
    </w:p>
    <w:p w:rsidR="00AC1455" w:rsidRPr="00862D88" w:rsidRDefault="00AC1455" w:rsidP="00AE249B">
      <w:pPr>
        <w:jc w:val="center"/>
        <w:rPr>
          <w:lang w:val="uk-UA"/>
        </w:rPr>
      </w:pPr>
    </w:p>
    <w:p w:rsidR="00AC1455" w:rsidRPr="00862D88" w:rsidRDefault="00AC1455" w:rsidP="00AE249B">
      <w:pPr>
        <w:tabs>
          <w:tab w:val="left" w:pos="918"/>
        </w:tabs>
        <w:ind w:firstLine="360"/>
        <w:jc w:val="both"/>
        <w:rPr>
          <w:lang w:val="uk-UA"/>
        </w:rPr>
      </w:pPr>
      <w:r w:rsidRPr="00862D88">
        <w:rPr>
          <w:lang w:val="uk-UA"/>
        </w:rPr>
        <w:t xml:space="preserve"> 1.1. Комісія по призначенню субсидій, державної соціальної допомоги малозабезпеченим сім’ям, призначення (відновлення) соціальних виплат, пенсій, надання пільг внутрішньо переміщеним та іншим особам (далі комісія) утворюється </w:t>
      </w:r>
      <w:r w:rsidR="00354200">
        <w:rPr>
          <w:lang w:val="uk-UA"/>
        </w:rPr>
        <w:t>виконавчим комітетом</w:t>
      </w:r>
      <w:r w:rsidRPr="00862D88">
        <w:rPr>
          <w:lang w:val="uk-UA"/>
        </w:rPr>
        <w:t xml:space="preserve"> Житомирської міської ради.</w:t>
      </w:r>
    </w:p>
    <w:p w:rsidR="00AC1455" w:rsidRPr="00862D88" w:rsidRDefault="00AC1455" w:rsidP="00AE249B">
      <w:pPr>
        <w:tabs>
          <w:tab w:val="left" w:pos="918"/>
        </w:tabs>
        <w:ind w:firstLine="360"/>
        <w:jc w:val="both"/>
        <w:rPr>
          <w:sz w:val="20"/>
          <w:szCs w:val="20"/>
          <w:lang w:val="uk-UA"/>
        </w:rPr>
      </w:pPr>
    </w:p>
    <w:p w:rsidR="00AC1455" w:rsidRPr="00862D88" w:rsidRDefault="00AC1455" w:rsidP="00AE249B">
      <w:pPr>
        <w:tabs>
          <w:tab w:val="left" w:pos="927"/>
        </w:tabs>
        <w:ind w:firstLine="360"/>
        <w:jc w:val="both"/>
        <w:rPr>
          <w:lang w:val="uk-UA"/>
        </w:rPr>
      </w:pPr>
      <w:r w:rsidRPr="00862D88">
        <w:rPr>
          <w:lang w:val="uk-UA"/>
        </w:rPr>
        <w:t xml:space="preserve"> 1.2. Комісія у своїй діяльності керується Законами України, постановами  Кабінету Міністрів України, рішеннями виконавчого комітету Житомирської міської ради та іншими нормативно-правовими актами у сфері соціального захисту населення.</w:t>
      </w:r>
    </w:p>
    <w:p w:rsidR="00AC1455" w:rsidRPr="00862D88" w:rsidRDefault="00AC1455" w:rsidP="00AE249B">
      <w:pPr>
        <w:tabs>
          <w:tab w:val="left" w:pos="927"/>
        </w:tabs>
        <w:ind w:firstLine="360"/>
        <w:jc w:val="both"/>
        <w:rPr>
          <w:sz w:val="20"/>
          <w:szCs w:val="20"/>
          <w:lang w:val="uk-UA"/>
        </w:rPr>
      </w:pPr>
    </w:p>
    <w:p w:rsidR="00AC1455" w:rsidRPr="00862D88" w:rsidRDefault="00AC1455" w:rsidP="00AE249B">
      <w:pPr>
        <w:tabs>
          <w:tab w:val="left" w:pos="918"/>
        </w:tabs>
        <w:ind w:firstLine="360"/>
        <w:jc w:val="both"/>
        <w:rPr>
          <w:lang w:val="uk-UA"/>
        </w:rPr>
      </w:pPr>
      <w:r w:rsidRPr="00862D88">
        <w:rPr>
          <w:lang w:val="uk-UA"/>
        </w:rPr>
        <w:t xml:space="preserve"> 1.3.</w:t>
      </w:r>
      <w:r w:rsidRPr="00862D88">
        <w:rPr>
          <w:lang w:val="uk-UA"/>
        </w:rPr>
        <w:tab/>
        <w:t>Головним завданням комісії є розгляд заяв громадян та вирішення питання призначення субсидій для відшкодування витрат на оплату житлово-комунальних послуг, державної соціальної допомоги малозабезпеченим сім’ям,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 призначення (відновлення) соціальних виплат внутрішньо переміщеним особам, виходячи з конкретних обставин сім’ї у випадках,  передбачених законодавчими актами</w:t>
      </w:r>
      <w:r w:rsidR="00222EAD">
        <w:rPr>
          <w:lang w:val="uk-UA"/>
        </w:rPr>
        <w:t>,</w:t>
      </w:r>
      <w:r w:rsidRPr="00862D88">
        <w:rPr>
          <w:lang w:val="uk-UA"/>
        </w:rPr>
        <w:t xml:space="preserve"> а також розгляд заяв громадян та вирішення питання включення їх до Єдиного державного автоматизованого реєстру осіб, які мають право на пільги за фактичним місцем поживання.</w:t>
      </w:r>
    </w:p>
    <w:p w:rsidR="00AC1455" w:rsidRPr="00862D88" w:rsidRDefault="00AC1455" w:rsidP="00AE249B">
      <w:pPr>
        <w:tabs>
          <w:tab w:val="left" w:pos="918"/>
        </w:tabs>
        <w:ind w:firstLine="360"/>
        <w:jc w:val="both"/>
        <w:rPr>
          <w:lang w:val="uk-UA"/>
        </w:rPr>
      </w:pPr>
    </w:p>
    <w:p w:rsidR="00AC1455" w:rsidRPr="00862D88" w:rsidRDefault="00AC1455" w:rsidP="00AE249B">
      <w:pPr>
        <w:tabs>
          <w:tab w:val="left" w:pos="918"/>
        </w:tabs>
        <w:ind w:firstLine="360"/>
        <w:jc w:val="both"/>
        <w:rPr>
          <w:lang w:val="uk-UA"/>
        </w:rPr>
      </w:pPr>
      <w:r w:rsidRPr="00862D88">
        <w:rPr>
          <w:lang w:val="uk-UA"/>
        </w:rPr>
        <w:t xml:space="preserve">                                            2.Повноваження комісії</w:t>
      </w:r>
    </w:p>
    <w:p w:rsidR="00AC1455" w:rsidRPr="00862D88" w:rsidRDefault="00AC1455" w:rsidP="00AE249B">
      <w:pPr>
        <w:tabs>
          <w:tab w:val="left" w:pos="918"/>
        </w:tabs>
        <w:ind w:firstLine="360"/>
        <w:jc w:val="both"/>
        <w:rPr>
          <w:lang w:val="uk-UA"/>
        </w:rPr>
      </w:pPr>
    </w:p>
    <w:p w:rsidR="00AC1455" w:rsidRPr="00862D88" w:rsidRDefault="00AC1455" w:rsidP="00AE249B">
      <w:pPr>
        <w:tabs>
          <w:tab w:val="left" w:pos="927"/>
        </w:tabs>
        <w:ind w:firstLine="360"/>
        <w:jc w:val="both"/>
        <w:rPr>
          <w:lang w:val="uk-UA"/>
        </w:rPr>
      </w:pPr>
      <w:r w:rsidRPr="00862D88">
        <w:rPr>
          <w:lang w:val="uk-UA"/>
        </w:rPr>
        <w:t>2.1</w:t>
      </w:r>
      <w:r w:rsidRPr="00862D88">
        <w:rPr>
          <w:lang w:val="uk-UA"/>
        </w:rPr>
        <w:tab/>
        <w:t>Розгляд заяв громадян про призначення субсидій проводиться у випадках, передбачених п.п.5,6,8,9,12,13,15,16,18,22 Положення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затвердженого постановою Кабінету Міністрів України від 21 жовтня 1995 року № 848 (в редакції постанови Кабінету Міністрів України від 27 квітня 2018 року № 329), а саме:</w:t>
      </w:r>
    </w:p>
    <w:p w:rsidR="00AC1455" w:rsidRPr="00862D88" w:rsidRDefault="00AC1455" w:rsidP="00AE249B">
      <w:pPr>
        <w:tabs>
          <w:tab w:val="left" w:pos="927"/>
        </w:tabs>
        <w:ind w:firstLine="360"/>
        <w:jc w:val="both"/>
        <w:rPr>
          <w:sz w:val="20"/>
          <w:szCs w:val="20"/>
          <w:lang w:val="uk-UA"/>
        </w:rPr>
      </w:pPr>
    </w:p>
    <w:p w:rsidR="00AC1455" w:rsidRDefault="00AC1455" w:rsidP="00AE249B">
      <w:pPr>
        <w:ind w:firstLine="360"/>
        <w:jc w:val="both"/>
        <w:rPr>
          <w:lang w:val="uk-UA"/>
        </w:rPr>
      </w:pPr>
      <w:r w:rsidRPr="00862D88">
        <w:rPr>
          <w:lang w:val="uk-UA"/>
        </w:rPr>
        <w:t>2.1.1 призначення субсидій непрацездатним</w:t>
      </w:r>
      <w:r w:rsidR="00BD0371" w:rsidRPr="00862D88">
        <w:rPr>
          <w:lang w:val="uk-UA"/>
        </w:rPr>
        <w:t xml:space="preserve"> непрацюючим</w:t>
      </w:r>
      <w:r w:rsidRPr="00862D88">
        <w:rPr>
          <w:lang w:val="uk-UA"/>
        </w:rPr>
        <w:t xml:space="preserve"> особам, які проживають самі на понаднормову площу житла;</w:t>
      </w:r>
    </w:p>
    <w:p w:rsidR="00E2663C" w:rsidRDefault="00E2663C" w:rsidP="00AE249B">
      <w:pPr>
        <w:ind w:firstLine="360"/>
        <w:jc w:val="both"/>
        <w:rPr>
          <w:lang w:val="uk-UA"/>
        </w:rPr>
      </w:pPr>
    </w:p>
    <w:p w:rsidR="00E2663C" w:rsidRDefault="00E700F2" w:rsidP="00E2663C">
      <w:pPr>
        <w:pStyle w:val="a5"/>
        <w:jc w:val="right"/>
        <w:rPr>
          <w:lang w:val="uk-UA"/>
        </w:rPr>
      </w:pPr>
      <w:r>
        <w:rPr>
          <w:lang w:val="uk-UA"/>
        </w:rPr>
        <w:lastRenderedPageBreak/>
        <w:t>Продовження додатка 2</w:t>
      </w:r>
    </w:p>
    <w:p w:rsidR="00AC1455" w:rsidRPr="00862D88" w:rsidRDefault="00AC1455" w:rsidP="00E2663C">
      <w:pPr>
        <w:jc w:val="both"/>
        <w:rPr>
          <w:sz w:val="20"/>
          <w:szCs w:val="20"/>
          <w:lang w:val="uk-UA"/>
        </w:rPr>
      </w:pPr>
    </w:p>
    <w:p w:rsidR="00AC1455" w:rsidRPr="00862D88" w:rsidRDefault="00AC1455" w:rsidP="00AE249B">
      <w:pPr>
        <w:ind w:firstLine="360"/>
        <w:jc w:val="both"/>
        <w:rPr>
          <w:lang w:val="uk-UA"/>
        </w:rPr>
      </w:pPr>
      <w:r w:rsidRPr="00862D88">
        <w:rPr>
          <w:lang w:val="uk-UA"/>
        </w:rPr>
        <w:t>2.1.2 якщо будь-хто із складу домогосподарства або член сім’ї особи із складу домогосподарства має у своєму володінні транспортний засіб, що підлягає державній реєстрації і з дати випуску якого минуло менше п’яти років (крім мопеда);</w:t>
      </w:r>
    </w:p>
    <w:p w:rsidR="00AC1455" w:rsidRPr="00862D88" w:rsidRDefault="00AC1455" w:rsidP="00AE249B">
      <w:pPr>
        <w:ind w:firstLine="360"/>
        <w:jc w:val="both"/>
        <w:rPr>
          <w:sz w:val="20"/>
          <w:szCs w:val="20"/>
          <w:lang w:val="uk-UA"/>
        </w:rPr>
      </w:pPr>
    </w:p>
    <w:p w:rsidR="00AC1455" w:rsidRPr="00862D88" w:rsidRDefault="00AC1455" w:rsidP="00AE249B">
      <w:pPr>
        <w:ind w:firstLine="360"/>
        <w:jc w:val="both"/>
        <w:rPr>
          <w:lang w:val="uk-UA"/>
        </w:rPr>
      </w:pPr>
      <w:r w:rsidRPr="00862D88">
        <w:rPr>
          <w:lang w:val="uk-UA"/>
        </w:rPr>
        <w:t>2.1.3 якщо у складі домогосподарства або у складі сім’ї члена домогосподарства є особи, що досягли 18-річного віку станом на початок періоду, за який враховуються доходи для призначення житлової субсидії і в цьому періоді за інформацією ДФС, Пенсійного фонду України, у них взагалі відсутні доходи, які враховуються під час призначення житлової субсидії або вони отримували середньомісячний сукупний дохід менший, ніж розмір мінімальної заробітної плати, встановленої на початок періоду, за який враховуються доходи для призначення житлової субсидії, або вони не сплатили єдиного внеску на загальнообов’язкове державне соціальне страхування у розмірі, не меншому ніж мінімальний, сумарно протягом трьох місяців у періоді, за який враховуються доходи для призначення житлової субсидії;</w:t>
      </w:r>
    </w:p>
    <w:p w:rsidR="00AC1455" w:rsidRPr="00862D88" w:rsidRDefault="00AC1455" w:rsidP="00AE249B">
      <w:pPr>
        <w:jc w:val="both"/>
        <w:rPr>
          <w:sz w:val="20"/>
          <w:szCs w:val="20"/>
          <w:lang w:val="uk-UA"/>
        </w:rPr>
      </w:pPr>
    </w:p>
    <w:p w:rsidR="00AC1455" w:rsidRPr="00862D88" w:rsidRDefault="00AC1455" w:rsidP="00AE249B">
      <w:pPr>
        <w:ind w:firstLine="360"/>
        <w:jc w:val="both"/>
        <w:rPr>
          <w:lang w:val="uk-UA"/>
        </w:rPr>
      </w:pPr>
      <w:r w:rsidRPr="00862D88">
        <w:rPr>
          <w:lang w:val="uk-UA"/>
        </w:rPr>
        <w:t>2.1.4 якщо будь-хто із складу домогосподарства або член сім’ї особи із складу домогосподарства протягом 12 місяців перед зверненням за призначенням житлової субсидії, призначенням житлової субсидії без звернення здійснив купівлю або іншим законним способом набув право власності на земельну ділянку, квартиру (будинок), транспортний засіб (механізм), будівельні матеріали, інші товари довгострокового вжитку або оплатив (одноразово) будь-які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 на суму, яка на дату купівлі, оплати, набуття права власності в інший законний спосіб перевищує  50 тис. гривень;</w:t>
      </w:r>
    </w:p>
    <w:p w:rsidR="00AC1455" w:rsidRPr="00862D88" w:rsidRDefault="00AC1455" w:rsidP="00AE249B">
      <w:pPr>
        <w:ind w:firstLine="360"/>
        <w:jc w:val="both"/>
        <w:rPr>
          <w:sz w:val="20"/>
          <w:szCs w:val="20"/>
          <w:lang w:val="uk-UA"/>
        </w:rPr>
      </w:pPr>
    </w:p>
    <w:p w:rsidR="00AC1455" w:rsidRPr="00862D88" w:rsidRDefault="00AC1455" w:rsidP="00AE249B">
      <w:pPr>
        <w:ind w:firstLine="360"/>
        <w:jc w:val="both"/>
        <w:rPr>
          <w:lang w:val="uk-UA"/>
        </w:rPr>
      </w:pPr>
      <w:r w:rsidRPr="00862D88">
        <w:rPr>
          <w:lang w:val="uk-UA"/>
        </w:rPr>
        <w:t>2.1.5 якщо структурним підрозділом з питань соціального захисту населення отримано інформацію про наявність простроченої понад два місяці заборгованості з оплати житлово-комунальних послуг, витрат на управління багатоквартирним будинком, загальна сума якої перевищує 20 неоподаткованих мінімумів доходів громадян на день звернення за призначенням житлової субсидії;</w:t>
      </w:r>
    </w:p>
    <w:p w:rsidR="00AC1455" w:rsidRPr="00862D88" w:rsidRDefault="00AC1455" w:rsidP="00AE249B">
      <w:pPr>
        <w:ind w:firstLine="360"/>
        <w:jc w:val="both"/>
        <w:rPr>
          <w:sz w:val="20"/>
          <w:szCs w:val="20"/>
          <w:lang w:val="uk-UA"/>
        </w:rPr>
      </w:pPr>
    </w:p>
    <w:p w:rsidR="00E2663C" w:rsidRDefault="00AC1455" w:rsidP="00AE249B">
      <w:pPr>
        <w:ind w:firstLine="360"/>
        <w:jc w:val="both"/>
        <w:rPr>
          <w:lang w:val="uk-UA"/>
        </w:rPr>
      </w:pPr>
      <w:r w:rsidRPr="00862D88">
        <w:rPr>
          <w:lang w:val="uk-UA"/>
        </w:rPr>
        <w:t xml:space="preserve">2.1.6 якщо структурним підрозділом з питань соціального захисту населення отримано інформацію про наявність у домогосподарства, що одержувало житлову субсидію у попередньому опалювальному (неопалювальному) сезоні простроченої понад два місяці заборгованості з оплати обов’язкової частки платежу за житлово-комунальні послуги, обов’язкової частки внеску/платежу на оплату витрат на управління багатоквартирним будинком, загальна сума якої перевищує 20 неоподаткованих мінімумів доходів громадян на день </w:t>
      </w:r>
    </w:p>
    <w:p w:rsidR="00E2663C" w:rsidRDefault="00E2663C" w:rsidP="00AE249B">
      <w:pPr>
        <w:ind w:firstLine="360"/>
        <w:jc w:val="both"/>
        <w:rPr>
          <w:lang w:val="uk-UA"/>
        </w:rPr>
      </w:pPr>
    </w:p>
    <w:p w:rsidR="00E2663C" w:rsidRDefault="00354200" w:rsidP="00E2663C">
      <w:pPr>
        <w:pStyle w:val="a5"/>
        <w:jc w:val="right"/>
        <w:rPr>
          <w:lang w:val="uk-UA"/>
        </w:rPr>
      </w:pPr>
      <w:r>
        <w:rPr>
          <w:lang w:val="uk-UA"/>
        </w:rPr>
        <w:lastRenderedPageBreak/>
        <w:t>Продовження додатк</w:t>
      </w:r>
      <w:r w:rsidR="00E700F2">
        <w:rPr>
          <w:lang w:val="uk-UA"/>
        </w:rPr>
        <w:t>а 2</w:t>
      </w:r>
    </w:p>
    <w:p w:rsidR="00E2663C" w:rsidRDefault="00E2663C" w:rsidP="00AE249B">
      <w:pPr>
        <w:ind w:firstLine="360"/>
        <w:jc w:val="both"/>
        <w:rPr>
          <w:lang w:val="uk-UA"/>
        </w:rPr>
      </w:pPr>
    </w:p>
    <w:p w:rsidR="00AC1455" w:rsidRPr="00862D88" w:rsidRDefault="00AC1455" w:rsidP="00E2663C">
      <w:pPr>
        <w:jc w:val="both"/>
        <w:rPr>
          <w:lang w:val="uk-UA"/>
        </w:rPr>
      </w:pPr>
      <w:r w:rsidRPr="00862D88">
        <w:rPr>
          <w:lang w:val="uk-UA"/>
        </w:rPr>
        <w:t>призначення житлової субсидії на наступний опалювальний (неопалювальний) сезон;</w:t>
      </w:r>
    </w:p>
    <w:p w:rsidR="00AC1455" w:rsidRPr="00862D88" w:rsidRDefault="00AC1455" w:rsidP="00AE249B">
      <w:pPr>
        <w:ind w:firstLine="360"/>
        <w:jc w:val="both"/>
        <w:rPr>
          <w:lang w:val="uk-UA"/>
        </w:rPr>
      </w:pPr>
      <w:r w:rsidRPr="00862D88">
        <w:rPr>
          <w:lang w:val="uk-UA"/>
        </w:rPr>
        <w:t>2.1.7 у разі звернення одного із членів домогосподарства, які не зареєстровані у житловому приміщенні (будинку), але фактично проживають у ньому на підставі договору найму (оренди) житла;</w:t>
      </w:r>
    </w:p>
    <w:p w:rsidR="00AC1455" w:rsidRPr="00862D88" w:rsidRDefault="00AC1455" w:rsidP="00AE249B">
      <w:pPr>
        <w:ind w:firstLine="360"/>
        <w:jc w:val="both"/>
        <w:rPr>
          <w:sz w:val="20"/>
          <w:szCs w:val="20"/>
          <w:lang w:val="uk-UA"/>
        </w:rPr>
      </w:pPr>
    </w:p>
    <w:p w:rsidR="00AC1455" w:rsidRPr="00862D88" w:rsidRDefault="00AC1455" w:rsidP="00E259A8">
      <w:pPr>
        <w:ind w:firstLine="360"/>
        <w:jc w:val="both"/>
        <w:rPr>
          <w:lang w:val="uk-UA"/>
        </w:rPr>
      </w:pPr>
      <w:r w:rsidRPr="00862D88">
        <w:rPr>
          <w:lang w:val="uk-UA"/>
        </w:rPr>
        <w:t>2.1.8 у разі звернення індивідуальних забудовників, будинки яких не прийняті в експлуатацію у разі, коли їм нараховується плата за житлово-комунальні послуги;</w:t>
      </w:r>
    </w:p>
    <w:p w:rsidR="00AC1455" w:rsidRPr="00862D88" w:rsidRDefault="00AC1455" w:rsidP="00AE249B">
      <w:pPr>
        <w:ind w:firstLine="360"/>
        <w:jc w:val="both"/>
        <w:rPr>
          <w:sz w:val="20"/>
          <w:szCs w:val="20"/>
          <w:lang w:val="uk-UA"/>
        </w:rPr>
      </w:pPr>
    </w:p>
    <w:p w:rsidR="00AC1455" w:rsidRPr="00862D88" w:rsidRDefault="00AC1455" w:rsidP="00AE249B">
      <w:pPr>
        <w:ind w:firstLine="360"/>
        <w:jc w:val="both"/>
        <w:rPr>
          <w:lang w:val="uk-UA"/>
        </w:rPr>
      </w:pPr>
      <w:r w:rsidRPr="00862D88">
        <w:rPr>
          <w:lang w:val="uk-UA"/>
        </w:rPr>
        <w:t>2.1.9 у разі звернення одного із членів домогосподарства, які не зареєстровані у житловому приміщенні (будинку), але фактично проживають у ньому без укладення договору найму (оренди) житла, у разі, коли вони є внутрішньо переміщеними особами;</w:t>
      </w:r>
    </w:p>
    <w:p w:rsidR="00AC1455" w:rsidRPr="00862D88" w:rsidRDefault="00AC1455" w:rsidP="00AE249B">
      <w:pPr>
        <w:ind w:firstLine="360"/>
        <w:jc w:val="both"/>
        <w:rPr>
          <w:sz w:val="20"/>
          <w:szCs w:val="20"/>
          <w:lang w:val="uk-UA"/>
        </w:rPr>
      </w:pPr>
    </w:p>
    <w:p w:rsidR="00AC1455" w:rsidRPr="00862D88" w:rsidRDefault="00AC1455" w:rsidP="00AE249B">
      <w:pPr>
        <w:ind w:firstLine="360"/>
        <w:jc w:val="both"/>
        <w:rPr>
          <w:lang w:val="uk-UA"/>
        </w:rPr>
      </w:pPr>
      <w:r w:rsidRPr="00862D88">
        <w:rPr>
          <w:lang w:val="uk-UA"/>
        </w:rPr>
        <w:t>2.1.10 призначення субсидій громадянам у випадку, коли вони зареєстровані у житловому приміщенні (будинку), але фактично за даною адресою не проживають;</w:t>
      </w:r>
    </w:p>
    <w:p w:rsidR="00AC1455" w:rsidRPr="00862D88" w:rsidRDefault="00AC1455" w:rsidP="00AE249B">
      <w:pPr>
        <w:ind w:firstLine="360"/>
        <w:jc w:val="both"/>
        <w:rPr>
          <w:sz w:val="20"/>
          <w:szCs w:val="20"/>
          <w:lang w:val="uk-UA"/>
        </w:rPr>
      </w:pPr>
    </w:p>
    <w:p w:rsidR="00AC1455" w:rsidRPr="00862D88" w:rsidRDefault="00AC1455" w:rsidP="00AE249B">
      <w:pPr>
        <w:ind w:firstLine="360"/>
        <w:jc w:val="both"/>
        <w:rPr>
          <w:lang w:val="uk-UA"/>
        </w:rPr>
      </w:pPr>
      <w:r w:rsidRPr="00862D88">
        <w:rPr>
          <w:lang w:val="uk-UA"/>
        </w:rPr>
        <w:t>2.1.11 у разі звернення громадян, коли у житловому приміщенні (будинку) є кілька розділених особових рахунків та склад сім’ї кожного із таких домогосподарств визначається за рішенням комісії;</w:t>
      </w:r>
    </w:p>
    <w:p w:rsidR="00AC1455" w:rsidRPr="00862D88" w:rsidRDefault="00AC1455" w:rsidP="00AE249B">
      <w:pPr>
        <w:ind w:firstLine="360"/>
        <w:jc w:val="both"/>
        <w:rPr>
          <w:sz w:val="20"/>
          <w:szCs w:val="20"/>
          <w:lang w:val="uk-UA"/>
        </w:rPr>
      </w:pPr>
    </w:p>
    <w:p w:rsidR="00AC1455" w:rsidRPr="00862D88" w:rsidRDefault="00A45FAE" w:rsidP="00AE249B">
      <w:pPr>
        <w:ind w:firstLine="360"/>
        <w:jc w:val="both"/>
        <w:rPr>
          <w:lang w:val="uk-UA"/>
        </w:rPr>
      </w:pPr>
      <w:r>
        <w:rPr>
          <w:lang w:val="uk-UA"/>
        </w:rPr>
        <w:t xml:space="preserve">2.1.12 </w:t>
      </w:r>
      <w:r w:rsidR="00AC1455" w:rsidRPr="00862D88">
        <w:rPr>
          <w:lang w:val="uk-UA"/>
        </w:rPr>
        <w:t>призначення субсидії дитячим будинкам сімейного типу та прийомним сім’ям, а також сім’ям (крім багатодітних сімей), у яких не менше року проживають троє і більше дітей, враховуючи тих, над якими встановлено опіку чи піклування, виходячи із кількості дітей, які фактично проживають у житловому приміщенні, з урахуванням дітей, які не зареєстровані у ньому;</w:t>
      </w:r>
    </w:p>
    <w:p w:rsidR="00AC1455" w:rsidRPr="00862D88" w:rsidRDefault="00AC1455" w:rsidP="00AE249B">
      <w:pPr>
        <w:ind w:firstLine="360"/>
        <w:jc w:val="both"/>
        <w:rPr>
          <w:sz w:val="20"/>
          <w:szCs w:val="20"/>
          <w:lang w:val="uk-UA"/>
        </w:rPr>
      </w:pPr>
    </w:p>
    <w:p w:rsidR="00AC1455" w:rsidRPr="00862D88" w:rsidRDefault="00AC1455" w:rsidP="00AE249B">
      <w:pPr>
        <w:ind w:firstLine="360"/>
        <w:jc w:val="both"/>
        <w:rPr>
          <w:lang w:val="uk-UA"/>
        </w:rPr>
      </w:pPr>
      <w:r w:rsidRPr="00862D88">
        <w:rPr>
          <w:lang w:val="uk-UA"/>
        </w:rPr>
        <w:t>2.1.13 призначення субсидій громадянам з урахуванням одного прожиткового мінімуму, встановленого для працездатних осіб станом на кінець періоду, за який враховуються доходи;</w:t>
      </w:r>
    </w:p>
    <w:p w:rsidR="00AC1455" w:rsidRPr="00862D88" w:rsidRDefault="00AC1455" w:rsidP="00AE249B">
      <w:pPr>
        <w:ind w:firstLine="360"/>
        <w:jc w:val="both"/>
        <w:rPr>
          <w:sz w:val="20"/>
          <w:szCs w:val="20"/>
          <w:lang w:val="uk-UA"/>
        </w:rPr>
      </w:pPr>
    </w:p>
    <w:p w:rsidR="00AC1455" w:rsidRPr="00862D88" w:rsidRDefault="00AC1455" w:rsidP="00AE249B">
      <w:pPr>
        <w:ind w:firstLine="360"/>
        <w:jc w:val="both"/>
        <w:rPr>
          <w:lang w:val="uk-UA"/>
        </w:rPr>
      </w:pPr>
      <w:r w:rsidRPr="00862D88">
        <w:rPr>
          <w:lang w:val="uk-UA"/>
        </w:rPr>
        <w:t>2.1.14 призначення субсидій громадянам з урахуванням фактично отриманих такими особами доходів у разі, коли такі особи надають соціальні послуги;</w:t>
      </w:r>
    </w:p>
    <w:p w:rsidR="00AC1455" w:rsidRPr="00862D88" w:rsidRDefault="00AC1455" w:rsidP="00AE249B">
      <w:pPr>
        <w:ind w:firstLine="360"/>
        <w:jc w:val="both"/>
        <w:rPr>
          <w:sz w:val="20"/>
          <w:szCs w:val="20"/>
          <w:lang w:val="uk-UA"/>
        </w:rPr>
      </w:pPr>
    </w:p>
    <w:p w:rsidR="00AC1455" w:rsidRPr="00862D88" w:rsidRDefault="00AC1455" w:rsidP="00AE249B">
      <w:pPr>
        <w:ind w:firstLine="360"/>
        <w:jc w:val="both"/>
        <w:rPr>
          <w:lang w:val="uk-UA"/>
        </w:rPr>
      </w:pPr>
      <w:r w:rsidRPr="00862D88">
        <w:rPr>
          <w:lang w:val="uk-UA"/>
        </w:rPr>
        <w:t>2.1.15 призначення субсидій громадянам у разі відсутності відомостей про склад зареєстрованих у житловому приміщенні осіб, виходячи із кількості зазначених у декларації про доходи і витрати осіб, які звернулись за призначенням житлової субсидії;</w:t>
      </w:r>
    </w:p>
    <w:p w:rsidR="00AC1455" w:rsidRPr="00862D88" w:rsidRDefault="00AC1455" w:rsidP="00AE249B">
      <w:pPr>
        <w:ind w:firstLine="360"/>
        <w:jc w:val="both"/>
        <w:rPr>
          <w:sz w:val="20"/>
          <w:szCs w:val="20"/>
          <w:lang w:val="uk-UA"/>
        </w:rPr>
      </w:pPr>
    </w:p>
    <w:p w:rsidR="00E2663C" w:rsidRDefault="00AC1455" w:rsidP="00AE249B">
      <w:pPr>
        <w:ind w:firstLine="360"/>
        <w:jc w:val="both"/>
        <w:rPr>
          <w:lang w:val="uk-UA"/>
        </w:rPr>
      </w:pPr>
      <w:r w:rsidRPr="00862D88">
        <w:rPr>
          <w:lang w:val="uk-UA"/>
        </w:rPr>
        <w:t xml:space="preserve">2.1.16 призначення субсидії громадянам, які перебувають у складних життєвих обставинах і не змогли своєчасно звернутися за призначенням субсидії протягом двох місяців від початку опалювального (неопалювального) сезону, житлова субсидія може бути призначена з початку сезону (але не </w:t>
      </w:r>
    </w:p>
    <w:p w:rsidR="00E2663C" w:rsidRDefault="00E700F2" w:rsidP="00E2663C">
      <w:pPr>
        <w:pStyle w:val="a5"/>
        <w:jc w:val="right"/>
        <w:rPr>
          <w:lang w:val="uk-UA"/>
        </w:rPr>
      </w:pPr>
      <w:r>
        <w:rPr>
          <w:lang w:val="uk-UA"/>
        </w:rPr>
        <w:lastRenderedPageBreak/>
        <w:t>Продовження додатка 2</w:t>
      </w:r>
    </w:p>
    <w:p w:rsidR="00E2663C" w:rsidRDefault="00E2663C" w:rsidP="00AE249B">
      <w:pPr>
        <w:ind w:firstLine="360"/>
        <w:jc w:val="both"/>
        <w:rPr>
          <w:lang w:val="uk-UA"/>
        </w:rPr>
      </w:pPr>
    </w:p>
    <w:p w:rsidR="00AC1455" w:rsidRPr="00D4766B" w:rsidRDefault="00AC1455" w:rsidP="00D4766B">
      <w:pPr>
        <w:jc w:val="both"/>
        <w:rPr>
          <w:lang w:val="uk-UA"/>
        </w:rPr>
      </w:pPr>
      <w:r w:rsidRPr="00862D88">
        <w:rPr>
          <w:lang w:val="uk-UA"/>
        </w:rPr>
        <w:t>раніше дня виникнення права на житлову субсидію) у разі, коли таке звернення надійшло в будь-який місяць до закінчення сезону;</w:t>
      </w:r>
    </w:p>
    <w:p w:rsidR="00AC1455" w:rsidRPr="00862D88" w:rsidRDefault="00AC1455" w:rsidP="00AE249B">
      <w:pPr>
        <w:ind w:firstLine="360"/>
        <w:jc w:val="both"/>
        <w:rPr>
          <w:sz w:val="20"/>
          <w:szCs w:val="20"/>
          <w:lang w:val="uk-UA"/>
        </w:rPr>
      </w:pPr>
    </w:p>
    <w:p w:rsidR="00AC1455" w:rsidRPr="00862D88" w:rsidRDefault="00AC1455" w:rsidP="00B0210B">
      <w:pPr>
        <w:ind w:firstLine="360"/>
        <w:jc w:val="both"/>
        <w:rPr>
          <w:lang w:val="uk-UA"/>
        </w:rPr>
      </w:pPr>
      <w:r w:rsidRPr="00862D88">
        <w:rPr>
          <w:lang w:val="uk-UA"/>
        </w:rPr>
        <w:t>2.1.17 призначення субсидій громадянам, які документально підтвердили сплату заборгованості або уклали договір про її реструктуризацію, або оскаржили наявність заборгованості в судовому порядку понад два місяці з дати отримання повідомлення про відмову в призначенні житлової субсидії, субсидія може бути призначена з початку сезону;</w:t>
      </w:r>
    </w:p>
    <w:p w:rsidR="00AC1455" w:rsidRPr="00862D88" w:rsidRDefault="00AC1455" w:rsidP="00AE249B">
      <w:pPr>
        <w:ind w:firstLine="360"/>
        <w:jc w:val="both"/>
        <w:rPr>
          <w:sz w:val="20"/>
          <w:szCs w:val="20"/>
          <w:lang w:val="uk-UA"/>
        </w:rPr>
      </w:pPr>
    </w:p>
    <w:p w:rsidR="00AC1455" w:rsidRPr="00862D88" w:rsidRDefault="00AC1455" w:rsidP="00AE249B">
      <w:pPr>
        <w:ind w:firstLine="360"/>
        <w:jc w:val="both"/>
        <w:rPr>
          <w:lang w:val="uk-UA"/>
        </w:rPr>
      </w:pPr>
      <w:r w:rsidRPr="00862D88">
        <w:rPr>
          <w:lang w:val="uk-UA"/>
        </w:rPr>
        <w:t>2.1.18 подовження терміну подачі громадянами заяв на монетизацію зекономлених субсидій до 1 листопада поточного календарного року;</w:t>
      </w:r>
    </w:p>
    <w:p w:rsidR="00AC1455" w:rsidRPr="00862D88" w:rsidRDefault="00AC1455" w:rsidP="00AE249B">
      <w:pPr>
        <w:ind w:firstLine="360"/>
        <w:jc w:val="both"/>
        <w:rPr>
          <w:sz w:val="20"/>
          <w:szCs w:val="20"/>
          <w:lang w:val="uk-UA"/>
        </w:rPr>
      </w:pPr>
      <w:r w:rsidRPr="00862D88">
        <w:rPr>
          <w:lang w:val="uk-UA"/>
        </w:rPr>
        <w:t xml:space="preserve"> </w:t>
      </w:r>
    </w:p>
    <w:p w:rsidR="00AC1455" w:rsidRPr="00862D88" w:rsidRDefault="00AC1455" w:rsidP="00AE249B">
      <w:pPr>
        <w:ind w:firstLine="360"/>
        <w:jc w:val="both"/>
        <w:rPr>
          <w:lang w:val="uk-UA"/>
        </w:rPr>
      </w:pPr>
      <w:r w:rsidRPr="00862D88">
        <w:rPr>
          <w:lang w:val="uk-UA"/>
        </w:rPr>
        <w:t>2.1.19 припинення, скасування та поновлення раніше призначених житлових субсидій громадянам, що передбачено</w:t>
      </w:r>
      <w:r w:rsidR="00BD0371" w:rsidRPr="00862D88">
        <w:rPr>
          <w:lang w:val="uk-UA"/>
        </w:rPr>
        <w:t xml:space="preserve"> п.7, п.22</w:t>
      </w:r>
      <w:r w:rsidRPr="00862D88">
        <w:rPr>
          <w:lang w:val="uk-UA"/>
        </w:rPr>
        <w:t xml:space="preserve"> Положення;</w:t>
      </w:r>
    </w:p>
    <w:p w:rsidR="00AC1455" w:rsidRPr="00862D88" w:rsidRDefault="00AC1455" w:rsidP="00AE249B">
      <w:pPr>
        <w:ind w:firstLine="360"/>
        <w:jc w:val="both"/>
        <w:rPr>
          <w:sz w:val="20"/>
          <w:szCs w:val="20"/>
          <w:lang w:val="uk-UA"/>
        </w:rPr>
      </w:pPr>
    </w:p>
    <w:p w:rsidR="00AC1455" w:rsidRPr="00862D88" w:rsidRDefault="00AC1455" w:rsidP="00AE249B">
      <w:pPr>
        <w:ind w:firstLine="360"/>
        <w:jc w:val="both"/>
        <w:rPr>
          <w:lang w:val="uk-UA"/>
        </w:rPr>
      </w:pPr>
      <w:r w:rsidRPr="00862D88">
        <w:rPr>
          <w:lang w:val="uk-UA"/>
        </w:rPr>
        <w:t>Рішення про призначення житлових субсидій за рішенням комісії приймається на підставі актів обстеження матеріально-побутових умов сім’ї.</w:t>
      </w:r>
    </w:p>
    <w:p w:rsidR="00AC1455" w:rsidRPr="00862D88" w:rsidRDefault="00AC1455" w:rsidP="00AE249B">
      <w:pPr>
        <w:ind w:firstLine="360"/>
        <w:jc w:val="both"/>
        <w:rPr>
          <w:lang w:val="uk-UA"/>
        </w:rPr>
      </w:pPr>
      <w:r w:rsidRPr="00862D88">
        <w:rPr>
          <w:lang w:val="uk-UA"/>
        </w:rPr>
        <w:t>Для забезпечення об’єктивного, неупередженого і всебічного розгляду комісією справи по суті, структурний підрозділ з питань соціального захисту населення може запропонувати заявнику подати додаткові документи, які не передбачені Положенням, але необхідні для прийняття рішення. Заявник має право самостійно додатково подати додаткові документи навіть у разі, коли структурний підрозділ з питань соціального захисту населення не запропонував подати такі документи для розгляду комісією.</w:t>
      </w:r>
    </w:p>
    <w:p w:rsidR="00AC1455" w:rsidRPr="00862D88" w:rsidRDefault="00AC1455" w:rsidP="00AE249B">
      <w:pPr>
        <w:ind w:firstLine="360"/>
        <w:jc w:val="both"/>
        <w:rPr>
          <w:sz w:val="20"/>
          <w:szCs w:val="20"/>
          <w:lang w:val="uk-UA"/>
        </w:rPr>
      </w:pPr>
    </w:p>
    <w:p w:rsidR="00AC1455" w:rsidRPr="00862D88" w:rsidRDefault="00AC1455" w:rsidP="00AE249B">
      <w:pPr>
        <w:tabs>
          <w:tab w:val="left" w:pos="913"/>
        </w:tabs>
        <w:ind w:firstLine="360"/>
        <w:jc w:val="both"/>
        <w:rPr>
          <w:lang w:val="uk-UA"/>
        </w:rPr>
      </w:pPr>
      <w:r w:rsidRPr="00862D88">
        <w:rPr>
          <w:lang w:val="uk-UA"/>
        </w:rPr>
        <w:t>2.2.</w:t>
      </w:r>
      <w:r w:rsidRPr="00862D88">
        <w:rPr>
          <w:lang w:val="uk-UA"/>
        </w:rPr>
        <w:tab/>
        <w:t xml:space="preserve">Розгляд заяв громадян про призначення державної соціальної допомоги малозабезпеченим сім’ям проводиться у випадках, передбачених </w:t>
      </w:r>
      <w:proofErr w:type="spellStart"/>
      <w:r w:rsidRPr="00862D88">
        <w:rPr>
          <w:lang w:val="uk-UA"/>
        </w:rPr>
        <w:t>п.п</w:t>
      </w:r>
      <w:proofErr w:type="spellEnd"/>
      <w:r w:rsidRPr="00862D88">
        <w:rPr>
          <w:lang w:val="uk-UA"/>
        </w:rPr>
        <w:t>. 10, 17 Порядку призначення і виплати державної соціальної допомоги малозабезпеченим сім’ям, затвердженого постановою Кабінету Міністрів України від 24 лютого 2003 року № 250 із змінами, а саме:</w:t>
      </w:r>
    </w:p>
    <w:p w:rsidR="00AC1455" w:rsidRPr="00862D88" w:rsidRDefault="00AC1455" w:rsidP="00AE249B">
      <w:pPr>
        <w:ind w:firstLine="360"/>
        <w:jc w:val="both"/>
        <w:rPr>
          <w:sz w:val="20"/>
          <w:szCs w:val="20"/>
          <w:lang w:val="uk-UA"/>
        </w:rPr>
      </w:pPr>
    </w:p>
    <w:p w:rsidR="00AC1455" w:rsidRPr="00862D88" w:rsidRDefault="00AC1455" w:rsidP="00AE249B">
      <w:pPr>
        <w:ind w:firstLine="360"/>
        <w:jc w:val="both"/>
        <w:rPr>
          <w:lang w:val="uk-UA"/>
        </w:rPr>
      </w:pPr>
      <w:r w:rsidRPr="00862D88">
        <w:rPr>
          <w:lang w:val="uk-UA"/>
        </w:rPr>
        <w:t>2.2.1 якщо працездатні члени малозабезпеченої сім’ї не працюють, не служать, не вчаться за денною формою навчання у загальноосвітніх, професійно-технічних</w:t>
      </w:r>
      <w:r w:rsidR="00FE0DA0">
        <w:rPr>
          <w:lang w:val="uk-UA"/>
        </w:rPr>
        <w:t>, вищих навчальних закладах І-І</w:t>
      </w:r>
      <w:r w:rsidR="00FE0DA0">
        <w:rPr>
          <w:lang w:val="en-US"/>
        </w:rPr>
        <w:t>V</w:t>
      </w:r>
      <w:r w:rsidRPr="00862D88">
        <w:rPr>
          <w:lang w:val="uk-UA"/>
        </w:rPr>
        <w:t xml:space="preserve"> рівня акредитації протягом трьох місяців, що передують місяцю звернення за призначенням державної соціальної допомоги;</w:t>
      </w:r>
    </w:p>
    <w:p w:rsidR="00AC1455" w:rsidRPr="00862D88" w:rsidRDefault="00AC1455" w:rsidP="00AE249B">
      <w:pPr>
        <w:ind w:firstLine="360"/>
        <w:jc w:val="both"/>
        <w:rPr>
          <w:sz w:val="20"/>
          <w:szCs w:val="20"/>
          <w:lang w:val="uk-UA"/>
        </w:rPr>
      </w:pPr>
    </w:p>
    <w:p w:rsidR="00AC1455" w:rsidRDefault="00AC1455" w:rsidP="00AE249B">
      <w:pPr>
        <w:ind w:firstLine="360"/>
        <w:jc w:val="both"/>
        <w:rPr>
          <w:lang w:val="uk-UA"/>
        </w:rPr>
      </w:pPr>
      <w:r w:rsidRPr="00862D88">
        <w:rPr>
          <w:lang w:val="uk-UA"/>
        </w:rPr>
        <w:t>2.2.2 якщо під час вибіркового обстеження матеріально-побутових умов сім’ї з’ясовано, що малозабезпечена сім’я має додаткові джерела для існування, не зазначені у декларації про доходи та майно (здача у найм або оренду житлового приміщення (будинку) або його частини; один чи кілька членів сім’ї працюють без оформлення трудових відносин у встановленому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вантажної машини, мікроавтобуса тощо);</w:t>
      </w:r>
    </w:p>
    <w:p w:rsidR="00FE0DA0" w:rsidRDefault="00E700F2" w:rsidP="00D4766B">
      <w:pPr>
        <w:pStyle w:val="a5"/>
        <w:jc w:val="right"/>
        <w:rPr>
          <w:lang w:val="uk-UA"/>
        </w:rPr>
      </w:pPr>
      <w:r>
        <w:rPr>
          <w:lang w:val="uk-UA"/>
        </w:rPr>
        <w:lastRenderedPageBreak/>
        <w:t>Продовження додатка 2</w:t>
      </w:r>
    </w:p>
    <w:p w:rsidR="00D4766B" w:rsidRPr="00862D88" w:rsidRDefault="00D4766B" w:rsidP="00D4766B">
      <w:pPr>
        <w:pStyle w:val="a5"/>
        <w:jc w:val="right"/>
        <w:rPr>
          <w:lang w:val="uk-UA"/>
        </w:rPr>
      </w:pPr>
    </w:p>
    <w:p w:rsidR="00AC1455" w:rsidRPr="00862D88" w:rsidRDefault="00AC1455" w:rsidP="00AE249B">
      <w:pPr>
        <w:ind w:firstLine="360"/>
        <w:jc w:val="both"/>
        <w:rPr>
          <w:lang w:val="uk-UA"/>
        </w:rPr>
      </w:pPr>
      <w:r w:rsidRPr="00862D88">
        <w:rPr>
          <w:lang w:val="uk-UA"/>
        </w:rPr>
        <w:t xml:space="preserve">2.2.3 якщо особи, які входять до складу малозабезпеченої сім’ї протягом 12 місяців перед зверненням за наданням соціальної допомоги здійснили купівлю земельної   ділянки,   квартири   (будинку),   автомобіля,  транспортного  засобу </w:t>
      </w:r>
    </w:p>
    <w:p w:rsidR="00AC1455" w:rsidRPr="00862D88" w:rsidRDefault="00AC1455" w:rsidP="00AE249B">
      <w:pPr>
        <w:jc w:val="both"/>
        <w:rPr>
          <w:lang w:val="uk-UA"/>
        </w:rPr>
      </w:pPr>
      <w:r w:rsidRPr="00862D88">
        <w:rPr>
          <w:lang w:val="uk-UA"/>
        </w:rPr>
        <w:t>(механізму), будівельних матеріалів, інших товарів довгострокового вжитку тощо або оплатили послуги з навчання, будівництва, ремонту квартири (будинку) або автомобіля, транспортного засобу (механізму), телефонного (в тому числі мобільного) зв’язку тощо (крім житлово-комунальних послуг, у межах норм споживання та медичних послуг, пов’язаних із забезпеченням життєдіяльності) у сумі, яка на час звернення перевищує 10-кратну величину прожиткового мінімуму для сім’ї;</w:t>
      </w:r>
    </w:p>
    <w:p w:rsidR="00AC1455" w:rsidRPr="00862D88" w:rsidRDefault="00AC1455" w:rsidP="00AE249B">
      <w:pPr>
        <w:ind w:firstLine="360"/>
        <w:jc w:val="both"/>
        <w:rPr>
          <w:sz w:val="20"/>
          <w:szCs w:val="20"/>
          <w:lang w:val="uk-UA"/>
        </w:rPr>
      </w:pPr>
    </w:p>
    <w:p w:rsidR="00AC1455" w:rsidRPr="00862D88" w:rsidRDefault="00AC1455" w:rsidP="00AE249B">
      <w:pPr>
        <w:ind w:firstLine="360"/>
        <w:jc w:val="both"/>
        <w:rPr>
          <w:lang w:val="uk-UA"/>
        </w:rPr>
      </w:pPr>
      <w:r w:rsidRPr="00862D88">
        <w:rPr>
          <w:lang w:val="uk-UA"/>
        </w:rPr>
        <w:t>2.2.4 у власності чи володінні малозабезпеченої сім’ї є друга квартира (будинок) за умови, що загальна площа житла перевищує 21 кв. метр на одного члена сім’ї та додатково 10,5 кв. метра на сім’ю, чи більше одного автомобіля, транспортного засобу (механізму);</w:t>
      </w:r>
    </w:p>
    <w:p w:rsidR="00AC1455" w:rsidRPr="00862D88" w:rsidRDefault="00AC1455" w:rsidP="00AE249B">
      <w:pPr>
        <w:ind w:firstLine="360"/>
        <w:jc w:val="both"/>
        <w:rPr>
          <w:sz w:val="20"/>
          <w:szCs w:val="20"/>
          <w:lang w:val="uk-UA"/>
        </w:rPr>
      </w:pPr>
    </w:p>
    <w:p w:rsidR="00AC1455" w:rsidRPr="00862D88" w:rsidRDefault="00AC1455" w:rsidP="00AE249B">
      <w:pPr>
        <w:ind w:firstLine="360"/>
        <w:jc w:val="both"/>
        <w:rPr>
          <w:lang w:val="uk-UA"/>
        </w:rPr>
      </w:pPr>
      <w:r w:rsidRPr="00862D88">
        <w:rPr>
          <w:lang w:val="uk-UA"/>
        </w:rPr>
        <w:t>2.2.5 у разі повторного надання інформації про відсутність доходів у працездатних осіб, які включені до складу сім’ї, а також, якщо середньомісячний розмір доходів залишається меншим ніж розм</w:t>
      </w:r>
      <w:r w:rsidR="00FE0DA0">
        <w:rPr>
          <w:lang w:val="uk-UA"/>
        </w:rPr>
        <w:t>ір мінімальної заробітної плати;</w:t>
      </w:r>
    </w:p>
    <w:p w:rsidR="00AC1455" w:rsidRPr="00862D88" w:rsidRDefault="00AC1455" w:rsidP="00AE249B">
      <w:pPr>
        <w:ind w:firstLine="360"/>
        <w:jc w:val="both"/>
        <w:rPr>
          <w:sz w:val="20"/>
          <w:szCs w:val="20"/>
          <w:lang w:val="uk-UA"/>
        </w:rPr>
      </w:pPr>
    </w:p>
    <w:p w:rsidR="00AC1455" w:rsidRPr="00862D88" w:rsidRDefault="00FE0DA0" w:rsidP="00AE249B">
      <w:pPr>
        <w:ind w:firstLine="360"/>
        <w:jc w:val="both"/>
        <w:rPr>
          <w:lang w:val="uk-UA"/>
        </w:rPr>
      </w:pPr>
      <w:r>
        <w:rPr>
          <w:lang w:val="uk-UA"/>
        </w:rPr>
        <w:t>2.2.6 з</w:t>
      </w:r>
      <w:r w:rsidR="00AC1455" w:rsidRPr="00862D88">
        <w:rPr>
          <w:lang w:val="uk-UA"/>
        </w:rPr>
        <w:t>а наявності зазначених обставин державна соціальна допомога може бути призначена за рішенням комісії у разі, коли у складі сім’ї є інвалід, у малозабезпеченій багатодітній сім’ї виховуються троє або більше дітей та неможливість отримання будь-яких джерел для існування, пов’язана з тривалою хворобою одного та/або кількох членів сім’ї.</w:t>
      </w:r>
    </w:p>
    <w:p w:rsidR="00AC1455" w:rsidRPr="00862D88" w:rsidRDefault="00AC1455" w:rsidP="00AE249B">
      <w:pPr>
        <w:ind w:firstLine="360"/>
        <w:jc w:val="both"/>
        <w:rPr>
          <w:lang w:val="uk-UA"/>
        </w:rPr>
      </w:pPr>
      <w:r w:rsidRPr="00862D88">
        <w:rPr>
          <w:lang w:val="uk-UA"/>
        </w:rPr>
        <w:t>Рішення про призначення державної соціальної допомоги малозабезпеченим сім’ям у таких випадках приймається на підставі акту обстеження матеріально-побутових умов сім’ї.</w:t>
      </w:r>
    </w:p>
    <w:p w:rsidR="00AC1455" w:rsidRPr="00862D88" w:rsidRDefault="00AC1455" w:rsidP="00AE249B">
      <w:pPr>
        <w:tabs>
          <w:tab w:val="left" w:pos="918"/>
        </w:tabs>
        <w:ind w:firstLine="360"/>
        <w:jc w:val="both"/>
        <w:rPr>
          <w:sz w:val="20"/>
          <w:szCs w:val="20"/>
          <w:lang w:val="uk-UA"/>
        </w:rPr>
      </w:pPr>
    </w:p>
    <w:p w:rsidR="00AC1455" w:rsidRPr="00862D88" w:rsidRDefault="00AC1455" w:rsidP="00AE249B">
      <w:pPr>
        <w:tabs>
          <w:tab w:val="left" w:pos="918"/>
        </w:tabs>
        <w:ind w:firstLine="360"/>
        <w:jc w:val="both"/>
        <w:rPr>
          <w:lang w:val="uk-UA"/>
        </w:rPr>
      </w:pPr>
      <w:r w:rsidRPr="00862D88">
        <w:rPr>
          <w:lang w:val="uk-UA"/>
        </w:rPr>
        <w:t>2.3.</w:t>
      </w:r>
      <w:r w:rsidRPr="00862D88">
        <w:rPr>
          <w:lang w:val="uk-UA"/>
        </w:rPr>
        <w:tab/>
        <w:t>Розгляд заяв громадян про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 проводиться у випадках, передбачених п. 12 Порядку призначення і виплати державної соціальної допомоги непрацюючій особі, яка досягла загального пенсійного віку, але не набула права на пенсійну виплату, затвердженого постановою Кабінету Міністрів України від 27 грудня 2017 року № 1098 із змінами, а саме:</w:t>
      </w:r>
    </w:p>
    <w:p w:rsidR="00AC1455" w:rsidRPr="00862D88" w:rsidRDefault="00AC1455" w:rsidP="00AE249B">
      <w:pPr>
        <w:ind w:firstLine="360"/>
        <w:jc w:val="both"/>
        <w:rPr>
          <w:sz w:val="20"/>
          <w:szCs w:val="20"/>
          <w:lang w:val="uk-UA"/>
        </w:rPr>
      </w:pPr>
    </w:p>
    <w:p w:rsidR="00AC1455" w:rsidRPr="00862D88" w:rsidRDefault="00AC1455" w:rsidP="00AE249B">
      <w:pPr>
        <w:ind w:firstLine="360"/>
        <w:jc w:val="both"/>
        <w:rPr>
          <w:lang w:val="uk-UA"/>
        </w:rPr>
      </w:pPr>
      <w:r w:rsidRPr="00862D88">
        <w:rPr>
          <w:lang w:val="uk-UA"/>
        </w:rPr>
        <w:t>2.3.1 якщо особа працює, провадить іншу діяльність, пов’язану з отриманням доходу;</w:t>
      </w:r>
    </w:p>
    <w:p w:rsidR="00AC1455" w:rsidRPr="00862D88" w:rsidRDefault="00AC1455" w:rsidP="00AE249B">
      <w:pPr>
        <w:ind w:firstLine="360"/>
        <w:jc w:val="both"/>
        <w:rPr>
          <w:sz w:val="20"/>
          <w:szCs w:val="20"/>
          <w:lang w:val="uk-UA"/>
        </w:rPr>
      </w:pPr>
    </w:p>
    <w:p w:rsidR="00D4766B" w:rsidRDefault="00AC1455" w:rsidP="00AE249B">
      <w:pPr>
        <w:ind w:firstLine="360"/>
        <w:jc w:val="both"/>
        <w:rPr>
          <w:lang w:val="uk-UA"/>
        </w:rPr>
      </w:pPr>
      <w:r w:rsidRPr="00862D88">
        <w:rPr>
          <w:lang w:val="uk-UA"/>
        </w:rPr>
        <w:t xml:space="preserve">2.3.2 якщо за результатами вибіркового обстеження матеріально-побутових умов сім’ї виявлено, що особа має додаткові джерела для існування, не зазначені у декларації   про доходи   та   майно (здавання  в  найм  або в оренду </w:t>
      </w:r>
    </w:p>
    <w:p w:rsidR="00D4766B" w:rsidRDefault="00E700F2" w:rsidP="00D4766B">
      <w:pPr>
        <w:pStyle w:val="a5"/>
        <w:jc w:val="right"/>
        <w:rPr>
          <w:lang w:val="uk-UA"/>
        </w:rPr>
      </w:pPr>
      <w:r>
        <w:rPr>
          <w:lang w:val="uk-UA"/>
        </w:rPr>
        <w:lastRenderedPageBreak/>
        <w:t>Продовження додатка 2</w:t>
      </w:r>
    </w:p>
    <w:p w:rsidR="00D4766B" w:rsidRDefault="00D4766B" w:rsidP="00D4766B">
      <w:pPr>
        <w:jc w:val="both"/>
        <w:rPr>
          <w:lang w:val="uk-UA"/>
        </w:rPr>
      </w:pPr>
    </w:p>
    <w:p w:rsidR="00AC1455" w:rsidRDefault="00AC1455" w:rsidP="00D4766B">
      <w:pPr>
        <w:jc w:val="both"/>
        <w:rPr>
          <w:lang w:val="uk-UA"/>
        </w:rPr>
      </w:pPr>
      <w:r w:rsidRPr="00862D88">
        <w:rPr>
          <w:lang w:val="uk-UA"/>
        </w:rPr>
        <w:t>житлового приміщення (будинку) або його частини; один чи кілька членів сім’ї працюють без оформлення трудових відносин в установленому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вантажних машин, мікроавтобусів тощо);</w:t>
      </w:r>
    </w:p>
    <w:p w:rsidR="00D4766B" w:rsidRPr="00862D88" w:rsidRDefault="00D4766B" w:rsidP="00D4766B">
      <w:pPr>
        <w:jc w:val="both"/>
        <w:rPr>
          <w:sz w:val="20"/>
          <w:szCs w:val="20"/>
          <w:lang w:val="uk-UA"/>
        </w:rPr>
      </w:pPr>
    </w:p>
    <w:p w:rsidR="00AC1455" w:rsidRPr="00862D88" w:rsidRDefault="00AC1455" w:rsidP="00AE249B">
      <w:pPr>
        <w:ind w:firstLine="360"/>
        <w:jc w:val="both"/>
        <w:rPr>
          <w:lang w:val="uk-UA"/>
        </w:rPr>
      </w:pPr>
      <w:r w:rsidRPr="00862D88">
        <w:rPr>
          <w:lang w:val="uk-UA"/>
        </w:rPr>
        <w:t>2.3.3 якщо у власності особи або членів її сім’ї є друга квартира (будинок) за умови, що загальна площа житла перевищує 21 кв. метр на одного члена сім’ї та додатково 10,5 кв. метра на сім’ю, чи більш як один автомобіль, інший транспортний засіб (механізм).</w:t>
      </w:r>
    </w:p>
    <w:p w:rsidR="00AC1455" w:rsidRPr="00862D88" w:rsidRDefault="00AC1455" w:rsidP="00AE249B">
      <w:pPr>
        <w:ind w:firstLine="360"/>
        <w:jc w:val="both"/>
        <w:rPr>
          <w:sz w:val="20"/>
          <w:szCs w:val="20"/>
          <w:lang w:val="uk-UA"/>
        </w:rPr>
      </w:pPr>
    </w:p>
    <w:p w:rsidR="00AC1455" w:rsidRPr="00862D88" w:rsidRDefault="00AC1455" w:rsidP="00AE249B">
      <w:pPr>
        <w:ind w:firstLine="360"/>
        <w:jc w:val="both"/>
        <w:rPr>
          <w:lang w:val="uk-UA"/>
        </w:rPr>
      </w:pPr>
      <w:r w:rsidRPr="00862D88">
        <w:rPr>
          <w:lang w:val="uk-UA"/>
        </w:rPr>
        <w:t xml:space="preserve"> Рішення про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 у таких випадках приймається на підставі акту обстеження матеріально-побутових умов сім’ї.</w:t>
      </w:r>
    </w:p>
    <w:p w:rsidR="00AC1455" w:rsidRPr="00862D88" w:rsidRDefault="00AC1455" w:rsidP="00AE249B">
      <w:pPr>
        <w:ind w:firstLine="360"/>
        <w:jc w:val="both"/>
        <w:rPr>
          <w:sz w:val="20"/>
          <w:szCs w:val="20"/>
          <w:lang w:val="uk-UA"/>
        </w:rPr>
      </w:pPr>
    </w:p>
    <w:p w:rsidR="00AC1455" w:rsidRPr="00862D88" w:rsidRDefault="00AC1455" w:rsidP="00AE249B">
      <w:pPr>
        <w:tabs>
          <w:tab w:val="left" w:pos="1046"/>
        </w:tabs>
        <w:ind w:firstLine="360"/>
        <w:jc w:val="both"/>
        <w:rPr>
          <w:lang w:val="uk-UA"/>
        </w:rPr>
      </w:pPr>
      <w:r w:rsidRPr="00862D88">
        <w:rPr>
          <w:lang w:val="uk-UA"/>
        </w:rPr>
        <w:t>2.4.</w:t>
      </w:r>
      <w:r w:rsidRPr="00862D88">
        <w:rPr>
          <w:lang w:val="uk-UA"/>
        </w:rPr>
        <w:tab/>
        <w:t>Розгляд заяв громадян про включення до Єдиного державного автоматизованого реєстру осіб, які мають право на пільги за адресою фактичного місця проживання проводиться відповідно до постанови Кабінету Міністрів України від 17.07.2009</w:t>
      </w:r>
      <w:r w:rsidR="00FE0DA0">
        <w:rPr>
          <w:lang w:val="uk-UA"/>
        </w:rPr>
        <w:t xml:space="preserve"> року</w:t>
      </w:r>
      <w:r w:rsidRPr="00862D88">
        <w:rPr>
          <w:lang w:val="uk-UA"/>
        </w:rPr>
        <w:t xml:space="preserve"> №729 «Про доповнення пункту 2 Положення про Єдиний державний автоматизований реєстр осіб, які мають право на пільги».</w:t>
      </w:r>
    </w:p>
    <w:p w:rsidR="00AC1455" w:rsidRPr="00862D88" w:rsidRDefault="00AC1455" w:rsidP="00AE249B">
      <w:pPr>
        <w:tabs>
          <w:tab w:val="left" w:pos="1046"/>
        </w:tabs>
        <w:ind w:firstLine="360"/>
        <w:jc w:val="both"/>
        <w:rPr>
          <w:sz w:val="20"/>
          <w:szCs w:val="20"/>
          <w:lang w:val="uk-UA"/>
        </w:rPr>
      </w:pPr>
    </w:p>
    <w:p w:rsidR="00AC1455" w:rsidRPr="00862D88" w:rsidRDefault="00AC1455" w:rsidP="00AE249B">
      <w:pPr>
        <w:tabs>
          <w:tab w:val="left" w:pos="1046"/>
        </w:tabs>
        <w:ind w:firstLine="360"/>
        <w:jc w:val="both"/>
        <w:rPr>
          <w:lang w:val="uk-UA"/>
        </w:rPr>
      </w:pPr>
      <w:r w:rsidRPr="00862D88">
        <w:rPr>
          <w:lang w:val="uk-UA"/>
        </w:rPr>
        <w:t>2.5.</w:t>
      </w:r>
      <w:r w:rsidRPr="00862D88">
        <w:rPr>
          <w:lang w:val="uk-UA"/>
        </w:rPr>
        <w:tab/>
        <w:t>Прийняття рішень про призначення (відновлення) або відмову у призначенні (відновленні) соціальних виплат внутрішньо переміщеним особам проводиться відповідно до п.п.12,13.15 Постанови Кабінету Міністрів України від 08.06.2016 року № 365 «Деякі питання здійснення соціальних виплат внутрішньо переміщеним особам».</w:t>
      </w:r>
    </w:p>
    <w:p w:rsidR="00AC1455" w:rsidRPr="00862D88" w:rsidRDefault="00AC1455" w:rsidP="00AE249B">
      <w:pPr>
        <w:tabs>
          <w:tab w:val="left" w:pos="1046"/>
        </w:tabs>
        <w:ind w:firstLine="360"/>
        <w:jc w:val="both"/>
        <w:rPr>
          <w:lang w:val="uk-UA"/>
        </w:rPr>
      </w:pPr>
    </w:p>
    <w:p w:rsidR="00AC1455" w:rsidRPr="00862D88" w:rsidRDefault="00AC1455" w:rsidP="00D155BF">
      <w:pPr>
        <w:tabs>
          <w:tab w:val="left" w:pos="1046"/>
        </w:tabs>
        <w:ind w:firstLine="360"/>
        <w:rPr>
          <w:lang w:val="uk-UA"/>
        </w:rPr>
      </w:pPr>
      <w:r w:rsidRPr="00862D88">
        <w:rPr>
          <w:lang w:val="uk-UA"/>
        </w:rPr>
        <w:t xml:space="preserve">                  3. Структура та організація діяльності комісії</w:t>
      </w:r>
    </w:p>
    <w:p w:rsidR="00AC1455" w:rsidRPr="00862D88" w:rsidRDefault="00AC1455" w:rsidP="00AE249B">
      <w:pPr>
        <w:tabs>
          <w:tab w:val="left" w:pos="1046"/>
        </w:tabs>
        <w:ind w:firstLine="360"/>
        <w:jc w:val="both"/>
        <w:rPr>
          <w:sz w:val="20"/>
          <w:szCs w:val="20"/>
          <w:lang w:val="uk-UA"/>
        </w:rPr>
      </w:pPr>
    </w:p>
    <w:p w:rsidR="00AC1455" w:rsidRDefault="00AC1455" w:rsidP="00AE249B">
      <w:pPr>
        <w:tabs>
          <w:tab w:val="left" w:pos="962"/>
        </w:tabs>
        <w:ind w:firstLine="360"/>
        <w:jc w:val="both"/>
        <w:rPr>
          <w:lang w:val="uk-UA"/>
        </w:rPr>
      </w:pPr>
      <w:r w:rsidRPr="00862D88">
        <w:rPr>
          <w:lang w:val="uk-UA"/>
        </w:rPr>
        <w:t>3.1.   Комісія діє у складі голови, заступника голови, секретаря та членів комісії. Склад комісії затверджується рішенням виконавчого комітету Житомирської міської ради.</w:t>
      </w:r>
    </w:p>
    <w:p w:rsidR="00D4766B" w:rsidRDefault="00D4766B" w:rsidP="00AE249B">
      <w:pPr>
        <w:tabs>
          <w:tab w:val="left" w:pos="962"/>
        </w:tabs>
        <w:ind w:firstLine="360"/>
        <w:jc w:val="both"/>
        <w:rPr>
          <w:lang w:val="uk-UA"/>
        </w:rPr>
      </w:pPr>
    </w:p>
    <w:p w:rsidR="00AC1455" w:rsidRPr="00862D88" w:rsidRDefault="00AC1455" w:rsidP="00DA7D2B">
      <w:pPr>
        <w:ind w:right="-1" w:firstLine="708"/>
        <w:jc w:val="both"/>
        <w:rPr>
          <w:lang w:val="uk-UA"/>
        </w:rPr>
      </w:pPr>
      <w:r w:rsidRPr="00862D88">
        <w:rPr>
          <w:lang w:val="uk-UA"/>
        </w:rPr>
        <w:t>3.2.</w:t>
      </w:r>
      <w:r w:rsidRPr="00862D88">
        <w:rPr>
          <w:lang w:val="uk-UA"/>
        </w:rPr>
        <w:tab/>
        <w:t>Рішення комісії оформлюється протокольно. Протоколи засідання підписує голова комісії або його заступник і секретар.</w:t>
      </w:r>
    </w:p>
    <w:p w:rsidR="00AC1455" w:rsidRPr="00862D88" w:rsidRDefault="00AC1455" w:rsidP="00DA7D2B">
      <w:pPr>
        <w:ind w:right="-1" w:firstLine="708"/>
        <w:jc w:val="both"/>
        <w:rPr>
          <w:sz w:val="20"/>
          <w:szCs w:val="20"/>
          <w:lang w:val="uk-UA"/>
        </w:rPr>
      </w:pPr>
    </w:p>
    <w:p w:rsidR="00AC1455" w:rsidRDefault="00AA202F" w:rsidP="00AE249B">
      <w:pPr>
        <w:tabs>
          <w:tab w:val="left" w:pos="1044"/>
        </w:tabs>
        <w:ind w:firstLine="360"/>
        <w:jc w:val="both"/>
        <w:rPr>
          <w:lang w:val="uk-UA"/>
        </w:rPr>
      </w:pPr>
      <w:r>
        <w:rPr>
          <w:lang w:val="uk-UA"/>
        </w:rPr>
        <w:t xml:space="preserve">    </w:t>
      </w:r>
      <w:r w:rsidR="00AC1455" w:rsidRPr="00862D88">
        <w:rPr>
          <w:lang w:val="uk-UA"/>
        </w:rPr>
        <w:t>3.3.</w:t>
      </w:r>
      <w:r w:rsidR="00AC1455" w:rsidRPr="00862D88">
        <w:rPr>
          <w:lang w:val="uk-UA"/>
        </w:rPr>
        <w:tab/>
        <w:t>Голова комісії, а під час його відсутност</w:t>
      </w:r>
      <w:r>
        <w:rPr>
          <w:lang w:val="uk-UA"/>
        </w:rPr>
        <w:t>і заступник голови комісії організовує роботу</w:t>
      </w:r>
      <w:r w:rsidR="00AC1455" w:rsidRPr="00862D88">
        <w:rPr>
          <w:lang w:val="uk-UA"/>
        </w:rPr>
        <w:t xml:space="preserve"> комісії, головує на засіданнях комісії, забезпечує проведення засідань.</w:t>
      </w:r>
    </w:p>
    <w:p w:rsidR="00AA202F" w:rsidRPr="00862D88" w:rsidRDefault="00AA202F" w:rsidP="00AE249B">
      <w:pPr>
        <w:tabs>
          <w:tab w:val="left" w:pos="1044"/>
        </w:tabs>
        <w:ind w:firstLine="360"/>
        <w:jc w:val="both"/>
        <w:rPr>
          <w:lang w:val="uk-UA"/>
        </w:rPr>
      </w:pPr>
    </w:p>
    <w:p w:rsidR="00AC1455" w:rsidRDefault="00AC1455" w:rsidP="00AE249B">
      <w:pPr>
        <w:tabs>
          <w:tab w:val="left" w:pos="1044"/>
        </w:tabs>
        <w:ind w:firstLine="360"/>
        <w:jc w:val="both"/>
        <w:rPr>
          <w:lang w:val="uk-UA"/>
        </w:rPr>
      </w:pPr>
      <w:r w:rsidRPr="00862D88">
        <w:rPr>
          <w:lang w:val="uk-UA"/>
        </w:rPr>
        <w:t>3.4.</w:t>
      </w:r>
      <w:r w:rsidRPr="00862D88">
        <w:rPr>
          <w:lang w:val="uk-UA"/>
        </w:rPr>
        <w:tab/>
        <w:t>Секретар комісії здійснює підготовку до розгляду заяв, вирішує організаційні питання по проведенню засідань комісії, веде протоколи засідань.</w:t>
      </w:r>
    </w:p>
    <w:p w:rsidR="00354200" w:rsidRPr="00354200" w:rsidRDefault="00E700F2" w:rsidP="00354200">
      <w:pPr>
        <w:pStyle w:val="a5"/>
        <w:jc w:val="right"/>
        <w:rPr>
          <w:lang w:val="uk-UA"/>
        </w:rPr>
      </w:pPr>
      <w:r>
        <w:rPr>
          <w:lang w:val="uk-UA"/>
        </w:rPr>
        <w:lastRenderedPageBreak/>
        <w:t>Продовження додатка 2</w:t>
      </w:r>
    </w:p>
    <w:p w:rsidR="00AC1455" w:rsidRPr="00862D88" w:rsidRDefault="00AC1455" w:rsidP="00AE249B">
      <w:pPr>
        <w:tabs>
          <w:tab w:val="left" w:pos="1044"/>
        </w:tabs>
        <w:ind w:firstLine="360"/>
        <w:jc w:val="both"/>
        <w:rPr>
          <w:sz w:val="20"/>
          <w:szCs w:val="20"/>
          <w:lang w:val="uk-UA"/>
        </w:rPr>
      </w:pPr>
    </w:p>
    <w:p w:rsidR="00AC1455" w:rsidRPr="00862D88" w:rsidRDefault="00AC1455" w:rsidP="00C762D1">
      <w:pPr>
        <w:tabs>
          <w:tab w:val="left" w:pos="1044"/>
        </w:tabs>
        <w:ind w:firstLine="360"/>
        <w:jc w:val="both"/>
        <w:rPr>
          <w:lang w:val="uk-UA"/>
        </w:rPr>
      </w:pPr>
      <w:r w:rsidRPr="00862D88">
        <w:rPr>
          <w:lang w:val="uk-UA"/>
        </w:rPr>
        <w:t>3.5.</w:t>
      </w:r>
      <w:r w:rsidRPr="00862D88">
        <w:rPr>
          <w:lang w:val="uk-UA"/>
        </w:rPr>
        <w:tab/>
        <w:t>Засідання комісії проводиться за необхідністю, але не рідше одного разу на місяць і є правомочним при наявності не менше як половини загального складу членів комісії.</w:t>
      </w:r>
    </w:p>
    <w:p w:rsidR="00AC1455" w:rsidRPr="00862D88" w:rsidRDefault="00AC1455" w:rsidP="00AE249B">
      <w:pPr>
        <w:tabs>
          <w:tab w:val="left" w:pos="1044"/>
        </w:tabs>
        <w:jc w:val="both"/>
        <w:rPr>
          <w:sz w:val="20"/>
          <w:szCs w:val="20"/>
          <w:lang w:val="uk-UA"/>
        </w:rPr>
      </w:pPr>
    </w:p>
    <w:p w:rsidR="00AC1455" w:rsidRPr="00862D88" w:rsidRDefault="00AC1455" w:rsidP="00AE249B">
      <w:pPr>
        <w:tabs>
          <w:tab w:val="left" w:pos="1044"/>
        </w:tabs>
        <w:ind w:firstLine="360"/>
        <w:jc w:val="both"/>
        <w:rPr>
          <w:lang w:val="uk-UA"/>
        </w:rPr>
      </w:pPr>
      <w:r w:rsidRPr="00862D88">
        <w:rPr>
          <w:lang w:val="uk-UA"/>
        </w:rPr>
        <w:t>3.6.   Рішення комісії приймається після ретельного вивчення та обговорення членами комісії обставин, зазначених у заяві, декларації, акті обстеження матеріально-побутових умов сім’ї  шляхом відкритого голосування більшістю голосів  членів комісії, присутніх на засіданні. У випадку рівної кількості голосів  вирішальним є голос голови комісії.</w:t>
      </w:r>
    </w:p>
    <w:p w:rsidR="00AC1455" w:rsidRPr="00862D88" w:rsidRDefault="00AC1455" w:rsidP="00AE249B">
      <w:pPr>
        <w:tabs>
          <w:tab w:val="left" w:pos="1044"/>
        </w:tabs>
        <w:jc w:val="both"/>
        <w:rPr>
          <w:sz w:val="20"/>
          <w:szCs w:val="20"/>
          <w:lang w:val="uk-UA"/>
        </w:rPr>
      </w:pPr>
    </w:p>
    <w:p w:rsidR="00AC1455" w:rsidRPr="00862D88" w:rsidRDefault="00AC1455" w:rsidP="00AE249B">
      <w:pPr>
        <w:tabs>
          <w:tab w:val="left" w:pos="1044"/>
        </w:tabs>
        <w:ind w:firstLine="360"/>
        <w:jc w:val="both"/>
        <w:rPr>
          <w:lang w:val="uk-UA"/>
        </w:rPr>
      </w:pPr>
      <w:r w:rsidRPr="00862D88">
        <w:rPr>
          <w:lang w:val="uk-UA"/>
        </w:rPr>
        <w:t>3.7.  Комісія протягом трьох робочих днів повідомляє заявника про прийняте рішення.</w:t>
      </w:r>
    </w:p>
    <w:p w:rsidR="00AC1455" w:rsidRPr="00862D88" w:rsidRDefault="00AC1455" w:rsidP="00AE249B">
      <w:pPr>
        <w:tabs>
          <w:tab w:val="left" w:pos="1044"/>
        </w:tabs>
        <w:ind w:firstLine="360"/>
        <w:jc w:val="both"/>
        <w:rPr>
          <w:sz w:val="20"/>
          <w:szCs w:val="20"/>
          <w:lang w:val="uk-UA"/>
        </w:rPr>
      </w:pPr>
    </w:p>
    <w:p w:rsidR="00AC1455" w:rsidRPr="00862D88" w:rsidRDefault="008848CE" w:rsidP="0055044F">
      <w:pPr>
        <w:ind w:right="-1" w:firstLine="360"/>
        <w:jc w:val="both"/>
        <w:rPr>
          <w:lang w:val="uk-UA"/>
        </w:rPr>
      </w:pPr>
      <w:r>
        <w:rPr>
          <w:lang w:val="uk-UA"/>
        </w:rPr>
        <w:t xml:space="preserve">3.8. </w:t>
      </w:r>
      <w:r w:rsidR="00AC1455" w:rsidRPr="00862D88">
        <w:rPr>
          <w:lang w:val="uk-UA"/>
        </w:rPr>
        <w:t>Рішення комісії</w:t>
      </w:r>
      <w:r w:rsidR="00354200">
        <w:rPr>
          <w:lang w:val="uk-UA"/>
        </w:rPr>
        <w:t xml:space="preserve"> може бути оскаржено заявником до виконавчого комітету </w:t>
      </w:r>
      <w:r w:rsidR="00AC1455" w:rsidRPr="00862D88">
        <w:rPr>
          <w:lang w:val="uk-UA"/>
        </w:rPr>
        <w:t>Житомирської міської ради або у судовому порядку.</w:t>
      </w:r>
    </w:p>
    <w:p w:rsidR="00AC1455" w:rsidRPr="00862D88" w:rsidRDefault="00AC1455" w:rsidP="00DA7D2B">
      <w:pPr>
        <w:ind w:right="-1"/>
        <w:jc w:val="both"/>
        <w:rPr>
          <w:lang w:val="uk-UA"/>
        </w:rPr>
      </w:pPr>
    </w:p>
    <w:p w:rsidR="00AC1455" w:rsidRPr="00862D88" w:rsidRDefault="00AC1455" w:rsidP="00DA7D2B">
      <w:pPr>
        <w:ind w:right="-1" w:firstLine="360"/>
        <w:jc w:val="both"/>
        <w:rPr>
          <w:lang w:val="uk-UA"/>
        </w:rPr>
      </w:pPr>
      <w:r w:rsidRPr="00862D88">
        <w:rPr>
          <w:lang w:val="uk-UA"/>
        </w:rPr>
        <w:t xml:space="preserve">3.9. Відповідальність за стан діловодства комісії покладається на її секретаря. </w:t>
      </w:r>
    </w:p>
    <w:p w:rsidR="00AC1455" w:rsidRPr="00862D88" w:rsidRDefault="00AC1455" w:rsidP="00AE249B">
      <w:pPr>
        <w:tabs>
          <w:tab w:val="left" w:pos="1044"/>
        </w:tabs>
        <w:ind w:firstLine="360"/>
        <w:jc w:val="both"/>
        <w:rPr>
          <w:lang w:val="uk-UA"/>
        </w:rPr>
      </w:pPr>
    </w:p>
    <w:p w:rsidR="00AC1455" w:rsidRPr="00862D88" w:rsidRDefault="00AC1455" w:rsidP="00AE249B">
      <w:pPr>
        <w:tabs>
          <w:tab w:val="left" w:pos="1044"/>
        </w:tabs>
        <w:ind w:firstLine="360"/>
        <w:jc w:val="both"/>
        <w:rPr>
          <w:lang w:val="uk-UA"/>
        </w:rPr>
      </w:pPr>
    </w:p>
    <w:p w:rsidR="00AC1455" w:rsidRPr="00862D88" w:rsidRDefault="00AC1455" w:rsidP="002A1282">
      <w:pPr>
        <w:tabs>
          <w:tab w:val="left" w:pos="1044"/>
        </w:tabs>
        <w:jc w:val="both"/>
        <w:rPr>
          <w:lang w:val="uk-UA"/>
        </w:rPr>
      </w:pPr>
      <w:proofErr w:type="spellStart"/>
      <w:r w:rsidRPr="00862D88">
        <w:rPr>
          <w:lang w:val="uk-UA"/>
        </w:rPr>
        <w:t>В.о</w:t>
      </w:r>
      <w:proofErr w:type="spellEnd"/>
      <w:r w:rsidRPr="00862D88">
        <w:rPr>
          <w:lang w:val="uk-UA"/>
        </w:rPr>
        <w:t xml:space="preserve">. директора департаменту </w:t>
      </w:r>
    </w:p>
    <w:p w:rsidR="00AC1455" w:rsidRPr="00862D88" w:rsidRDefault="00AC1455" w:rsidP="002A1282">
      <w:pPr>
        <w:tabs>
          <w:tab w:val="left" w:pos="1044"/>
        </w:tabs>
        <w:jc w:val="both"/>
        <w:rPr>
          <w:lang w:val="uk-UA"/>
        </w:rPr>
      </w:pPr>
      <w:r w:rsidRPr="00862D88">
        <w:rPr>
          <w:lang w:val="uk-UA"/>
        </w:rPr>
        <w:t>соціальної політики</w:t>
      </w:r>
    </w:p>
    <w:p w:rsidR="00AC1455" w:rsidRPr="00862D88" w:rsidRDefault="00AC1455" w:rsidP="00EA2EA3">
      <w:pPr>
        <w:tabs>
          <w:tab w:val="left" w:pos="1044"/>
          <w:tab w:val="left" w:pos="6810"/>
        </w:tabs>
        <w:jc w:val="both"/>
        <w:rPr>
          <w:lang w:val="uk-UA"/>
        </w:rPr>
      </w:pPr>
      <w:r w:rsidRPr="00862D88">
        <w:rPr>
          <w:lang w:val="uk-UA"/>
        </w:rPr>
        <w:t xml:space="preserve">Житомирської міської ради </w:t>
      </w:r>
      <w:r w:rsidRPr="00862D88">
        <w:rPr>
          <w:lang w:val="uk-UA"/>
        </w:rPr>
        <w:tab/>
        <w:t>Л.І.</w:t>
      </w:r>
      <w:proofErr w:type="spellStart"/>
      <w:r w:rsidRPr="00862D88">
        <w:rPr>
          <w:lang w:val="uk-UA"/>
        </w:rPr>
        <w:t>Ліпінська</w:t>
      </w:r>
      <w:proofErr w:type="spellEnd"/>
    </w:p>
    <w:p w:rsidR="00AC1455" w:rsidRPr="00862D88" w:rsidRDefault="00AC1455" w:rsidP="002A1282">
      <w:pPr>
        <w:tabs>
          <w:tab w:val="left" w:pos="1044"/>
        </w:tabs>
        <w:jc w:val="both"/>
        <w:rPr>
          <w:lang w:val="uk-UA"/>
        </w:rPr>
      </w:pPr>
    </w:p>
    <w:p w:rsidR="00AC1455" w:rsidRPr="00862D88" w:rsidRDefault="00AC1455" w:rsidP="00EA2EA3">
      <w:pPr>
        <w:tabs>
          <w:tab w:val="left" w:pos="1044"/>
        </w:tabs>
        <w:jc w:val="both"/>
        <w:rPr>
          <w:lang w:val="uk-UA"/>
        </w:rPr>
      </w:pPr>
    </w:p>
    <w:p w:rsidR="00AC1455" w:rsidRPr="00862D88" w:rsidRDefault="00AC1455" w:rsidP="00EA2EA3">
      <w:pPr>
        <w:tabs>
          <w:tab w:val="left" w:pos="6804"/>
        </w:tabs>
        <w:jc w:val="both"/>
        <w:rPr>
          <w:lang w:val="uk-UA"/>
        </w:rPr>
      </w:pPr>
      <w:r w:rsidRPr="00862D88">
        <w:rPr>
          <w:lang w:val="uk-UA"/>
        </w:rPr>
        <w:t>Керуючий справами                                                              О.М.Пашко</w:t>
      </w:r>
    </w:p>
    <w:p w:rsidR="00AC1455" w:rsidRPr="00862D88" w:rsidRDefault="00AC1455" w:rsidP="00920EFD">
      <w:pPr>
        <w:shd w:val="clear" w:color="auto" w:fill="FCFDFD"/>
        <w:tabs>
          <w:tab w:val="left" w:pos="7088"/>
        </w:tabs>
        <w:jc w:val="both"/>
        <w:rPr>
          <w:lang w:val="uk-UA"/>
        </w:rPr>
      </w:pPr>
    </w:p>
    <w:p w:rsidR="00AC1455" w:rsidRPr="00862D88" w:rsidRDefault="00AC1455" w:rsidP="00920EFD">
      <w:pPr>
        <w:shd w:val="clear" w:color="auto" w:fill="FCFDFD"/>
        <w:tabs>
          <w:tab w:val="left" w:pos="7088"/>
        </w:tabs>
        <w:jc w:val="both"/>
        <w:rPr>
          <w:lang w:val="uk-UA"/>
        </w:rPr>
      </w:pPr>
    </w:p>
    <w:p w:rsidR="00AC1455" w:rsidRPr="00862D88" w:rsidRDefault="00AC1455" w:rsidP="00920EFD">
      <w:pPr>
        <w:shd w:val="clear" w:color="auto" w:fill="FCFDFD"/>
        <w:tabs>
          <w:tab w:val="left" w:pos="7088"/>
        </w:tabs>
        <w:jc w:val="both"/>
        <w:rPr>
          <w:lang w:val="uk-UA"/>
        </w:rPr>
      </w:pPr>
    </w:p>
    <w:p w:rsidR="00AC1455" w:rsidRPr="00862D88" w:rsidRDefault="00AC1455" w:rsidP="008025C8">
      <w:pPr>
        <w:shd w:val="clear" w:color="auto" w:fill="FCFDFD"/>
        <w:tabs>
          <w:tab w:val="left" w:pos="7088"/>
        </w:tabs>
        <w:ind w:firstLine="300"/>
        <w:jc w:val="both"/>
        <w:rPr>
          <w:lang w:val="uk-UA"/>
        </w:rPr>
      </w:pPr>
    </w:p>
    <w:p w:rsidR="00C8135D" w:rsidRDefault="00D4766B" w:rsidP="00D4766B">
      <w:pPr>
        <w:shd w:val="clear" w:color="auto" w:fill="FCFDFD"/>
        <w:ind w:left="5664" w:firstLine="708"/>
        <w:jc w:val="both"/>
        <w:rPr>
          <w:lang w:val="uk-UA"/>
        </w:rPr>
      </w:pPr>
      <w:r>
        <w:rPr>
          <w:lang w:val="uk-UA"/>
        </w:rPr>
        <w:t xml:space="preserve">       </w:t>
      </w:r>
    </w:p>
    <w:p w:rsidR="00D4766B" w:rsidRDefault="00D4766B" w:rsidP="00D4766B">
      <w:pPr>
        <w:shd w:val="clear" w:color="auto" w:fill="FCFDFD"/>
        <w:ind w:left="5664" w:firstLine="708"/>
        <w:jc w:val="both"/>
        <w:rPr>
          <w:lang w:val="uk-UA"/>
        </w:rPr>
      </w:pPr>
    </w:p>
    <w:p w:rsidR="00D4766B" w:rsidRPr="00862D88" w:rsidRDefault="00D4766B" w:rsidP="00D4766B">
      <w:pPr>
        <w:shd w:val="clear" w:color="auto" w:fill="FCFDFD"/>
        <w:ind w:left="5664" w:firstLine="708"/>
        <w:jc w:val="both"/>
        <w:rPr>
          <w:lang w:val="uk-UA"/>
        </w:rPr>
      </w:pPr>
    </w:p>
    <w:p w:rsidR="00AC1455" w:rsidRPr="00862D88" w:rsidRDefault="00AC1455" w:rsidP="006809A1">
      <w:pPr>
        <w:shd w:val="clear" w:color="auto" w:fill="FCFDFD"/>
        <w:ind w:left="5664" w:firstLine="708"/>
        <w:jc w:val="both"/>
        <w:rPr>
          <w:lang w:val="uk-UA"/>
        </w:rPr>
      </w:pPr>
    </w:p>
    <w:p w:rsidR="00354200" w:rsidRDefault="00E30F47" w:rsidP="00E30F47">
      <w:pPr>
        <w:shd w:val="clear" w:color="auto" w:fill="FCFDFD"/>
        <w:jc w:val="both"/>
        <w:rPr>
          <w:lang w:val="uk-UA"/>
        </w:rPr>
      </w:pPr>
      <w:r>
        <w:rPr>
          <w:lang w:val="uk-UA"/>
        </w:rPr>
        <w:t xml:space="preserve">                                                                                     </w:t>
      </w:r>
    </w:p>
    <w:p w:rsidR="00354200" w:rsidRDefault="00354200" w:rsidP="00E30F47">
      <w:pPr>
        <w:shd w:val="clear" w:color="auto" w:fill="FCFDFD"/>
        <w:jc w:val="both"/>
        <w:rPr>
          <w:lang w:val="uk-UA"/>
        </w:rPr>
      </w:pPr>
    </w:p>
    <w:p w:rsidR="00354200" w:rsidRDefault="00354200" w:rsidP="00E30F47">
      <w:pPr>
        <w:shd w:val="clear" w:color="auto" w:fill="FCFDFD"/>
        <w:jc w:val="both"/>
        <w:rPr>
          <w:lang w:val="uk-UA"/>
        </w:rPr>
      </w:pPr>
    </w:p>
    <w:p w:rsidR="00354200" w:rsidRDefault="00354200" w:rsidP="00E30F47">
      <w:pPr>
        <w:shd w:val="clear" w:color="auto" w:fill="FCFDFD"/>
        <w:jc w:val="both"/>
        <w:rPr>
          <w:lang w:val="uk-UA"/>
        </w:rPr>
      </w:pPr>
    </w:p>
    <w:p w:rsidR="00354200" w:rsidRDefault="00354200" w:rsidP="00E30F47">
      <w:pPr>
        <w:shd w:val="clear" w:color="auto" w:fill="FCFDFD"/>
        <w:jc w:val="both"/>
        <w:rPr>
          <w:lang w:val="uk-UA"/>
        </w:rPr>
      </w:pPr>
    </w:p>
    <w:p w:rsidR="00354200" w:rsidRDefault="00354200" w:rsidP="00E30F47">
      <w:pPr>
        <w:shd w:val="clear" w:color="auto" w:fill="FCFDFD"/>
        <w:jc w:val="both"/>
        <w:rPr>
          <w:lang w:val="uk-UA"/>
        </w:rPr>
      </w:pPr>
    </w:p>
    <w:p w:rsidR="00354200" w:rsidRDefault="00354200" w:rsidP="00E30F47">
      <w:pPr>
        <w:shd w:val="clear" w:color="auto" w:fill="FCFDFD"/>
        <w:jc w:val="both"/>
        <w:rPr>
          <w:lang w:val="uk-UA"/>
        </w:rPr>
      </w:pPr>
    </w:p>
    <w:p w:rsidR="00354200" w:rsidRDefault="00354200" w:rsidP="00E30F47">
      <w:pPr>
        <w:shd w:val="clear" w:color="auto" w:fill="FCFDFD"/>
        <w:jc w:val="both"/>
        <w:rPr>
          <w:lang w:val="uk-UA"/>
        </w:rPr>
      </w:pPr>
    </w:p>
    <w:p w:rsidR="00BC6FEC" w:rsidRDefault="00BC6FEC" w:rsidP="00E30F47">
      <w:pPr>
        <w:shd w:val="clear" w:color="auto" w:fill="FCFDFD"/>
        <w:jc w:val="both"/>
        <w:rPr>
          <w:lang w:val="uk-UA"/>
        </w:rPr>
      </w:pPr>
    </w:p>
    <w:p w:rsidR="00BC6FEC" w:rsidRDefault="00BC6FEC" w:rsidP="00E30F47">
      <w:pPr>
        <w:shd w:val="clear" w:color="auto" w:fill="FCFDFD"/>
        <w:jc w:val="both"/>
        <w:rPr>
          <w:lang w:val="uk-UA"/>
        </w:rPr>
      </w:pPr>
    </w:p>
    <w:p w:rsidR="00AC1455" w:rsidRPr="00862D88" w:rsidRDefault="00BC6FEC" w:rsidP="00E30F47">
      <w:pPr>
        <w:shd w:val="clear" w:color="auto" w:fill="FCFDFD"/>
        <w:jc w:val="both"/>
        <w:rPr>
          <w:lang w:val="uk-UA"/>
        </w:rPr>
      </w:pPr>
      <w:r>
        <w:rPr>
          <w:lang w:val="uk-UA"/>
        </w:rPr>
        <w:lastRenderedPageBreak/>
        <w:t xml:space="preserve">                                                                              </w:t>
      </w:r>
      <w:r w:rsidR="00354200">
        <w:rPr>
          <w:lang w:val="uk-UA"/>
        </w:rPr>
        <w:t xml:space="preserve">       </w:t>
      </w:r>
      <w:r w:rsidR="00AC1455" w:rsidRPr="00862D88">
        <w:rPr>
          <w:lang w:val="uk-UA"/>
        </w:rPr>
        <w:t>Додаток 3</w:t>
      </w:r>
    </w:p>
    <w:p w:rsidR="00AC1455" w:rsidRPr="00862D88" w:rsidRDefault="00AC1455" w:rsidP="006809A1">
      <w:pPr>
        <w:shd w:val="clear" w:color="auto" w:fill="FCFDFD"/>
        <w:ind w:left="5954"/>
        <w:jc w:val="both"/>
        <w:rPr>
          <w:lang w:val="uk-UA"/>
        </w:rPr>
      </w:pPr>
      <w:r w:rsidRPr="00862D88">
        <w:rPr>
          <w:lang w:val="uk-UA"/>
        </w:rPr>
        <w:t>до рішення міськвиконкому</w:t>
      </w:r>
    </w:p>
    <w:p w:rsidR="00AC1455" w:rsidRPr="00862D88" w:rsidRDefault="00AC1455" w:rsidP="006809A1">
      <w:pPr>
        <w:shd w:val="clear" w:color="auto" w:fill="FCFDFD"/>
        <w:ind w:left="5954"/>
        <w:jc w:val="both"/>
        <w:rPr>
          <w:lang w:val="uk-UA"/>
        </w:rPr>
      </w:pPr>
      <w:r w:rsidRPr="00862D88">
        <w:rPr>
          <w:lang w:val="uk-UA"/>
        </w:rPr>
        <w:t>___________№_______</w:t>
      </w:r>
    </w:p>
    <w:p w:rsidR="00AC1455" w:rsidRPr="00862D88" w:rsidRDefault="00AC1455" w:rsidP="006809A1">
      <w:pPr>
        <w:shd w:val="clear" w:color="auto" w:fill="FCFDFD"/>
        <w:ind w:left="5954"/>
        <w:jc w:val="both"/>
        <w:rPr>
          <w:lang w:val="uk-UA"/>
        </w:rPr>
      </w:pPr>
    </w:p>
    <w:p w:rsidR="00AC1455" w:rsidRPr="00862D88" w:rsidRDefault="00AC1455" w:rsidP="006809A1">
      <w:pPr>
        <w:jc w:val="center"/>
        <w:rPr>
          <w:lang w:val="uk-UA"/>
        </w:rPr>
      </w:pPr>
      <w:r w:rsidRPr="00862D88">
        <w:rPr>
          <w:lang w:val="uk-UA"/>
        </w:rPr>
        <w:t>СКЛАД</w:t>
      </w:r>
    </w:p>
    <w:p w:rsidR="00AC1455" w:rsidRPr="00862D88" w:rsidRDefault="00AC1455" w:rsidP="006809A1">
      <w:pPr>
        <w:jc w:val="center"/>
        <w:rPr>
          <w:lang w:val="uk-UA"/>
        </w:rPr>
      </w:pPr>
      <w:r w:rsidRPr="00862D88">
        <w:rPr>
          <w:lang w:val="uk-UA"/>
        </w:rPr>
        <w:t>робочої групи для перевірки фактичного місця проживання/перебування</w:t>
      </w:r>
    </w:p>
    <w:p w:rsidR="00AC1455" w:rsidRPr="00862D88" w:rsidRDefault="00AC1455" w:rsidP="006809A1">
      <w:pPr>
        <w:jc w:val="center"/>
        <w:rPr>
          <w:lang w:val="uk-UA"/>
        </w:rPr>
      </w:pPr>
      <w:r w:rsidRPr="00862D88">
        <w:rPr>
          <w:lang w:val="uk-UA"/>
        </w:rPr>
        <w:t>внутрішньо переміщених осіб</w:t>
      </w:r>
    </w:p>
    <w:p w:rsidR="00AC1455" w:rsidRPr="00862D88" w:rsidRDefault="00AC1455" w:rsidP="006809A1">
      <w:pPr>
        <w:jc w:val="center"/>
        <w:rPr>
          <w:lang w:val="uk-UA"/>
        </w:rPr>
      </w:pPr>
    </w:p>
    <w:p w:rsidR="00AC1455" w:rsidRPr="00862D88" w:rsidRDefault="00AC1455" w:rsidP="006809A1">
      <w:pPr>
        <w:pStyle w:val="a5"/>
        <w:numPr>
          <w:ilvl w:val="0"/>
          <w:numId w:val="3"/>
        </w:numPr>
        <w:tabs>
          <w:tab w:val="left" w:pos="210"/>
        </w:tabs>
        <w:jc w:val="both"/>
        <w:rPr>
          <w:lang w:val="uk-UA"/>
        </w:rPr>
      </w:pPr>
      <w:r w:rsidRPr="00862D88">
        <w:rPr>
          <w:lang w:val="uk-UA"/>
        </w:rPr>
        <w:t xml:space="preserve">директор департаменту соціальної політики Житомирської міської ради, голова робочої групи </w:t>
      </w:r>
    </w:p>
    <w:p w:rsidR="00AC1455" w:rsidRPr="00862D88" w:rsidRDefault="00AC1455" w:rsidP="006809A1">
      <w:pPr>
        <w:pStyle w:val="a5"/>
        <w:tabs>
          <w:tab w:val="left" w:pos="210"/>
        </w:tabs>
        <w:ind w:left="540"/>
        <w:jc w:val="both"/>
        <w:rPr>
          <w:sz w:val="20"/>
          <w:szCs w:val="20"/>
          <w:lang w:val="uk-UA"/>
        </w:rPr>
      </w:pPr>
    </w:p>
    <w:p w:rsidR="00AC1455" w:rsidRPr="00862D88" w:rsidRDefault="00AC1455" w:rsidP="006809A1">
      <w:pPr>
        <w:pStyle w:val="a5"/>
        <w:numPr>
          <w:ilvl w:val="0"/>
          <w:numId w:val="3"/>
        </w:numPr>
        <w:tabs>
          <w:tab w:val="left" w:pos="180"/>
        </w:tabs>
        <w:jc w:val="both"/>
        <w:rPr>
          <w:lang w:val="uk-UA"/>
        </w:rPr>
      </w:pPr>
      <w:r w:rsidRPr="00862D88">
        <w:rPr>
          <w:lang w:val="uk-UA"/>
        </w:rPr>
        <w:t xml:space="preserve">начальник управління соціального захисту населення </w:t>
      </w:r>
      <w:proofErr w:type="spellStart"/>
      <w:r w:rsidRPr="00862D88">
        <w:rPr>
          <w:lang w:val="uk-UA"/>
        </w:rPr>
        <w:t>Богунського</w:t>
      </w:r>
      <w:proofErr w:type="spellEnd"/>
      <w:r w:rsidRPr="00862D88">
        <w:rPr>
          <w:lang w:val="uk-UA"/>
        </w:rPr>
        <w:t xml:space="preserve"> району департаменту соціальної політики Житомирської міської ради, заступник голови робочої групи </w:t>
      </w:r>
    </w:p>
    <w:p w:rsidR="00AC1455" w:rsidRPr="00862D88" w:rsidRDefault="00AC1455" w:rsidP="006809A1">
      <w:pPr>
        <w:pStyle w:val="a5"/>
        <w:jc w:val="both"/>
        <w:rPr>
          <w:sz w:val="20"/>
          <w:szCs w:val="20"/>
          <w:lang w:val="uk-UA"/>
        </w:rPr>
      </w:pPr>
    </w:p>
    <w:p w:rsidR="00AC1455" w:rsidRPr="00862D88" w:rsidRDefault="00AC1455" w:rsidP="006809A1">
      <w:pPr>
        <w:pStyle w:val="a5"/>
        <w:numPr>
          <w:ilvl w:val="0"/>
          <w:numId w:val="3"/>
        </w:numPr>
        <w:tabs>
          <w:tab w:val="left" w:pos="180"/>
        </w:tabs>
        <w:jc w:val="both"/>
        <w:rPr>
          <w:lang w:val="uk-UA"/>
        </w:rPr>
      </w:pPr>
      <w:r w:rsidRPr="00862D88">
        <w:rPr>
          <w:lang w:val="uk-UA"/>
        </w:rPr>
        <w:t xml:space="preserve">начальник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департаменту соціальної політики Житомирської міської ради, заступник голови робочої групи </w:t>
      </w:r>
    </w:p>
    <w:p w:rsidR="00AC1455" w:rsidRPr="00862D88" w:rsidRDefault="00AC1455" w:rsidP="006809A1">
      <w:pPr>
        <w:jc w:val="both"/>
        <w:rPr>
          <w:sz w:val="20"/>
          <w:szCs w:val="20"/>
          <w:lang w:val="uk-UA"/>
        </w:rPr>
      </w:pPr>
    </w:p>
    <w:p w:rsidR="00AC1455" w:rsidRPr="00862D88" w:rsidRDefault="00AC1455" w:rsidP="006809A1">
      <w:pPr>
        <w:pStyle w:val="a5"/>
        <w:numPr>
          <w:ilvl w:val="0"/>
          <w:numId w:val="3"/>
        </w:numPr>
        <w:jc w:val="both"/>
        <w:rPr>
          <w:lang w:val="uk-UA"/>
        </w:rPr>
      </w:pPr>
      <w:r w:rsidRPr="00862D88">
        <w:rPr>
          <w:lang w:val="uk-UA"/>
        </w:rPr>
        <w:t xml:space="preserve">заступник начальника управління, начальник відділу соціальних </w:t>
      </w:r>
      <w:proofErr w:type="spellStart"/>
      <w:r w:rsidRPr="00862D88">
        <w:rPr>
          <w:lang w:val="uk-UA"/>
        </w:rPr>
        <w:t>допомог</w:t>
      </w:r>
      <w:proofErr w:type="spellEnd"/>
      <w:r w:rsidRPr="00862D88">
        <w:rPr>
          <w:lang w:val="uk-UA"/>
        </w:rPr>
        <w:t xml:space="preserve">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департаменту соціальної політики Житомирської міської ради, секретар робочої групи</w:t>
      </w:r>
    </w:p>
    <w:p w:rsidR="00AC1455" w:rsidRPr="00862D88" w:rsidRDefault="00AC1455" w:rsidP="006809A1">
      <w:pPr>
        <w:pStyle w:val="a5"/>
        <w:rPr>
          <w:sz w:val="20"/>
          <w:szCs w:val="20"/>
          <w:lang w:val="uk-UA"/>
        </w:rPr>
      </w:pPr>
    </w:p>
    <w:p w:rsidR="00AC1455" w:rsidRPr="00862D88" w:rsidRDefault="00AC1455" w:rsidP="006809A1">
      <w:pPr>
        <w:pStyle w:val="a5"/>
        <w:numPr>
          <w:ilvl w:val="0"/>
          <w:numId w:val="3"/>
        </w:numPr>
        <w:jc w:val="both"/>
        <w:rPr>
          <w:lang w:val="uk-UA"/>
        </w:rPr>
      </w:pPr>
      <w:r w:rsidRPr="00862D88">
        <w:rPr>
          <w:lang w:val="uk-UA"/>
        </w:rPr>
        <w:t xml:space="preserve">заступник начальника управління, начальник відділу соціальних </w:t>
      </w:r>
      <w:proofErr w:type="spellStart"/>
      <w:r w:rsidRPr="00862D88">
        <w:rPr>
          <w:lang w:val="uk-UA"/>
        </w:rPr>
        <w:t>допомог</w:t>
      </w:r>
      <w:proofErr w:type="spellEnd"/>
      <w:r w:rsidRPr="00862D88">
        <w:rPr>
          <w:lang w:val="uk-UA"/>
        </w:rPr>
        <w:t xml:space="preserve"> управління соціального захисту населення </w:t>
      </w:r>
      <w:proofErr w:type="spellStart"/>
      <w:r w:rsidRPr="00862D88">
        <w:rPr>
          <w:lang w:val="uk-UA"/>
        </w:rPr>
        <w:t>Богунського</w:t>
      </w:r>
      <w:proofErr w:type="spellEnd"/>
      <w:r w:rsidRPr="00862D88">
        <w:rPr>
          <w:lang w:val="uk-UA"/>
        </w:rPr>
        <w:t xml:space="preserve"> району департаменту соціальної політики Житомирської міської ради, секретар робочої групи</w:t>
      </w:r>
    </w:p>
    <w:p w:rsidR="00AC1455" w:rsidRPr="00862D88" w:rsidRDefault="00AC1455" w:rsidP="006809A1">
      <w:pPr>
        <w:jc w:val="both"/>
        <w:rPr>
          <w:sz w:val="20"/>
          <w:szCs w:val="20"/>
          <w:lang w:val="uk-UA"/>
        </w:rPr>
      </w:pPr>
    </w:p>
    <w:p w:rsidR="00AC1455" w:rsidRPr="00862D88" w:rsidRDefault="00AC1455" w:rsidP="006809A1">
      <w:pPr>
        <w:tabs>
          <w:tab w:val="left" w:pos="3435"/>
        </w:tabs>
        <w:jc w:val="both"/>
        <w:rPr>
          <w:lang w:val="uk-UA"/>
        </w:rPr>
      </w:pPr>
      <w:r w:rsidRPr="00862D88">
        <w:rPr>
          <w:lang w:val="uk-UA"/>
        </w:rPr>
        <w:tab/>
        <w:t>Члени робочої групи</w:t>
      </w:r>
    </w:p>
    <w:p w:rsidR="00AC1455" w:rsidRPr="00862D88" w:rsidRDefault="00AC1455" w:rsidP="006809A1">
      <w:pPr>
        <w:jc w:val="both"/>
        <w:rPr>
          <w:sz w:val="20"/>
          <w:szCs w:val="20"/>
          <w:lang w:val="uk-UA"/>
        </w:rPr>
      </w:pPr>
    </w:p>
    <w:p w:rsidR="00AC1455" w:rsidRPr="00862D88" w:rsidRDefault="00AC1455" w:rsidP="006809A1">
      <w:pPr>
        <w:pStyle w:val="a5"/>
        <w:numPr>
          <w:ilvl w:val="0"/>
          <w:numId w:val="3"/>
        </w:numPr>
        <w:jc w:val="both"/>
        <w:rPr>
          <w:lang w:val="uk-UA"/>
        </w:rPr>
      </w:pPr>
      <w:r w:rsidRPr="00862D88">
        <w:rPr>
          <w:lang w:val="uk-UA"/>
        </w:rPr>
        <w:t xml:space="preserve">заступник начальника управління, начальник відділу з питань обслуговування осіб з інвалідністю,  ветеранів війни та праці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департаменту соціальної політики Житомирської міської ради</w:t>
      </w:r>
    </w:p>
    <w:p w:rsidR="00AC1455" w:rsidRPr="00862D88" w:rsidRDefault="00AC1455" w:rsidP="006809A1">
      <w:pPr>
        <w:rPr>
          <w:sz w:val="20"/>
          <w:szCs w:val="20"/>
          <w:lang w:val="uk-UA"/>
        </w:rPr>
      </w:pPr>
    </w:p>
    <w:p w:rsidR="00AC1455" w:rsidRPr="00862D88" w:rsidRDefault="00AC1455" w:rsidP="006809A1">
      <w:pPr>
        <w:pStyle w:val="a5"/>
        <w:numPr>
          <w:ilvl w:val="0"/>
          <w:numId w:val="3"/>
        </w:numPr>
        <w:jc w:val="both"/>
        <w:rPr>
          <w:lang w:val="uk-UA"/>
        </w:rPr>
      </w:pPr>
      <w:r w:rsidRPr="00862D88">
        <w:rPr>
          <w:lang w:val="uk-UA"/>
        </w:rPr>
        <w:t xml:space="preserve">заступник начальника управління, начальник відділу з питань обслуговування осіб з інвалідністю,  ветеранів війни та праці управління соціального захисту населення  </w:t>
      </w:r>
      <w:proofErr w:type="spellStart"/>
      <w:r w:rsidRPr="00862D88">
        <w:rPr>
          <w:lang w:val="uk-UA"/>
        </w:rPr>
        <w:t>Богунського</w:t>
      </w:r>
      <w:proofErr w:type="spellEnd"/>
      <w:r w:rsidRPr="00862D88">
        <w:rPr>
          <w:lang w:val="uk-UA"/>
        </w:rPr>
        <w:t xml:space="preserve"> району департаменту соціальної політики Житомирської міської ради</w:t>
      </w:r>
    </w:p>
    <w:p w:rsidR="00AC1455" w:rsidRPr="00862D88" w:rsidRDefault="00AC1455" w:rsidP="006809A1">
      <w:pPr>
        <w:jc w:val="both"/>
        <w:rPr>
          <w:sz w:val="20"/>
          <w:szCs w:val="20"/>
          <w:lang w:val="uk-UA"/>
        </w:rPr>
      </w:pPr>
    </w:p>
    <w:p w:rsidR="00AC1455" w:rsidRDefault="00AC1455" w:rsidP="006809A1">
      <w:pPr>
        <w:pStyle w:val="a5"/>
        <w:numPr>
          <w:ilvl w:val="0"/>
          <w:numId w:val="3"/>
        </w:numPr>
        <w:jc w:val="both"/>
        <w:rPr>
          <w:lang w:val="uk-UA"/>
        </w:rPr>
      </w:pPr>
      <w:r w:rsidRPr="00862D88">
        <w:rPr>
          <w:lang w:val="uk-UA"/>
        </w:rPr>
        <w:t xml:space="preserve">провідний спеціаліст відділу персоніфікованого обліку </w:t>
      </w:r>
      <w:proofErr w:type="spellStart"/>
      <w:r w:rsidRPr="00862D88">
        <w:rPr>
          <w:lang w:val="uk-UA"/>
        </w:rPr>
        <w:t>отримувачів</w:t>
      </w:r>
      <w:proofErr w:type="spellEnd"/>
      <w:r w:rsidRPr="00862D88">
        <w:rPr>
          <w:lang w:val="uk-UA"/>
        </w:rPr>
        <w:t xml:space="preserve"> пільг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департаменту соціальної політики Житомирської міської ради</w:t>
      </w:r>
    </w:p>
    <w:p w:rsidR="00D4766B" w:rsidRPr="00D4766B" w:rsidRDefault="00D4766B" w:rsidP="00D4766B">
      <w:pPr>
        <w:pStyle w:val="a5"/>
        <w:rPr>
          <w:lang w:val="uk-UA"/>
        </w:rPr>
      </w:pPr>
    </w:p>
    <w:p w:rsidR="00D4766B" w:rsidRDefault="00D4766B" w:rsidP="00D4766B">
      <w:pPr>
        <w:jc w:val="both"/>
        <w:rPr>
          <w:lang w:val="uk-UA"/>
        </w:rPr>
      </w:pPr>
    </w:p>
    <w:p w:rsidR="00D4766B" w:rsidRDefault="00D4766B" w:rsidP="00D4766B">
      <w:pPr>
        <w:jc w:val="both"/>
        <w:rPr>
          <w:lang w:val="uk-UA"/>
        </w:rPr>
      </w:pPr>
    </w:p>
    <w:p w:rsidR="00D4766B" w:rsidRPr="00D4766B" w:rsidRDefault="00D4766B" w:rsidP="00D4766B">
      <w:pPr>
        <w:pStyle w:val="a5"/>
        <w:jc w:val="right"/>
        <w:rPr>
          <w:lang w:val="uk-UA"/>
        </w:rPr>
      </w:pPr>
      <w:r>
        <w:rPr>
          <w:lang w:val="uk-UA"/>
        </w:rPr>
        <w:lastRenderedPageBreak/>
        <w:t>Продовження додатка 3</w:t>
      </w:r>
    </w:p>
    <w:p w:rsidR="00AC1455" w:rsidRPr="00862D88" w:rsidRDefault="00AC1455" w:rsidP="00D155BF">
      <w:pPr>
        <w:jc w:val="both"/>
        <w:rPr>
          <w:lang w:val="uk-UA"/>
        </w:rPr>
      </w:pPr>
    </w:p>
    <w:p w:rsidR="00AC1455" w:rsidRPr="00862D88" w:rsidRDefault="00AC1455" w:rsidP="00D155BF">
      <w:pPr>
        <w:pStyle w:val="a5"/>
        <w:numPr>
          <w:ilvl w:val="0"/>
          <w:numId w:val="3"/>
        </w:numPr>
        <w:jc w:val="both"/>
        <w:rPr>
          <w:lang w:val="uk-UA"/>
        </w:rPr>
      </w:pPr>
      <w:r w:rsidRPr="00862D88">
        <w:rPr>
          <w:lang w:val="uk-UA"/>
        </w:rPr>
        <w:t xml:space="preserve">провідний спеціаліст відділу персоніфікованого обліку </w:t>
      </w:r>
      <w:proofErr w:type="spellStart"/>
      <w:r w:rsidRPr="00862D88">
        <w:rPr>
          <w:lang w:val="uk-UA"/>
        </w:rPr>
        <w:t>отримувачів</w:t>
      </w:r>
      <w:proofErr w:type="spellEnd"/>
      <w:r w:rsidRPr="00862D88">
        <w:rPr>
          <w:lang w:val="uk-UA"/>
        </w:rPr>
        <w:t xml:space="preserve"> пільг управління соціального захисту населення </w:t>
      </w:r>
      <w:proofErr w:type="spellStart"/>
      <w:r w:rsidRPr="00862D88">
        <w:rPr>
          <w:lang w:val="uk-UA"/>
        </w:rPr>
        <w:t>Богунського</w:t>
      </w:r>
      <w:proofErr w:type="spellEnd"/>
      <w:r w:rsidRPr="00862D88">
        <w:rPr>
          <w:lang w:val="uk-UA"/>
        </w:rPr>
        <w:t xml:space="preserve"> району департаменту соціальної політики Житомирської міської ради</w:t>
      </w:r>
    </w:p>
    <w:p w:rsidR="00AC1455" w:rsidRPr="00862D88" w:rsidRDefault="00AC1455" w:rsidP="006809A1">
      <w:pPr>
        <w:jc w:val="both"/>
        <w:rPr>
          <w:sz w:val="20"/>
          <w:szCs w:val="20"/>
          <w:lang w:val="uk-UA"/>
        </w:rPr>
      </w:pPr>
    </w:p>
    <w:p w:rsidR="00AC1455" w:rsidRPr="00862D88" w:rsidRDefault="00AC1455" w:rsidP="006809A1">
      <w:pPr>
        <w:pStyle w:val="a5"/>
        <w:numPr>
          <w:ilvl w:val="0"/>
          <w:numId w:val="3"/>
        </w:numPr>
        <w:jc w:val="both"/>
        <w:rPr>
          <w:lang w:val="uk-UA"/>
        </w:rPr>
      </w:pPr>
      <w:r w:rsidRPr="00862D88">
        <w:rPr>
          <w:lang w:val="uk-UA"/>
        </w:rPr>
        <w:t xml:space="preserve">головний спеціаліст сектору контролю за призначенням, перерахунком і виплатою соціальних </w:t>
      </w:r>
      <w:proofErr w:type="spellStart"/>
      <w:r w:rsidRPr="00862D88">
        <w:rPr>
          <w:lang w:val="uk-UA"/>
        </w:rPr>
        <w:t>допомог</w:t>
      </w:r>
      <w:proofErr w:type="spellEnd"/>
      <w:r w:rsidRPr="00862D88">
        <w:rPr>
          <w:lang w:val="uk-UA"/>
        </w:rPr>
        <w:t xml:space="preserve"> і пенсій відділу соціальних </w:t>
      </w:r>
      <w:proofErr w:type="spellStart"/>
      <w:r w:rsidRPr="00862D88">
        <w:rPr>
          <w:lang w:val="uk-UA"/>
        </w:rPr>
        <w:t>допомог</w:t>
      </w:r>
      <w:proofErr w:type="spellEnd"/>
      <w:r w:rsidRPr="00862D88">
        <w:rPr>
          <w:lang w:val="uk-UA"/>
        </w:rPr>
        <w:t xml:space="preserve">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департаменту соціальної політики Житомирської міської ради</w:t>
      </w:r>
    </w:p>
    <w:p w:rsidR="00AC1455" w:rsidRPr="00862D88" w:rsidRDefault="00AC1455" w:rsidP="006809A1">
      <w:pPr>
        <w:pStyle w:val="a5"/>
        <w:ind w:left="540"/>
        <w:jc w:val="both"/>
        <w:rPr>
          <w:sz w:val="20"/>
          <w:szCs w:val="20"/>
          <w:lang w:val="uk-UA"/>
        </w:rPr>
      </w:pPr>
    </w:p>
    <w:p w:rsidR="00AC1455" w:rsidRPr="00862D88" w:rsidRDefault="00AC1455" w:rsidP="006809A1">
      <w:pPr>
        <w:pStyle w:val="a5"/>
        <w:numPr>
          <w:ilvl w:val="0"/>
          <w:numId w:val="3"/>
        </w:numPr>
        <w:jc w:val="both"/>
        <w:rPr>
          <w:lang w:val="uk-UA"/>
        </w:rPr>
      </w:pPr>
      <w:r w:rsidRPr="00862D88">
        <w:rPr>
          <w:lang w:val="uk-UA"/>
        </w:rPr>
        <w:t xml:space="preserve">головний спеціаліст сектору контролю за призначенням, перерахунком і виплатою соціальних </w:t>
      </w:r>
      <w:proofErr w:type="spellStart"/>
      <w:r w:rsidRPr="00862D88">
        <w:rPr>
          <w:lang w:val="uk-UA"/>
        </w:rPr>
        <w:t>допомог</w:t>
      </w:r>
      <w:proofErr w:type="spellEnd"/>
      <w:r w:rsidRPr="00862D88">
        <w:rPr>
          <w:lang w:val="uk-UA"/>
        </w:rPr>
        <w:t xml:space="preserve"> і пенсій відділу соціальних </w:t>
      </w:r>
      <w:proofErr w:type="spellStart"/>
      <w:r w:rsidRPr="00862D88">
        <w:rPr>
          <w:lang w:val="uk-UA"/>
        </w:rPr>
        <w:t>допомог</w:t>
      </w:r>
      <w:proofErr w:type="spellEnd"/>
      <w:r w:rsidRPr="00862D88">
        <w:rPr>
          <w:lang w:val="uk-UA"/>
        </w:rPr>
        <w:t xml:space="preserve"> управління соціального захисту населення </w:t>
      </w:r>
      <w:proofErr w:type="spellStart"/>
      <w:r w:rsidRPr="00862D88">
        <w:rPr>
          <w:lang w:val="uk-UA"/>
        </w:rPr>
        <w:t>Богунського</w:t>
      </w:r>
      <w:proofErr w:type="spellEnd"/>
      <w:r w:rsidRPr="00862D88">
        <w:rPr>
          <w:lang w:val="uk-UA"/>
        </w:rPr>
        <w:t xml:space="preserve"> району департаменту соціальної політики Житомирської міської ради</w:t>
      </w:r>
    </w:p>
    <w:p w:rsidR="00AC1455" w:rsidRPr="00862D88" w:rsidRDefault="00AC1455" w:rsidP="006809A1">
      <w:pPr>
        <w:rPr>
          <w:sz w:val="20"/>
          <w:szCs w:val="20"/>
          <w:lang w:val="uk-UA"/>
        </w:rPr>
      </w:pPr>
    </w:p>
    <w:p w:rsidR="00AC1455" w:rsidRPr="00E30F47" w:rsidRDefault="00AC1455" w:rsidP="006809A1">
      <w:pPr>
        <w:pStyle w:val="a5"/>
        <w:numPr>
          <w:ilvl w:val="0"/>
          <w:numId w:val="3"/>
        </w:numPr>
        <w:jc w:val="both"/>
        <w:rPr>
          <w:sz w:val="20"/>
          <w:szCs w:val="20"/>
          <w:lang w:val="uk-UA"/>
        </w:rPr>
      </w:pPr>
      <w:r w:rsidRPr="00E30F47">
        <w:rPr>
          <w:lang w:val="uk-UA"/>
        </w:rPr>
        <w:t xml:space="preserve">головний державний фінансовий інспектор відділу інспектування у соціальній сфері та культурі </w:t>
      </w:r>
      <w:r w:rsidR="00E30F47" w:rsidRPr="00E30F47">
        <w:rPr>
          <w:lang w:val="uk-UA"/>
        </w:rPr>
        <w:t xml:space="preserve">управління Північного офісу </w:t>
      </w:r>
      <w:proofErr w:type="spellStart"/>
      <w:r w:rsidR="00E30F47" w:rsidRPr="00E30F47">
        <w:rPr>
          <w:lang w:val="uk-UA"/>
        </w:rPr>
        <w:t>Держаудитслужби</w:t>
      </w:r>
      <w:proofErr w:type="spellEnd"/>
      <w:r w:rsidR="00E30F47" w:rsidRPr="00E30F47">
        <w:rPr>
          <w:lang w:val="uk-UA"/>
        </w:rPr>
        <w:t xml:space="preserve"> в Житомирській області </w:t>
      </w:r>
    </w:p>
    <w:p w:rsidR="00E30F47" w:rsidRPr="00E30F47" w:rsidRDefault="00E30F47" w:rsidP="00E30F47">
      <w:pPr>
        <w:jc w:val="both"/>
        <w:rPr>
          <w:sz w:val="20"/>
          <w:szCs w:val="20"/>
          <w:lang w:val="uk-UA"/>
        </w:rPr>
      </w:pPr>
    </w:p>
    <w:p w:rsidR="00AC1455" w:rsidRPr="00862D88" w:rsidRDefault="00AC1455" w:rsidP="008B52EE">
      <w:pPr>
        <w:pStyle w:val="a5"/>
        <w:numPr>
          <w:ilvl w:val="0"/>
          <w:numId w:val="3"/>
        </w:numPr>
        <w:jc w:val="both"/>
        <w:rPr>
          <w:lang w:val="uk-UA"/>
        </w:rPr>
      </w:pPr>
      <w:r w:rsidRPr="00862D88">
        <w:rPr>
          <w:lang w:val="uk-UA"/>
        </w:rPr>
        <w:t xml:space="preserve">головний спеціаліст відділу з питань соціального захисту населення, </w:t>
      </w:r>
      <w:r w:rsidR="00247039">
        <w:rPr>
          <w:lang w:val="uk-UA"/>
        </w:rPr>
        <w:t xml:space="preserve">що </w:t>
      </w:r>
      <w:r w:rsidRPr="00862D88">
        <w:rPr>
          <w:lang w:val="uk-UA"/>
        </w:rPr>
        <w:t xml:space="preserve">постраждало внаслідок Чорнобильської катастрофи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департаменту соціальної політики Житомирської міської ради</w:t>
      </w:r>
    </w:p>
    <w:p w:rsidR="00AC1455" w:rsidRPr="00862D88" w:rsidRDefault="00AC1455" w:rsidP="006809A1">
      <w:pPr>
        <w:jc w:val="both"/>
        <w:rPr>
          <w:sz w:val="20"/>
          <w:szCs w:val="20"/>
          <w:lang w:val="uk-UA"/>
        </w:rPr>
      </w:pPr>
    </w:p>
    <w:p w:rsidR="00AC1455" w:rsidRPr="00862D88" w:rsidRDefault="00AC1455" w:rsidP="00B36FEB">
      <w:pPr>
        <w:pStyle w:val="a5"/>
        <w:numPr>
          <w:ilvl w:val="0"/>
          <w:numId w:val="3"/>
        </w:numPr>
        <w:jc w:val="both"/>
        <w:rPr>
          <w:lang w:val="uk-UA"/>
        </w:rPr>
      </w:pPr>
      <w:r w:rsidRPr="00862D88">
        <w:rPr>
          <w:lang w:val="uk-UA"/>
        </w:rPr>
        <w:t>головний спеціаліст відділу з питань соц</w:t>
      </w:r>
      <w:r w:rsidR="00247039">
        <w:rPr>
          <w:lang w:val="uk-UA"/>
        </w:rPr>
        <w:t xml:space="preserve">іального захисту населення, що </w:t>
      </w:r>
      <w:r w:rsidRPr="00862D88">
        <w:rPr>
          <w:lang w:val="uk-UA"/>
        </w:rPr>
        <w:t xml:space="preserve">постраждало внаслідок Чорнобильської катастрофи управління соціального захисту населення </w:t>
      </w:r>
      <w:proofErr w:type="spellStart"/>
      <w:r w:rsidRPr="00862D88">
        <w:rPr>
          <w:lang w:val="uk-UA"/>
        </w:rPr>
        <w:t>Богунського</w:t>
      </w:r>
      <w:proofErr w:type="spellEnd"/>
      <w:r w:rsidRPr="00862D88">
        <w:rPr>
          <w:lang w:val="uk-UA"/>
        </w:rPr>
        <w:t xml:space="preserve"> району департаменту соціальної політики Житомирської міської ради</w:t>
      </w:r>
    </w:p>
    <w:p w:rsidR="00AC1455" w:rsidRPr="00862D88" w:rsidRDefault="00AC1455" w:rsidP="006809A1">
      <w:pPr>
        <w:jc w:val="both"/>
        <w:rPr>
          <w:sz w:val="20"/>
          <w:szCs w:val="20"/>
          <w:lang w:val="uk-UA"/>
        </w:rPr>
      </w:pPr>
    </w:p>
    <w:p w:rsidR="00AC1455" w:rsidRPr="00862D88" w:rsidRDefault="00AC1455" w:rsidP="006809A1">
      <w:pPr>
        <w:pStyle w:val="a5"/>
        <w:numPr>
          <w:ilvl w:val="0"/>
          <w:numId w:val="3"/>
        </w:numPr>
        <w:jc w:val="both"/>
        <w:rPr>
          <w:lang w:val="uk-UA"/>
        </w:rPr>
      </w:pPr>
      <w:r w:rsidRPr="00862D88">
        <w:rPr>
          <w:lang w:val="uk-UA"/>
        </w:rPr>
        <w:t xml:space="preserve">головний державний соціальний інспектор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департаменту соціальної політики Житомирської міської ради</w:t>
      </w:r>
    </w:p>
    <w:p w:rsidR="00AC1455" w:rsidRPr="00862D88" w:rsidRDefault="00AC1455" w:rsidP="006809A1">
      <w:pPr>
        <w:pStyle w:val="a5"/>
        <w:ind w:left="540"/>
        <w:jc w:val="both"/>
        <w:rPr>
          <w:sz w:val="20"/>
          <w:szCs w:val="20"/>
          <w:lang w:val="uk-UA"/>
        </w:rPr>
      </w:pPr>
    </w:p>
    <w:p w:rsidR="00AC1455" w:rsidRPr="00862D88" w:rsidRDefault="00AC1455" w:rsidP="006809A1">
      <w:pPr>
        <w:pStyle w:val="a5"/>
        <w:numPr>
          <w:ilvl w:val="0"/>
          <w:numId w:val="3"/>
        </w:numPr>
        <w:jc w:val="both"/>
        <w:rPr>
          <w:lang w:val="uk-UA"/>
        </w:rPr>
      </w:pPr>
      <w:r w:rsidRPr="00862D88">
        <w:rPr>
          <w:lang w:val="uk-UA"/>
        </w:rPr>
        <w:t xml:space="preserve">головний державний соціальний інспектор управління соціального захисту населення </w:t>
      </w:r>
      <w:proofErr w:type="spellStart"/>
      <w:r w:rsidRPr="00862D88">
        <w:rPr>
          <w:lang w:val="uk-UA"/>
        </w:rPr>
        <w:t>Богунського</w:t>
      </w:r>
      <w:proofErr w:type="spellEnd"/>
      <w:r w:rsidRPr="00862D88">
        <w:rPr>
          <w:lang w:val="uk-UA"/>
        </w:rPr>
        <w:t xml:space="preserve"> району департаменту соціальної політики Житомирської міської ради</w:t>
      </w:r>
    </w:p>
    <w:p w:rsidR="00AC1455" w:rsidRPr="00862D88" w:rsidRDefault="00AC1455" w:rsidP="006809A1">
      <w:pPr>
        <w:jc w:val="both"/>
        <w:rPr>
          <w:sz w:val="20"/>
          <w:szCs w:val="20"/>
          <w:lang w:val="uk-UA"/>
        </w:rPr>
      </w:pPr>
    </w:p>
    <w:p w:rsidR="00AC1455" w:rsidRPr="00862D88" w:rsidRDefault="00AC1455" w:rsidP="006809A1">
      <w:pPr>
        <w:pStyle w:val="a5"/>
        <w:numPr>
          <w:ilvl w:val="0"/>
          <w:numId w:val="3"/>
        </w:numPr>
        <w:jc w:val="both"/>
        <w:rPr>
          <w:lang w:val="uk-UA"/>
        </w:rPr>
      </w:pPr>
      <w:r w:rsidRPr="00862D88">
        <w:rPr>
          <w:lang w:val="uk-UA"/>
        </w:rPr>
        <w:t xml:space="preserve">заступник начальника відділу бухгалтерського обліку та звітності, заступник головного бухгалтера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департаменту соціальної політики Житомирської міської ради</w:t>
      </w:r>
    </w:p>
    <w:p w:rsidR="00AC1455" w:rsidRPr="00862D88" w:rsidRDefault="00AC1455" w:rsidP="006809A1">
      <w:pPr>
        <w:jc w:val="both"/>
        <w:rPr>
          <w:sz w:val="20"/>
          <w:szCs w:val="20"/>
          <w:lang w:val="uk-UA"/>
        </w:rPr>
      </w:pPr>
    </w:p>
    <w:p w:rsidR="00D4766B" w:rsidRPr="00D4766B" w:rsidRDefault="00AC1455" w:rsidP="00D4766B">
      <w:pPr>
        <w:pStyle w:val="a5"/>
        <w:numPr>
          <w:ilvl w:val="0"/>
          <w:numId w:val="3"/>
        </w:numPr>
        <w:jc w:val="both"/>
        <w:rPr>
          <w:lang w:val="uk-UA"/>
        </w:rPr>
      </w:pPr>
      <w:r w:rsidRPr="00862D88">
        <w:rPr>
          <w:lang w:val="uk-UA"/>
        </w:rPr>
        <w:t xml:space="preserve">заступник начальника відділу бухгалтерського обліку та звітності, заступник головного бухгалтера  управління соціального захисту населення </w:t>
      </w:r>
      <w:proofErr w:type="spellStart"/>
      <w:r w:rsidRPr="00862D88">
        <w:rPr>
          <w:lang w:val="uk-UA"/>
        </w:rPr>
        <w:t>Богунського</w:t>
      </w:r>
      <w:proofErr w:type="spellEnd"/>
      <w:r w:rsidRPr="00862D88">
        <w:rPr>
          <w:lang w:val="uk-UA"/>
        </w:rPr>
        <w:t xml:space="preserve"> району департаменту соціальної політики Житомирської міської ради</w:t>
      </w:r>
    </w:p>
    <w:p w:rsidR="00D4766B" w:rsidRDefault="00D4766B" w:rsidP="00D4766B">
      <w:pPr>
        <w:pStyle w:val="a5"/>
        <w:jc w:val="right"/>
        <w:rPr>
          <w:lang w:val="uk-UA"/>
        </w:rPr>
      </w:pPr>
      <w:r>
        <w:rPr>
          <w:lang w:val="uk-UA"/>
        </w:rPr>
        <w:lastRenderedPageBreak/>
        <w:t>Продовження додатка 3</w:t>
      </w:r>
    </w:p>
    <w:p w:rsidR="00AC1455" w:rsidRPr="00862D88" w:rsidRDefault="00AC1455" w:rsidP="006809A1">
      <w:pPr>
        <w:jc w:val="both"/>
        <w:rPr>
          <w:sz w:val="20"/>
          <w:szCs w:val="20"/>
          <w:lang w:val="uk-UA"/>
        </w:rPr>
      </w:pPr>
    </w:p>
    <w:p w:rsidR="00AC1455" w:rsidRPr="00862D88" w:rsidRDefault="00AC1455" w:rsidP="006809A1">
      <w:pPr>
        <w:pStyle w:val="a5"/>
        <w:numPr>
          <w:ilvl w:val="0"/>
          <w:numId w:val="3"/>
        </w:numPr>
        <w:jc w:val="both"/>
        <w:rPr>
          <w:lang w:val="uk-UA"/>
        </w:rPr>
      </w:pPr>
      <w:r w:rsidRPr="00862D88">
        <w:rPr>
          <w:lang w:val="uk-UA"/>
        </w:rPr>
        <w:t xml:space="preserve">головний спеціаліст відділу з питань обслуговування  осіб з інвалідністю, ветеранів війни та праці управління соціального захисту населення </w:t>
      </w:r>
      <w:proofErr w:type="spellStart"/>
      <w:r w:rsidRPr="00862D88">
        <w:rPr>
          <w:lang w:val="uk-UA"/>
        </w:rPr>
        <w:t>Корольовського</w:t>
      </w:r>
      <w:proofErr w:type="spellEnd"/>
      <w:r w:rsidRPr="00862D88">
        <w:rPr>
          <w:lang w:val="uk-UA"/>
        </w:rPr>
        <w:t xml:space="preserve"> району департаменту соціальної політики Житомирської міської ради</w:t>
      </w:r>
    </w:p>
    <w:p w:rsidR="00AC1455" w:rsidRPr="00862D88" w:rsidRDefault="00AC1455" w:rsidP="006809A1">
      <w:pPr>
        <w:pStyle w:val="a5"/>
        <w:rPr>
          <w:lang w:val="uk-UA"/>
        </w:rPr>
      </w:pPr>
    </w:p>
    <w:p w:rsidR="00AC1455" w:rsidRPr="00862D88" w:rsidRDefault="00AC1455" w:rsidP="006809A1">
      <w:pPr>
        <w:pStyle w:val="a5"/>
        <w:numPr>
          <w:ilvl w:val="0"/>
          <w:numId w:val="3"/>
        </w:numPr>
        <w:jc w:val="both"/>
        <w:rPr>
          <w:lang w:val="uk-UA"/>
        </w:rPr>
      </w:pPr>
      <w:r w:rsidRPr="00862D88">
        <w:rPr>
          <w:lang w:val="uk-UA"/>
        </w:rPr>
        <w:t xml:space="preserve">головний спеціаліст відділу з питань обслуговування  осіб з інвалідністю, ветеранів війни та праці управління соціального захисту населення </w:t>
      </w:r>
      <w:proofErr w:type="spellStart"/>
      <w:r w:rsidRPr="00862D88">
        <w:rPr>
          <w:lang w:val="uk-UA"/>
        </w:rPr>
        <w:t>Богунського</w:t>
      </w:r>
      <w:proofErr w:type="spellEnd"/>
      <w:r w:rsidRPr="00862D88">
        <w:rPr>
          <w:lang w:val="uk-UA"/>
        </w:rPr>
        <w:t xml:space="preserve"> району департаменту соціальної політики Житомирської міської ради</w:t>
      </w:r>
    </w:p>
    <w:p w:rsidR="00AC1455" w:rsidRPr="00862D88" w:rsidRDefault="00AC1455" w:rsidP="006809A1">
      <w:pPr>
        <w:jc w:val="both"/>
        <w:rPr>
          <w:lang w:val="uk-UA"/>
        </w:rPr>
      </w:pPr>
    </w:p>
    <w:p w:rsidR="00AC1455" w:rsidRPr="00862D88" w:rsidRDefault="00AC1455" w:rsidP="006809A1">
      <w:pPr>
        <w:pStyle w:val="a5"/>
        <w:numPr>
          <w:ilvl w:val="0"/>
          <w:numId w:val="3"/>
        </w:numPr>
        <w:jc w:val="both"/>
        <w:rPr>
          <w:lang w:val="uk-UA"/>
        </w:rPr>
      </w:pPr>
      <w:r w:rsidRPr="00862D88">
        <w:rPr>
          <w:lang w:val="uk-UA"/>
        </w:rPr>
        <w:t xml:space="preserve">головний спеціаліст </w:t>
      </w:r>
      <w:proofErr w:type="spellStart"/>
      <w:r w:rsidRPr="00862D88">
        <w:rPr>
          <w:lang w:val="uk-UA"/>
        </w:rPr>
        <w:t>Корольовського</w:t>
      </w:r>
      <w:proofErr w:type="spellEnd"/>
      <w:r w:rsidRPr="00862D88">
        <w:rPr>
          <w:lang w:val="uk-UA"/>
        </w:rPr>
        <w:t xml:space="preserve"> РВ у м. Житомирі управління Державної міграційної Служби України в Житомирській області (за згодою)</w:t>
      </w:r>
    </w:p>
    <w:p w:rsidR="00AC1455" w:rsidRPr="00862D88" w:rsidRDefault="00AC1455" w:rsidP="006809A1">
      <w:pPr>
        <w:ind w:left="3540" w:hanging="3000"/>
        <w:jc w:val="both"/>
        <w:rPr>
          <w:lang w:val="uk-UA"/>
        </w:rPr>
      </w:pPr>
    </w:p>
    <w:p w:rsidR="00AC1455" w:rsidRPr="00862D88" w:rsidRDefault="00AC1455" w:rsidP="006809A1">
      <w:pPr>
        <w:pStyle w:val="a5"/>
        <w:numPr>
          <w:ilvl w:val="0"/>
          <w:numId w:val="3"/>
        </w:numPr>
        <w:jc w:val="both"/>
        <w:rPr>
          <w:lang w:val="uk-UA"/>
        </w:rPr>
      </w:pPr>
      <w:r w:rsidRPr="00862D88">
        <w:rPr>
          <w:lang w:val="uk-UA"/>
        </w:rPr>
        <w:t xml:space="preserve">головний спеціаліст </w:t>
      </w:r>
      <w:proofErr w:type="spellStart"/>
      <w:r w:rsidRPr="00862D88">
        <w:rPr>
          <w:lang w:val="uk-UA"/>
        </w:rPr>
        <w:t>Богунського</w:t>
      </w:r>
      <w:proofErr w:type="spellEnd"/>
      <w:r w:rsidRPr="00862D88">
        <w:rPr>
          <w:lang w:val="uk-UA"/>
        </w:rPr>
        <w:t xml:space="preserve"> РВ у м. Житомирі управління Державної міграційної Служби України в Житомирській області (за згодою)</w:t>
      </w:r>
    </w:p>
    <w:p w:rsidR="00AC1455" w:rsidRPr="00862D88" w:rsidRDefault="00AC1455" w:rsidP="006809A1">
      <w:pPr>
        <w:jc w:val="both"/>
        <w:rPr>
          <w:lang w:val="uk-UA"/>
        </w:rPr>
      </w:pPr>
    </w:p>
    <w:p w:rsidR="00AC1455" w:rsidRPr="00862D88" w:rsidRDefault="00AC1455" w:rsidP="00C36732">
      <w:pPr>
        <w:pStyle w:val="a5"/>
        <w:numPr>
          <w:ilvl w:val="0"/>
          <w:numId w:val="3"/>
        </w:numPr>
        <w:jc w:val="both"/>
        <w:rPr>
          <w:lang w:val="uk-UA"/>
        </w:rPr>
      </w:pPr>
      <w:r w:rsidRPr="00862D88">
        <w:rPr>
          <w:lang w:val="uk-UA"/>
        </w:rPr>
        <w:t>заступник начальника відділу сприяння працевлаштуванню населення Житомирського міського центру зайнятості (за згодою)</w:t>
      </w:r>
    </w:p>
    <w:p w:rsidR="00AC1455" w:rsidRPr="00862D88" w:rsidRDefault="00AC1455" w:rsidP="006809A1">
      <w:pPr>
        <w:jc w:val="both"/>
        <w:rPr>
          <w:lang w:val="uk-UA"/>
        </w:rPr>
      </w:pPr>
    </w:p>
    <w:p w:rsidR="00AC1455" w:rsidRPr="00862D88" w:rsidRDefault="00AC1455" w:rsidP="006809A1">
      <w:pPr>
        <w:pStyle w:val="a5"/>
        <w:numPr>
          <w:ilvl w:val="0"/>
          <w:numId w:val="3"/>
        </w:numPr>
        <w:jc w:val="both"/>
        <w:rPr>
          <w:lang w:val="uk-UA"/>
        </w:rPr>
      </w:pPr>
      <w:r w:rsidRPr="00862D88">
        <w:rPr>
          <w:lang w:val="uk-UA"/>
        </w:rPr>
        <w:t>депутат Житомирської міської ради, голова постійної комісії Житомирської міської ради  з соціально - гуманітарних питань   (за згодою)</w:t>
      </w:r>
      <w:r w:rsidRPr="00862D88">
        <w:rPr>
          <w:lang w:val="uk-UA"/>
        </w:rPr>
        <w:tab/>
      </w:r>
    </w:p>
    <w:p w:rsidR="00AC1455" w:rsidRPr="00862D88" w:rsidRDefault="00AC1455" w:rsidP="006809A1">
      <w:pPr>
        <w:pStyle w:val="a5"/>
        <w:numPr>
          <w:ilvl w:val="0"/>
          <w:numId w:val="3"/>
        </w:numPr>
        <w:jc w:val="both"/>
        <w:rPr>
          <w:lang w:val="uk-UA"/>
        </w:rPr>
      </w:pPr>
      <w:r w:rsidRPr="00862D88">
        <w:rPr>
          <w:lang w:val="uk-UA"/>
        </w:rPr>
        <w:t>депутат Житомирської міської ради, член постійної комісії Житомирської міської ради  з соціально - гуманітарних питань  (за згодою)</w:t>
      </w:r>
      <w:r w:rsidRPr="00862D88">
        <w:rPr>
          <w:lang w:val="uk-UA"/>
        </w:rPr>
        <w:tab/>
      </w:r>
      <w:r w:rsidRPr="00862D88">
        <w:rPr>
          <w:lang w:val="uk-UA"/>
        </w:rPr>
        <w:tab/>
      </w:r>
    </w:p>
    <w:p w:rsidR="00AC1455" w:rsidRPr="00862D88" w:rsidRDefault="00AC1455" w:rsidP="006809A1">
      <w:pPr>
        <w:jc w:val="both"/>
        <w:rPr>
          <w:lang w:val="uk-UA"/>
        </w:rPr>
      </w:pPr>
    </w:p>
    <w:p w:rsidR="00AC1455" w:rsidRPr="00862D88" w:rsidRDefault="00AC1455" w:rsidP="006809A1">
      <w:pPr>
        <w:jc w:val="both"/>
        <w:rPr>
          <w:lang w:val="uk-UA"/>
        </w:rPr>
      </w:pPr>
    </w:p>
    <w:p w:rsidR="00AC1455" w:rsidRPr="00862D88" w:rsidRDefault="00AC1455" w:rsidP="006809A1">
      <w:pPr>
        <w:jc w:val="both"/>
        <w:rPr>
          <w:lang w:val="uk-UA"/>
        </w:rPr>
      </w:pPr>
      <w:proofErr w:type="spellStart"/>
      <w:r w:rsidRPr="00862D88">
        <w:rPr>
          <w:lang w:val="uk-UA"/>
        </w:rPr>
        <w:t>В.о</w:t>
      </w:r>
      <w:proofErr w:type="spellEnd"/>
      <w:r w:rsidRPr="00862D88">
        <w:rPr>
          <w:lang w:val="uk-UA"/>
        </w:rPr>
        <w:t xml:space="preserve">. директора департаменту </w:t>
      </w:r>
    </w:p>
    <w:p w:rsidR="00AC1455" w:rsidRPr="00862D88" w:rsidRDefault="00AC1455" w:rsidP="004338D2">
      <w:pPr>
        <w:jc w:val="both"/>
        <w:rPr>
          <w:lang w:val="uk-UA"/>
        </w:rPr>
      </w:pPr>
      <w:r w:rsidRPr="00862D88">
        <w:rPr>
          <w:lang w:val="uk-UA"/>
        </w:rPr>
        <w:t xml:space="preserve">соціальної політики </w:t>
      </w:r>
    </w:p>
    <w:p w:rsidR="00AC1455" w:rsidRPr="00862D88" w:rsidRDefault="00AC1455" w:rsidP="004338D2">
      <w:pPr>
        <w:jc w:val="both"/>
        <w:rPr>
          <w:lang w:val="uk-UA"/>
        </w:rPr>
      </w:pPr>
      <w:r w:rsidRPr="00862D88">
        <w:rPr>
          <w:lang w:val="uk-UA"/>
        </w:rPr>
        <w:t>Житомирської міської ради</w:t>
      </w:r>
      <w:r w:rsidRPr="00862D88">
        <w:rPr>
          <w:lang w:val="uk-UA"/>
        </w:rPr>
        <w:tab/>
      </w:r>
      <w:r w:rsidRPr="00862D88">
        <w:rPr>
          <w:lang w:val="uk-UA"/>
        </w:rPr>
        <w:tab/>
      </w:r>
      <w:r w:rsidRPr="00862D88">
        <w:rPr>
          <w:lang w:val="uk-UA"/>
        </w:rPr>
        <w:tab/>
      </w:r>
      <w:r w:rsidRPr="00862D88">
        <w:rPr>
          <w:lang w:val="uk-UA"/>
        </w:rPr>
        <w:tab/>
      </w:r>
      <w:r w:rsidRPr="00862D88">
        <w:rPr>
          <w:lang w:val="uk-UA"/>
        </w:rPr>
        <w:tab/>
      </w:r>
      <w:r w:rsidRPr="00862D88">
        <w:rPr>
          <w:lang w:val="uk-UA"/>
        </w:rPr>
        <w:tab/>
        <w:t>Л.І.</w:t>
      </w:r>
      <w:proofErr w:type="spellStart"/>
      <w:r w:rsidRPr="00862D88">
        <w:rPr>
          <w:lang w:val="uk-UA"/>
        </w:rPr>
        <w:t>Ліпінська</w:t>
      </w:r>
      <w:proofErr w:type="spellEnd"/>
    </w:p>
    <w:p w:rsidR="00AC1455" w:rsidRPr="00862D88" w:rsidRDefault="00AC1455" w:rsidP="006809A1">
      <w:pPr>
        <w:tabs>
          <w:tab w:val="left" w:pos="6930"/>
        </w:tabs>
        <w:jc w:val="both"/>
        <w:rPr>
          <w:lang w:val="uk-UA"/>
        </w:rPr>
      </w:pPr>
    </w:p>
    <w:p w:rsidR="00AC1455" w:rsidRPr="00862D88" w:rsidRDefault="00AC1455" w:rsidP="006809A1">
      <w:pPr>
        <w:tabs>
          <w:tab w:val="left" w:pos="6930"/>
        </w:tabs>
        <w:jc w:val="both"/>
        <w:rPr>
          <w:lang w:val="uk-UA"/>
        </w:rPr>
      </w:pPr>
    </w:p>
    <w:p w:rsidR="00AC1455" w:rsidRPr="00862D88" w:rsidRDefault="00AC1455" w:rsidP="006809A1">
      <w:pPr>
        <w:tabs>
          <w:tab w:val="left" w:pos="7088"/>
        </w:tabs>
        <w:jc w:val="both"/>
        <w:rPr>
          <w:lang w:val="uk-UA"/>
        </w:rPr>
      </w:pPr>
      <w:r w:rsidRPr="00862D88">
        <w:rPr>
          <w:lang w:val="uk-UA"/>
        </w:rPr>
        <w:t xml:space="preserve">Керуючий справами </w:t>
      </w:r>
      <w:r w:rsidRPr="00862D88">
        <w:rPr>
          <w:lang w:val="uk-UA"/>
        </w:rPr>
        <w:tab/>
        <w:t>О.М.Пашко</w:t>
      </w:r>
    </w:p>
    <w:p w:rsidR="00AC1455" w:rsidRPr="00862D88" w:rsidRDefault="00AC1455" w:rsidP="006809A1">
      <w:pPr>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AC1455" w:rsidRPr="00862D88" w:rsidRDefault="00AC1455" w:rsidP="008025C8">
      <w:pPr>
        <w:shd w:val="clear" w:color="auto" w:fill="FCFDFD"/>
        <w:tabs>
          <w:tab w:val="left" w:pos="7088"/>
        </w:tabs>
        <w:ind w:firstLine="300"/>
        <w:jc w:val="both"/>
        <w:rPr>
          <w:lang w:val="uk-UA"/>
        </w:rPr>
      </w:pPr>
    </w:p>
    <w:p w:rsidR="00862D88" w:rsidRPr="00862D88" w:rsidRDefault="00862D88">
      <w:pPr>
        <w:shd w:val="clear" w:color="auto" w:fill="FCFDFD"/>
        <w:tabs>
          <w:tab w:val="left" w:pos="7088"/>
        </w:tabs>
        <w:ind w:firstLine="300"/>
        <w:jc w:val="both"/>
        <w:rPr>
          <w:lang w:val="uk-UA"/>
        </w:rPr>
      </w:pPr>
    </w:p>
    <w:sectPr w:rsidR="00862D88" w:rsidRPr="00862D88" w:rsidSect="003A7ED6">
      <w:headerReference w:type="default" r:id="rId9"/>
      <w:headerReference w:type="first" r:id="rId10"/>
      <w:pgSz w:w="11906" w:h="16838"/>
      <w:pgMar w:top="914" w:right="566" w:bottom="1134" w:left="1701" w:header="567"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054" w:rsidRDefault="00A36054" w:rsidP="005D43C8">
      <w:r>
        <w:separator/>
      </w:r>
    </w:p>
  </w:endnote>
  <w:endnote w:type="continuationSeparator" w:id="0">
    <w:p w:rsidR="00A36054" w:rsidRDefault="00A36054" w:rsidP="005D4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054" w:rsidRDefault="00A36054" w:rsidP="005D43C8">
      <w:r>
        <w:separator/>
      </w:r>
    </w:p>
  </w:footnote>
  <w:footnote w:type="continuationSeparator" w:id="0">
    <w:p w:rsidR="00A36054" w:rsidRDefault="00A36054" w:rsidP="005D4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63C" w:rsidRDefault="00A845F9">
    <w:pPr>
      <w:pStyle w:val="a9"/>
      <w:jc w:val="center"/>
    </w:pPr>
    <w:fldSimple w:instr=" PAGE   \* MERGEFORMAT ">
      <w:r w:rsidR="00247039">
        <w:rPr>
          <w:noProof/>
        </w:rPr>
        <w:t>12</w:t>
      </w:r>
    </w:fldSimple>
  </w:p>
  <w:p w:rsidR="00E2663C" w:rsidRDefault="00E2663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63C" w:rsidRDefault="00E2663C">
    <w:pPr>
      <w:pStyle w:val="a9"/>
      <w:jc w:val="center"/>
    </w:pPr>
  </w:p>
  <w:p w:rsidR="00E2663C" w:rsidRDefault="00E2663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965BC"/>
    <w:multiLevelType w:val="hybridMultilevel"/>
    <w:tmpl w:val="F0AC77FC"/>
    <w:lvl w:ilvl="0" w:tplc="89CCD35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37E74EC2"/>
    <w:multiLevelType w:val="hybridMultilevel"/>
    <w:tmpl w:val="F5D47AE2"/>
    <w:lvl w:ilvl="0" w:tplc="958CA07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4F5538EA"/>
    <w:multiLevelType w:val="hybridMultilevel"/>
    <w:tmpl w:val="ECEE0D68"/>
    <w:lvl w:ilvl="0" w:tplc="CE94AB44">
      <w:numFmt w:val="bullet"/>
      <w:lvlText w:val="-"/>
      <w:lvlJc w:val="left"/>
      <w:pPr>
        <w:ind w:left="540" w:hanging="360"/>
      </w:pPr>
      <w:rPr>
        <w:rFonts w:ascii="Times New Roman" w:eastAsia="Times New Roman" w:hAnsi="Times New Roman"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2B7B97"/>
    <w:rsid w:val="00023F3C"/>
    <w:rsid w:val="000659A1"/>
    <w:rsid w:val="000B30FE"/>
    <w:rsid w:val="000E09D1"/>
    <w:rsid w:val="000E3C02"/>
    <w:rsid w:val="00120251"/>
    <w:rsid w:val="00162C82"/>
    <w:rsid w:val="00164EC8"/>
    <w:rsid w:val="00167EF5"/>
    <w:rsid w:val="001B6289"/>
    <w:rsid w:val="001B76D2"/>
    <w:rsid w:val="001E4745"/>
    <w:rsid w:val="00222EAD"/>
    <w:rsid w:val="00230E37"/>
    <w:rsid w:val="00247039"/>
    <w:rsid w:val="00293902"/>
    <w:rsid w:val="002A1282"/>
    <w:rsid w:val="002A434F"/>
    <w:rsid w:val="002B0872"/>
    <w:rsid w:val="002B55D0"/>
    <w:rsid w:val="002B7B97"/>
    <w:rsid w:val="002E032C"/>
    <w:rsid w:val="002E2C65"/>
    <w:rsid w:val="003101D7"/>
    <w:rsid w:val="0032462B"/>
    <w:rsid w:val="00354200"/>
    <w:rsid w:val="00381FE6"/>
    <w:rsid w:val="00393A6E"/>
    <w:rsid w:val="003A7ED6"/>
    <w:rsid w:val="003B61AF"/>
    <w:rsid w:val="003D3B09"/>
    <w:rsid w:val="003F0265"/>
    <w:rsid w:val="004001B8"/>
    <w:rsid w:val="00404708"/>
    <w:rsid w:val="004127BF"/>
    <w:rsid w:val="00425D63"/>
    <w:rsid w:val="004338D2"/>
    <w:rsid w:val="00463D75"/>
    <w:rsid w:val="00471D0B"/>
    <w:rsid w:val="00472D7C"/>
    <w:rsid w:val="004B2966"/>
    <w:rsid w:val="004B2D99"/>
    <w:rsid w:val="004C087A"/>
    <w:rsid w:val="004D67A3"/>
    <w:rsid w:val="004E4564"/>
    <w:rsid w:val="004E4AFA"/>
    <w:rsid w:val="004E7A69"/>
    <w:rsid w:val="004F2AB0"/>
    <w:rsid w:val="004F5772"/>
    <w:rsid w:val="0055044F"/>
    <w:rsid w:val="00551E3D"/>
    <w:rsid w:val="00565144"/>
    <w:rsid w:val="00571D81"/>
    <w:rsid w:val="005A4242"/>
    <w:rsid w:val="005B2C5B"/>
    <w:rsid w:val="005B6630"/>
    <w:rsid w:val="005D43C8"/>
    <w:rsid w:val="005D53FE"/>
    <w:rsid w:val="00600DA3"/>
    <w:rsid w:val="0060164D"/>
    <w:rsid w:val="00604DA8"/>
    <w:rsid w:val="00607AE4"/>
    <w:rsid w:val="00623F81"/>
    <w:rsid w:val="00651DFA"/>
    <w:rsid w:val="00677346"/>
    <w:rsid w:val="006809A1"/>
    <w:rsid w:val="006B3A7F"/>
    <w:rsid w:val="006E3B80"/>
    <w:rsid w:val="00700271"/>
    <w:rsid w:val="00702EE5"/>
    <w:rsid w:val="00703C14"/>
    <w:rsid w:val="00707DA0"/>
    <w:rsid w:val="007534A0"/>
    <w:rsid w:val="00780E86"/>
    <w:rsid w:val="0079686F"/>
    <w:rsid w:val="007B46FE"/>
    <w:rsid w:val="007D2119"/>
    <w:rsid w:val="008025C8"/>
    <w:rsid w:val="00832EC3"/>
    <w:rsid w:val="00862D88"/>
    <w:rsid w:val="008848CE"/>
    <w:rsid w:val="00885F4E"/>
    <w:rsid w:val="008B52EE"/>
    <w:rsid w:val="008C35E2"/>
    <w:rsid w:val="00913F56"/>
    <w:rsid w:val="00915942"/>
    <w:rsid w:val="00920EFD"/>
    <w:rsid w:val="00921E78"/>
    <w:rsid w:val="0092290F"/>
    <w:rsid w:val="009469E7"/>
    <w:rsid w:val="00950F7E"/>
    <w:rsid w:val="00951886"/>
    <w:rsid w:val="00955805"/>
    <w:rsid w:val="00974333"/>
    <w:rsid w:val="00987CD9"/>
    <w:rsid w:val="0099431A"/>
    <w:rsid w:val="009B6C5C"/>
    <w:rsid w:val="009C64DB"/>
    <w:rsid w:val="009D7832"/>
    <w:rsid w:val="009E1895"/>
    <w:rsid w:val="009E5B46"/>
    <w:rsid w:val="00A07067"/>
    <w:rsid w:val="00A10248"/>
    <w:rsid w:val="00A36054"/>
    <w:rsid w:val="00A376B0"/>
    <w:rsid w:val="00A45FAE"/>
    <w:rsid w:val="00A53CDE"/>
    <w:rsid w:val="00A845F9"/>
    <w:rsid w:val="00A865C1"/>
    <w:rsid w:val="00AA1585"/>
    <w:rsid w:val="00AA202F"/>
    <w:rsid w:val="00AC1455"/>
    <w:rsid w:val="00AD1778"/>
    <w:rsid w:val="00AE1EED"/>
    <w:rsid w:val="00AE249B"/>
    <w:rsid w:val="00AE5E68"/>
    <w:rsid w:val="00AF5499"/>
    <w:rsid w:val="00B02087"/>
    <w:rsid w:val="00B0210B"/>
    <w:rsid w:val="00B0732D"/>
    <w:rsid w:val="00B36FEB"/>
    <w:rsid w:val="00B617D2"/>
    <w:rsid w:val="00B83CE0"/>
    <w:rsid w:val="00BC6FEC"/>
    <w:rsid w:val="00BC7997"/>
    <w:rsid w:val="00BD0371"/>
    <w:rsid w:val="00BE37F2"/>
    <w:rsid w:val="00C0078B"/>
    <w:rsid w:val="00C26DE9"/>
    <w:rsid w:val="00C36732"/>
    <w:rsid w:val="00C57013"/>
    <w:rsid w:val="00C64524"/>
    <w:rsid w:val="00C762D1"/>
    <w:rsid w:val="00C8135D"/>
    <w:rsid w:val="00C8245D"/>
    <w:rsid w:val="00C861C1"/>
    <w:rsid w:val="00C8692C"/>
    <w:rsid w:val="00C9177D"/>
    <w:rsid w:val="00CC1154"/>
    <w:rsid w:val="00CD2370"/>
    <w:rsid w:val="00D047FD"/>
    <w:rsid w:val="00D155BF"/>
    <w:rsid w:val="00D43B3F"/>
    <w:rsid w:val="00D4766B"/>
    <w:rsid w:val="00D56BDA"/>
    <w:rsid w:val="00D72BB1"/>
    <w:rsid w:val="00D8025F"/>
    <w:rsid w:val="00D9769C"/>
    <w:rsid w:val="00DA7D2B"/>
    <w:rsid w:val="00DD204B"/>
    <w:rsid w:val="00DD338F"/>
    <w:rsid w:val="00DE428D"/>
    <w:rsid w:val="00E023F5"/>
    <w:rsid w:val="00E259A8"/>
    <w:rsid w:val="00E2663C"/>
    <w:rsid w:val="00E30F47"/>
    <w:rsid w:val="00E435C0"/>
    <w:rsid w:val="00E700F2"/>
    <w:rsid w:val="00E94186"/>
    <w:rsid w:val="00EA2EA3"/>
    <w:rsid w:val="00ED0723"/>
    <w:rsid w:val="00ED5412"/>
    <w:rsid w:val="00EE372A"/>
    <w:rsid w:val="00EF29D5"/>
    <w:rsid w:val="00F10116"/>
    <w:rsid w:val="00F10E5D"/>
    <w:rsid w:val="00F23380"/>
    <w:rsid w:val="00F376CD"/>
    <w:rsid w:val="00F42111"/>
    <w:rsid w:val="00F50772"/>
    <w:rsid w:val="00F6773F"/>
    <w:rsid w:val="00F82FBA"/>
    <w:rsid w:val="00F848DB"/>
    <w:rsid w:val="00FE0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B97"/>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B7B97"/>
    <w:pPr>
      <w:spacing w:before="100" w:beforeAutospacing="1" w:after="100" w:afterAutospacing="1"/>
    </w:pPr>
    <w:rPr>
      <w:sz w:val="24"/>
      <w:szCs w:val="24"/>
    </w:rPr>
  </w:style>
  <w:style w:type="character" w:styleId="a4">
    <w:name w:val="Strong"/>
    <w:basedOn w:val="a0"/>
    <w:uiPriority w:val="99"/>
    <w:qFormat/>
    <w:rsid w:val="002B7B97"/>
    <w:rPr>
      <w:b/>
      <w:bCs/>
    </w:rPr>
  </w:style>
  <w:style w:type="paragraph" w:styleId="a5">
    <w:name w:val="List Paragraph"/>
    <w:basedOn w:val="a"/>
    <w:uiPriority w:val="99"/>
    <w:qFormat/>
    <w:rsid w:val="002B7B97"/>
    <w:pPr>
      <w:ind w:left="720"/>
    </w:pPr>
  </w:style>
  <w:style w:type="character" w:styleId="a6">
    <w:name w:val="Placeholder Text"/>
    <w:basedOn w:val="a0"/>
    <w:uiPriority w:val="99"/>
    <w:semiHidden/>
    <w:rsid w:val="002B0872"/>
    <w:rPr>
      <w:color w:val="808080"/>
    </w:rPr>
  </w:style>
  <w:style w:type="paragraph" w:styleId="a7">
    <w:name w:val="Balloon Text"/>
    <w:basedOn w:val="a"/>
    <w:link w:val="a8"/>
    <w:uiPriority w:val="99"/>
    <w:semiHidden/>
    <w:rsid w:val="002B0872"/>
    <w:rPr>
      <w:rFonts w:ascii="Tahoma" w:hAnsi="Tahoma" w:cs="Tahoma"/>
      <w:sz w:val="16"/>
      <w:szCs w:val="16"/>
    </w:rPr>
  </w:style>
  <w:style w:type="character" w:customStyle="1" w:styleId="a8">
    <w:name w:val="Текст выноски Знак"/>
    <w:basedOn w:val="a0"/>
    <w:link w:val="a7"/>
    <w:uiPriority w:val="99"/>
    <w:semiHidden/>
    <w:locked/>
    <w:rsid w:val="002B0872"/>
    <w:rPr>
      <w:rFonts w:ascii="Tahoma" w:hAnsi="Tahoma" w:cs="Tahoma"/>
      <w:sz w:val="16"/>
      <w:szCs w:val="16"/>
      <w:lang w:eastAsia="ru-RU"/>
    </w:rPr>
  </w:style>
  <w:style w:type="paragraph" w:styleId="a9">
    <w:name w:val="header"/>
    <w:basedOn w:val="a"/>
    <w:link w:val="aa"/>
    <w:uiPriority w:val="99"/>
    <w:rsid w:val="005D43C8"/>
    <w:pPr>
      <w:tabs>
        <w:tab w:val="center" w:pos="4677"/>
        <w:tab w:val="right" w:pos="9355"/>
      </w:tabs>
    </w:pPr>
  </w:style>
  <w:style w:type="character" w:customStyle="1" w:styleId="aa">
    <w:name w:val="Верхний колонтитул Знак"/>
    <w:basedOn w:val="a0"/>
    <w:link w:val="a9"/>
    <w:uiPriority w:val="99"/>
    <w:locked/>
    <w:rsid w:val="005D43C8"/>
    <w:rPr>
      <w:rFonts w:ascii="Times New Roman" w:hAnsi="Times New Roman" w:cs="Times New Roman"/>
      <w:sz w:val="24"/>
      <w:szCs w:val="24"/>
    </w:rPr>
  </w:style>
  <w:style w:type="paragraph" w:styleId="ab">
    <w:name w:val="footer"/>
    <w:basedOn w:val="a"/>
    <w:link w:val="ac"/>
    <w:uiPriority w:val="99"/>
    <w:semiHidden/>
    <w:rsid w:val="005D43C8"/>
    <w:pPr>
      <w:tabs>
        <w:tab w:val="center" w:pos="4677"/>
        <w:tab w:val="right" w:pos="9355"/>
      </w:tabs>
    </w:pPr>
  </w:style>
  <w:style w:type="character" w:customStyle="1" w:styleId="ac">
    <w:name w:val="Нижний колонтитул Знак"/>
    <w:basedOn w:val="a0"/>
    <w:link w:val="ab"/>
    <w:uiPriority w:val="99"/>
    <w:semiHidden/>
    <w:locked/>
    <w:rsid w:val="005D43C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6835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15</Pages>
  <Words>4250</Words>
  <Characters>24227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2018-05-11T14:34:00Z</cp:lastPrinted>
  <dcterms:created xsi:type="dcterms:W3CDTF">2018-05-11T11:25:00Z</dcterms:created>
  <dcterms:modified xsi:type="dcterms:W3CDTF">2018-05-14T07:53:00Z</dcterms:modified>
</cp:coreProperties>
</file>