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4E" w:rsidRPr="003E21CC" w:rsidRDefault="00C73ECC">
      <w:pPr>
        <w:ind w:right="-143"/>
        <w:jc w:val="center"/>
        <w:rPr>
          <w:b/>
          <w:lang w:val="uk-UA"/>
        </w:rPr>
      </w:pPr>
      <w:r w:rsidRPr="003E21CC">
        <w:rPr>
          <w:lang w:val="uk-UA"/>
        </w:rPr>
        <w:object w:dxaOrig="451" w:dyaOrig="621">
          <v:shape id="ole_rId2" o:spid="_x0000_i1025" style="width:39.25pt;height:54.55pt" coordsize="" o:spt="100" adj="0,,0" path="" stroked="f">
            <v:stroke joinstyle="miter"/>
            <v:imagedata r:id="rId8" o:title=""/>
            <v:formulas/>
            <v:path o:connecttype="segments"/>
          </v:shape>
          <o:OLEObject Type="Embed" ProgID="Word.Picture.8" ShapeID="ole_rId2" DrawAspect="Content" ObjectID="_1588688564" r:id="rId9"/>
        </w:object>
      </w:r>
    </w:p>
    <w:p w:rsidR="0032734E" w:rsidRPr="003E21CC" w:rsidRDefault="00C73ECC">
      <w:pPr>
        <w:tabs>
          <w:tab w:val="left" w:pos="0"/>
        </w:tabs>
        <w:jc w:val="center"/>
        <w:rPr>
          <w:b/>
          <w:sz w:val="28"/>
          <w:szCs w:val="28"/>
          <w:lang w:val="uk-UA"/>
        </w:rPr>
      </w:pPr>
      <w:r w:rsidRPr="003E21CC">
        <w:rPr>
          <w:b/>
          <w:sz w:val="28"/>
          <w:szCs w:val="28"/>
          <w:lang w:val="uk-UA"/>
        </w:rPr>
        <w:t>УКРАЇНА</w:t>
      </w:r>
    </w:p>
    <w:p w:rsidR="0032734E" w:rsidRPr="003E21CC" w:rsidRDefault="00C73ECC">
      <w:pPr>
        <w:jc w:val="center"/>
        <w:rPr>
          <w:b/>
          <w:sz w:val="28"/>
          <w:szCs w:val="28"/>
          <w:lang w:val="uk-UA"/>
        </w:rPr>
      </w:pPr>
      <w:r w:rsidRPr="003E21CC">
        <w:rPr>
          <w:b/>
          <w:sz w:val="28"/>
          <w:szCs w:val="28"/>
          <w:lang w:val="uk-UA"/>
        </w:rPr>
        <w:t>ЖИТОМИРСЬКА МІСЬКА РАДА</w:t>
      </w:r>
    </w:p>
    <w:p w:rsidR="0032734E" w:rsidRPr="003E21CC" w:rsidRDefault="00C73ECC">
      <w:pPr>
        <w:jc w:val="center"/>
        <w:rPr>
          <w:b/>
          <w:sz w:val="28"/>
          <w:szCs w:val="28"/>
          <w:lang w:val="uk-UA"/>
        </w:rPr>
      </w:pPr>
      <w:r w:rsidRPr="003E21CC">
        <w:rPr>
          <w:b/>
          <w:sz w:val="28"/>
          <w:szCs w:val="28"/>
          <w:lang w:val="uk-UA"/>
        </w:rPr>
        <w:t>ВИКОНАВЧИЙ КОМІТЕТ</w:t>
      </w:r>
    </w:p>
    <w:p w:rsidR="0032734E" w:rsidRPr="003E21CC" w:rsidRDefault="0032734E">
      <w:pPr>
        <w:jc w:val="center"/>
        <w:rPr>
          <w:b/>
          <w:sz w:val="16"/>
          <w:szCs w:val="16"/>
          <w:lang w:val="uk-UA"/>
        </w:rPr>
      </w:pPr>
    </w:p>
    <w:p w:rsidR="0032734E" w:rsidRPr="003E21CC" w:rsidRDefault="00C73ECC">
      <w:pPr>
        <w:tabs>
          <w:tab w:val="left" w:pos="3900"/>
        </w:tabs>
        <w:jc w:val="center"/>
        <w:rPr>
          <w:b/>
          <w:sz w:val="28"/>
          <w:szCs w:val="28"/>
          <w:lang w:val="uk-UA"/>
        </w:rPr>
      </w:pPr>
      <w:r w:rsidRPr="003E21CC">
        <w:rPr>
          <w:b/>
          <w:sz w:val="28"/>
          <w:szCs w:val="28"/>
          <w:lang w:val="uk-UA"/>
        </w:rPr>
        <w:t>РІШЕННЯ</w:t>
      </w:r>
    </w:p>
    <w:p w:rsidR="0032734E" w:rsidRPr="003E21CC" w:rsidRDefault="0032734E">
      <w:pPr>
        <w:tabs>
          <w:tab w:val="left" w:pos="3900"/>
        </w:tabs>
        <w:jc w:val="center"/>
        <w:rPr>
          <w:b/>
          <w:sz w:val="28"/>
          <w:szCs w:val="28"/>
          <w:lang w:val="uk-UA"/>
        </w:rPr>
      </w:pPr>
    </w:p>
    <w:p w:rsidR="0032734E" w:rsidRPr="003E21CC" w:rsidRDefault="00C73ECC">
      <w:pPr>
        <w:rPr>
          <w:sz w:val="28"/>
          <w:szCs w:val="28"/>
          <w:lang w:val="uk-UA"/>
        </w:rPr>
      </w:pPr>
      <w:r w:rsidRPr="003E21CC">
        <w:rPr>
          <w:sz w:val="28"/>
          <w:szCs w:val="28"/>
          <w:lang w:val="uk-UA"/>
        </w:rPr>
        <w:t>від _____________ №_________</w:t>
      </w:r>
    </w:p>
    <w:p w:rsidR="0032734E" w:rsidRPr="003E21CC" w:rsidRDefault="00C73ECC">
      <w:pPr>
        <w:rPr>
          <w:lang w:val="uk-UA"/>
        </w:rPr>
      </w:pPr>
      <w:r w:rsidRPr="003E21CC">
        <w:rPr>
          <w:lang w:val="uk-UA"/>
        </w:rPr>
        <w:t>м. Житомир</w:t>
      </w:r>
    </w:p>
    <w:p w:rsidR="0032734E" w:rsidRPr="003E21CC" w:rsidRDefault="0032734E">
      <w:pPr>
        <w:rPr>
          <w:lang w:val="uk-UA"/>
        </w:rPr>
      </w:pPr>
    </w:p>
    <w:p w:rsidR="00A52FDB" w:rsidRPr="003E21CC" w:rsidRDefault="00A52FDB" w:rsidP="00A52FDB">
      <w:pPr>
        <w:rPr>
          <w:sz w:val="28"/>
          <w:szCs w:val="28"/>
          <w:lang w:val="uk-UA"/>
        </w:rPr>
      </w:pPr>
      <w:r w:rsidRPr="003E21CC">
        <w:rPr>
          <w:sz w:val="28"/>
          <w:szCs w:val="28"/>
          <w:lang w:val="uk-UA"/>
        </w:rPr>
        <w:t xml:space="preserve">Про затвердження Типового </w:t>
      </w:r>
    </w:p>
    <w:p w:rsidR="00A52FDB" w:rsidRPr="003E21CC" w:rsidRDefault="00A52FDB" w:rsidP="00A52FDB">
      <w:pPr>
        <w:rPr>
          <w:color w:val="auto"/>
          <w:sz w:val="28"/>
          <w:szCs w:val="28"/>
          <w:lang w:val="uk-UA"/>
        </w:rPr>
      </w:pPr>
      <w:r w:rsidRPr="003E21CC">
        <w:rPr>
          <w:sz w:val="28"/>
          <w:szCs w:val="28"/>
          <w:lang w:val="uk-UA"/>
        </w:rPr>
        <w:t xml:space="preserve">договору </w:t>
      </w:r>
      <w:r w:rsidRPr="003E21CC">
        <w:rPr>
          <w:color w:val="auto"/>
          <w:sz w:val="28"/>
          <w:szCs w:val="28"/>
          <w:lang w:val="uk-UA"/>
        </w:rPr>
        <w:t xml:space="preserve">про надання послуги з </w:t>
      </w:r>
    </w:p>
    <w:p w:rsidR="00A52FDB" w:rsidRPr="003E21CC" w:rsidRDefault="00A52FDB" w:rsidP="00A52FDB">
      <w:pPr>
        <w:rPr>
          <w:sz w:val="28"/>
          <w:szCs w:val="28"/>
          <w:lang w:val="uk-UA"/>
        </w:rPr>
      </w:pPr>
      <w:r w:rsidRPr="003E21CC">
        <w:rPr>
          <w:color w:val="auto"/>
          <w:sz w:val="28"/>
          <w:szCs w:val="28"/>
          <w:lang w:val="uk-UA"/>
        </w:rPr>
        <w:t>управління багатоквартирним будинком</w:t>
      </w:r>
    </w:p>
    <w:p w:rsidR="00A52FDB" w:rsidRPr="003E21CC" w:rsidRDefault="00A52FDB" w:rsidP="00A52FDB">
      <w:pPr>
        <w:tabs>
          <w:tab w:val="left" w:pos="9214"/>
        </w:tabs>
        <w:ind w:firstLine="697"/>
        <w:jc w:val="both"/>
        <w:rPr>
          <w:sz w:val="28"/>
          <w:szCs w:val="28"/>
          <w:lang w:val="uk-UA"/>
        </w:rPr>
      </w:pPr>
    </w:p>
    <w:p w:rsidR="00A52FDB" w:rsidRPr="003E21CC" w:rsidRDefault="00A52FDB" w:rsidP="00A52FDB">
      <w:pPr>
        <w:tabs>
          <w:tab w:val="left" w:pos="9214"/>
        </w:tabs>
        <w:ind w:right="-284" w:firstLine="697"/>
        <w:jc w:val="both"/>
        <w:rPr>
          <w:sz w:val="28"/>
          <w:szCs w:val="28"/>
          <w:lang w:val="uk-UA"/>
        </w:rPr>
      </w:pPr>
      <w:r w:rsidRPr="003E21CC">
        <w:rPr>
          <w:sz w:val="28"/>
          <w:szCs w:val="28"/>
          <w:lang w:val="uk-UA"/>
        </w:rPr>
        <w:t xml:space="preserve">З метою забезпечення надання послуги з управління багатоквартирними будинками у місті та реалізації прав співвласників багатоквартирних будинків                           м. Житомира, відповідно до </w:t>
      </w:r>
      <w:r w:rsidRPr="003E21CC">
        <w:rPr>
          <w:color w:val="000000"/>
          <w:sz w:val="28"/>
          <w:szCs w:val="28"/>
          <w:shd w:val="clear" w:color="auto" w:fill="FFFFFF"/>
          <w:lang w:val="uk-UA"/>
        </w:rPr>
        <w:t>Законів України «</w:t>
      </w:r>
      <w:r w:rsidRPr="003E21CC">
        <w:rPr>
          <w:sz w:val="28"/>
          <w:szCs w:val="28"/>
          <w:lang w:val="uk-UA"/>
        </w:rPr>
        <w:t>Про особливості здійснення права власності у багатоквартирному будинку</w:t>
      </w:r>
      <w:r w:rsidRPr="003E21CC">
        <w:rPr>
          <w:color w:val="000000"/>
          <w:sz w:val="28"/>
          <w:szCs w:val="28"/>
          <w:shd w:val="clear" w:color="auto" w:fill="FFFFFF"/>
          <w:lang w:val="uk-UA"/>
        </w:rPr>
        <w:t>», «Про житлово-комунальні послуги», що вступає в дію 10.06.2018,</w:t>
      </w:r>
      <w:r w:rsidRPr="003E21CC">
        <w:rPr>
          <w:sz w:val="28"/>
          <w:szCs w:val="28"/>
          <w:lang w:val="uk-UA"/>
        </w:rPr>
        <w:t>керуючись статтею30 Закону України «Про місцеве самоврядування в Україні», виконавчий комітет міської ради</w:t>
      </w:r>
    </w:p>
    <w:p w:rsidR="00A52FDB" w:rsidRPr="003E21CC" w:rsidRDefault="00A52FDB" w:rsidP="00A52FDB">
      <w:pPr>
        <w:tabs>
          <w:tab w:val="left" w:pos="9214"/>
        </w:tabs>
        <w:ind w:right="-284"/>
        <w:jc w:val="both"/>
        <w:rPr>
          <w:sz w:val="28"/>
          <w:szCs w:val="28"/>
          <w:lang w:val="uk-UA"/>
        </w:rPr>
      </w:pPr>
    </w:p>
    <w:p w:rsidR="00A52FDB" w:rsidRPr="003E21CC" w:rsidRDefault="00A52FDB" w:rsidP="00A52FDB">
      <w:pPr>
        <w:tabs>
          <w:tab w:val="left" w:pos="9214"/>
        </w:tabs>
        <w:spacing w:line="360" w:lineRule="exact"/>
        <w:ind w:right="-284"/>
        <w:jc w:val="both"/>
        <w:rPr>
          <w:sz w:val="28"/>
          <w:szCs w:val="28"/>
          <w:lang w:val="uk-UA"/>
        </w:rPr>
      </w:pPr>
      <w:r w:rsidRPr="003E21CC">
        <w:rPr>
          <w:sz w:val="28"/>
          <w:szCs w:val="28"/>
          <w:lang w:val="uk-UA"/>
        </w:rPr>
        <w:t>ВИРІШИВ:</w:t>
      </w:r>
    </w:p>
    <w:p w:rsidR="00A52FDB" w:rsidRPr="003E21CC" w:rsidRDefault="00A52FDB" w:rsidP="00A52FDB">
      <w:pPr>
        <w:tabs>
          <w:tab w:val="left" w:pos="800"/>
        </w:tabs>
        <w:ind w:right="-284" w:firstLine="799"/>
        <w:jc w:val="both"/>
        <w:rPr>
          <w:sz w:val="28"/>
          <w:szCs w:val="28"/>
          <w:lang w:val="uk-UA"/>
        </w:rPr>
      </w:pPr>
    </w:p>
    <w:p w:rsidR="00A52FDB" w:rsidRPr="003E21CC" w:rsidRDefault="00A52FDB" w:rsidP="00A52FDB">
      <w:pPr>
        <w:tabs>
          <w:tab w:val="left" w:pos="800"/>
        </w:tabs>
        <w:ind w:right="-284" w:firstLine="799"/>
        <w:jc w:val="both"/>
        <w:rPr>
          <w:sz w:val="28"/>
          <w:szCs w:val="28"/>
          <w:lang w:val="uk-UA"/>
        </w:rPr>
      </w:pPr>
      <w:r w:rsidRPr="003E21CC">
        <w:rPr>
          <w:sz w:val="28"/>
          <w:szCs w:val="28"/>
          <w:lang w:val="uk-UA"/>
        </w:rPr>
        <w:t xml:space="preserve">1. Затвердити Типовий договір </w:t>
      </w:r>
      <w:r w:rsidRPr="003E21CC">
        <w:rPr>
          <w:color w:val="auto"/>
          <w:sz w:val="28"/>
          <w:szCs w:val="28"/>
          <w:lang w:val="uk-UA"/>
        </w:rPr>
        <w:t>про надання послуги з управління багатоквартирним будинком</w:t>
      </w:r>
      <w:r>
        <w:rPr>
          <w:color w:val="auto"/>
          <w:sz w:val="28"/>
          <w:szCs w:val="28"/>
          <w:lang w:val="uk-UA"/>
        </w:rPr>
        <w:t xml:space="preserve"> </w:t>
      </w:r>
      <w:r w:rsidRPr="003E21CC">
        <w:rPr>
          <w:sz w:val="28"/>
          <w:szCs w:val="28"/>
          <w:lang w:val="uk-UA"/>
        </w:rPr>
        <w:t>згідно з додатком.</w:t>
      </w:r>
    </w:p>
    <w:p w:rsidR="00A52FDB" w:rsidRPr="003E21CC" w:rsidRDefault="00A52FDB" w:rsidP="00A52FDB">
      <w:pPr>
        <w:tabs>
          <w:tab w:val="left" w:pos="800"/>
        </w:tabs>
        <w:ind w:right="-284" w:firstLine="799"/>
        <w:jc w:val="both"/>
        <w:rPr>
          <w:lang w:val="uk-UA"/>
        </w:rPr>
      </w:pPr>
      <w:r w:rsidRPr="003E21CC">
        <w:rPr>
          <w:sz w:val="28"/>
          <w:szCs w:val="28"/>
          <w:lang w:val="uk-UA"/>
        </w:rPr>
        <w:t>2.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A52FDB" w:rsidRPr="003E21CC" w:rsidRDefault="00A52FDB" w:rsidP="00A52FDB">
      <w:pPr>
        <w:tabs>
          <w:tab w:val="left" w:pos="800"/>
        </w:tabs>
        <w:ind w:firstLine="799"/>
        <w:jc w:val="both"/>
        <w:rPr>
          <w:sz w:val="28"/>
          <w:szCs w:val="28"/>
          <w:lang w:val="uk-UA"/>
        </w:rPr>
      </w:pPr>
    </w:p>
    <w:p w:rsidR="00A52FDB" w:rsidRPr="003E21CC" w:rsidRDefault="00A52FDB" w:rsidP="00A52FDB">
      <w:pPr>
        <w:tabs>
          <w:tab w:val="left" w:pos="800"/>
        </w:tabs>
        <w:ind w:firstLine="799"/>
        <w:jc w:val="both"/>
        <w:rPr>
          <w:sz w:val="28"/>
          <w:szCs w:val="28"/>
          <w:lang w:val="uk-UA"/>
        </w:rPr>
      </w:pPr>
    </w:p>
    <w:p w:rsidR="00A52FDB" w:rsidRPr="003E21CC" w:rsidRDefault="00A52FDB" w:rsidP="00A52FDB">
      <w:pPr>
        <w:rPr>
          <w:lang w:val="uk-UA"/>
        </w:rPr>
      </w:pPr>
    </w:p>
    <w:p w:rsidR="00A52FDB" w:rsidRPr="00A86082" w:rsidRDefault="00A52FDB" w:rsidP="00A52FDB">
      <w:pPr>
        <w:rPr>
          <w:sz w:val="28"/>
          <w:szCs w:val="28"/>
          <w:lang w:val="uk-UA"/>
        </w:rPr>
      </w:pPr>
      <w:r w:rsidRPr="003E21CC">
        <w:rPr>
          <w:sz w:val="28"/>
          <w:szCs w:val="28"/>
          <w:lang w:val="uk-UA"/>
        </w:rPr>
        <w:t xml:space="preserve">Міський голова                                                                           С.І. </w:t>
      </w:r>
      <w:proofErr w:type="spellStart"/>
      <w:r w:rsidRPr="003E21CC">
        <w:rPr>
          <w:sz w:val="28"/>
          <w:szCs w:val="28"/>
          <w:lang w:val="uk-UA"/>
        </w:rPr>
        <w:t>Сухомлин</w:t>
      </w:r>
      <w:proofErr w:type="spellEnd"/>
    </w:p>
    <w:p w:rsidR="0032734E" w:rsidRPr="003E21CC" w:rsidRDefault="0032734E" w:rsidP="00FF2DBB">
      <w:pPr>
        <w:rPr>
          <w:sz w:val="28"/>
          <w:szCs w:val="28"/>
          <w:lang w:val="uk-UA"/>
        </w:rPr>
      </w:pPr>
    </w:p>
    <w:p w:rsidR="0032734E" w:rsidRPr="003E21CC" w:rsidRDefault="0032734E">
      <w:pPr>
        <w:tabs>
          <w:tab w:val="left" w:pos="9214"/>
        </w:tabs>
        <w:ind w:firstLine="697"/>
        <w:jc w:val="both"/>
        <w:rPr>
          <w:sz w:val="28"/>
          <w:szCs w:val="28"/>
          <w:lang w:val="uk-UA"/>
        </w:rPr>
      </w:pPr>
    </w:p>
    <w:p w:rsidR="001B03C9" w:rsidRDefault="001B03C9"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A52FDB" w:rsidP="00356773">
      <w:pPr>
        <w:tabs>
          <w:tab w:val="left" w:pos="800"/>
        </w:tabs>
        <w:ind w:right="-284" w:firstLine="799"/>
        <w:jc w:val="both"/>
        <w:rPr>
          <w:sz w:val="28"/>
          <w:szCs w:val="28"/>
          <w:lang w:val="uk-UA"/>
        </w:rPr>
      </w:pPr>
    </w:p>
    <w:p w:rsidR="00A52FDB" w:rsidRDefault="00D873F2" w:rsidP="00A52FDB">
      <w:pPr>
        <w:pStyle w:val="20"/>
        <w:shd w:val="clear" w:color="auto" w:fill="auto"/>
        <w:spacing w:line="240" w:lineRule="auto"/>
        <w:ind w:left="62" w:firstLine="0"/>
        <w:jc w:val="center"/>
        <w:rPr>
          <w:lang w:val="ru-RU"/>
        </w:rPr>
      </w:pPr>
      <w:r>
        <w:lastRenderedPageBreak/>
        <w:t xml:space="preserve">                               </w:t>
      </w:r>
      <w:r w:rsidR="00A52FDB">
        <w:t xml:space="preserve">                       </w:t>
      </w:r>
      <w:r w:rsidR="00A52FDB">
        <w:rPr>
          <w:lang w:val="ru-RU"/>
        </w:rPr>
        <w:t xml:space="preserve">  </w:t>
      </w:r>
      <w:r w:rsidR="00A52FDB">
        <w:t xml:space="preserve">  Додаток </w:t>
      </w:r>
    </w:p>
    <w:p w:rsidR="00A52FDB" w:rsidRPr="0070449D" w:rsidRDefault="00FD6C2F" w:rsidP="00A52FDB">
      <w:pPr>
        <w:pStyle w:val="20"/>
        <w:shd w:val="clear" w:color="auto" w:fill="auto"/>
        <w:spacing w:line="240" w:lineRule="auto"/>
        <w:ind w:left="62" w:firstLine="0"/>
        <w:jc w:val="center"/>
        <w:rPr>
          <w:lang w:val="ru-RU"/>
        </w:rPr>
      </w:pPr>
      <w:r>
        <w:rPr>
          <w:lang w:val="ru-RU"/>
        </w:rPr>
        <w:t xml:space="preserve">                                                                               </w:t>
      </w:r>
      <w:bookmarkStart w:id="0" w:name="_GoBack"/>
      <w:bookmarkEnd w:id="0"/>
      <w:r>
        <w:rPr>
          <w:lang w:val="ru-RU"/>
        </w:rPr>
        <w:t xml:space="preserve">   до </w:t>
      </w:r>
      <w:proofErr w:type="spellStart"/>
      <w:r>
        <w:rPr>
          <w:lang w:val="ru-RU"/>
        </w:rPr>
        <w:t>рішення</w:t>
      </w:r>
      <w:proofErr w:type="spellEnd"/>
      <w:r>
        <w:rPr>
          <w:lang w:val="ru-RU"/>
        </w:rPr>
        <w:t xml:space="preserve"> </w:t>
      </w:r>
      <w:proofErr w:type="spellStart"/>
      <w:r>
        <w:rPr>
          <w:lang w:val="ru-RU"/>
        </w:rPr>
        <w:t>виконкому</w:t>
      </w:r>
      <w:proofErr w:type="spellEnd"/>
      <w:r>
        <w:rPr>
          <w:lang w:val="ru-RU"/>
        </w:rPr>
        <w:t xml:space="preserve">                                                                                  </w:t>
      </w:r>
    </w:p>
    <w:p w:rsidR="00A52FDB" w:rsidRPr="004838B3" w:rsidRDefault="00A52FDB" w:rsidP="00A52FDB">
      <w:pPr>
        <w:pStyle w:val="20"/>
        <w:shd w:val="clear" w:color="auto" w:fill="auto"/>
        <w:spacing w:line="240" w:lineRule="auto"/>
        <w:ind w:left="62" w:firstLine="0"/>
        <w:jc w:val="center"/>
      </w:pPr>
      <w:r>
        <w:t xml:space="preserve">          </w:t>
      </w:r>
      <w:r w:rsidR="00FD6C2F">
        <w:t xml:space="preserve">                                                                            __________ № ________</w:t>
      </w:r>
    </w:p>
    <w:p w:rsidR="00A52FDB" w:rsidRPr="00A568BC" w:rsidRDefault="00A52FDB" w:rsidP="00A52FDB">
      <w:pPr>
        <w:pStyle w:val="20"/>
        <w:shd w:val="clear" w:color="auto" w:fill="auto"/>
        <w:spacing w:after="213"/>
        <w:ind w:left="60" w:firstLine="0"/>
        <w:jc w:val="center"/>
      </w:pPr>
      <w:r w:rsidRPr="00A568BC">
        <w:t>ТИПОВИ</w:t>
      </w:r>
      <w:r>
        <w:t>Й</w:t>
      </w:r>
      <w:r w:rsidRPr="00A568BC">
        <w:t xml:space="preserve"> ДОГОВІР</w:t>
      </w:r>
      <w:r w:rsidRPr="00A568BC">
        <w:br/>
        <w:t>про надання послуги з управління</w:t>
      </w:r>
      <w:r w:rsidRPr="00A568BC">
        <w:br/>
        <w:t>багатоквартирним будинком</w:t>
      </w:r>
    </w:p>
    <w:p w:rsidR="00A52FDB" w:rsidRPr="00A568BC" w:rsidRDefault="00A52FDB" w:rsidP="00A52FDB">
      <w:pPr>
        <w:spacing w:after="120" w:line="240" w:lineRule="exact"/>
        <w:rPr>
          <w:sz w:val="28"/>
          <w:szCs w:val="28"/>
          <w:lang w:val="uk-UA"/>
        </w:rPr>
      </w:pPr>
      <w:r w:rsidRPr="00BA5761">
        <w:rPr>
          <w:sz w:val="28"/>
          <w:szCs w:val="28"/>
          <w:lang w:val="uk-UA"/>
        </w:rPr>
        <w:t xml:space="preserve">_______________________________   </w:t>
      </w:r>
      <w:r>
        <w:rPr>
          <w:sz w:val="28"/>
          <w:szCs w:val="28"/>
          <w:lang w:val="uk-UA"/>
        </w:rPr>
        <w:t xml:space="preserve">    </w:t>
      </w:r>
      <w:r w:rsidRPr="00BA5761">
        <w:rPr>
          <w:sz w:val="28"/>
          <w:szCs w:val="28"/>
          <w:lang w:val="uk-UA"/>
        </w:rPr>
        <w:t xml:space="preserve">         _____ _____________20____</w:t>
      </w:r>
      <w:r w:rsidRPr="00A568BC">
        <w:rPr>
          <w:sz w:val="28"/>
          <w:szCs w:val="28"/>
          <w:lang w:val="uk-UA"/>
        </w:rPr>
        <w:t>р.</w:t>
      </w:r>
    </w:p>
    <w:p w:rsidR="00A52FDB" w:rsidRDefault="00A52FDB" w:rsidP="00A52FDB">
      <w:pPr>
        <w:spacing w:after="120" w:line="240" w:lineRule="exact"/>
        <w:rPr>
          <w:sz w:val="28"/>
          <w:szCs w:val="28"/>
          <w:lang w:val="uk-UA"/>
        </w:rPr>
      </w:pPr>
      <w:r w:rsidRPr="00A568BC">
        <w:rPr>
          <w:sz w:val="28"/>
          <w:szCs w:val="28"/>
          <w:lang w:val="uk-UA"/>
        </w:rPr>
        <w:t>(на</w:t>
      </w:r>
      <w:r>
        <w:rPr>
          <w:sz w:val="28"/>
          <w:szCs w:val="28"/>
          <w:lang w:val="uk-UA"/>
        </w:rPr>
        <w:t>й</w:t>
      </w:r>
      <w:r w:rsidRPr="00A568BC">
        <w:rPr>
          <w:sz w:val="28"/>
          <w:szCs w:val="28"/>
          <w:lang w:val="uk-UA"/>
        </w:rPr>
        <w:t>менування населеного пункту)</w:t>
      </w:r>
    </w:p>
    <w:p w:rsidR="00A52FDB" w:rsidRDefault="00A52FDB" w:rsidP="00A52FDB">
      <w:pPr>
        <w:spacing w:after="120" w:line="240" w:lineRule="exact"/>
        <w:rPr>
          <w:sz w:val="28"/>
          <w:szCs w:val="28"/>
          <w:lang w:val="uk-UA"/>
        </w:rPr>
      </w:pPr>
      <w:r>
        <w:rPr>
          <w:sz w:val="28"/>
          <w:szCs w:val="28"/>
          <w:lang w:val="uk-UA"/>
        </w:rPr>
        <w:t>_________________________________________________________________</w:t>
      </w:r>
    </w:p>
    <w:p w:rsidR="00A52FDB" w:rsidRDefault="00A52FDB" w:rsidP="00A52FDB">
      <w:pPr>
        <w:spacing w:after="120" w:line="240" w:lineRule="exact"/>
        <w:rPr>
          <w:sz w:val="28"/>
          <w:szCs w:val="28"/>
          <w:lang w:val="uk-UA"/>
        </w:rPr>
      </w:pPr>
      <w:r>
        <w:rPr>
          <w:sz w:val="28"/>
          <w:szCs w:val="28"/>
          <w:lang w:val="uk-UA"/>
        </w:rPr>
        <w:t xml:space="preserve">(найменування юридичної особи або прізвище, ім’я та по батькові фізичної особи - підприємця) </w:t>
      </w:r>
    </w:p>
    <w:p w:rsidR="00A52FDB" w:rsidRDefault="00A52FDB" w:rsidP="00A52FDB">
      <w:pPr>
        <w:pStyle w:val="20"/>
        <w:shd w:val="clear" w:color="auto" w:fill="auto"/>
        <w:tabs>
          <w:tab w:val="left" w:leader="underscore" w:pos="8990"/>
        </w:tabs>
        <w:ind w:firstLine="0"/>
        <w:jc w:val="both"/>
      </w:pPr>
      <w:r>
        <w:t>(далі - Управитель) в особі</w:t>
      </w:r>
      <w:r>
        <w:tab/>
        <w:t>,</w:t>
      </w:r>
    </w:p>
    <w:p w:rsidR="00A52FDB" w:rsidRDefault="00A52FDB" w:rsidP="00A52FDB">
      <w:pPr>
        <w:pStyle w:val="20"/>
        <w:shd w:val="clear" w:color="auto" w:fill="auto"/>
        <w:ind w:right="220" w:firstLine="0"/>
        <w:jc w:val="right"/>
      </w:pPr>
      <w:r>
        <w:t>(прізвище, ім’я та по батькові представника (для</w:t>
      </w:r>
    </w:p>
    <w:p w:rsidR="00A52FDB" w:rsidRDefault="00A52FDB" w:rsidP="00A52FDB">
      <w:pPr>
        <w:pStyle w:val="20"/>
        <w:shd w:val="clear" w:color="auto" w:fill="auto"/>
        <w:spacing w:after="93"/>
        <w:ind w:firstLine="0"/>
        <w:jc w:val="both"/>
      </w:pPr>
      <w:r>
        <w:t>юридичної особи)</w:t>
      </w:r>
    </w:p>
    <w:p w:rsidR="00A52FDB" w:rsidRDefault="00A52FDB" w:rsidP="00A52FDB">
      <w:pPr>
        <w:spacing w:after="120" w:line="240" w:lineRule="exact"/>
        <w:rPr>
          <w:sz w:val="28"/>
          <w:szCs w:val="28"/>
          <w:lang w:val="uk-UA"/>
        </w:rPr>
      </w:pPr>
      <w:r>
        <w:rPr>
          <w:sz w:val="28"/>
          <w:szCs w:val="28"/>
          <w:lang w:val="uk-UA"/>
        </w:rPr>
        <w:t>що діє на підставі ________________________________, з однієї сторони, та</w:t>
      </w:r>
    </w:p>
    <w:p w:rsidR="00A52FDB" w:rsidRDefault="00A52FDB" w:rsidP="00A52FDB">
      <w:pPr>
        <w:spacing w:after="120" w:line="240" w:lineRule="exact"/>
        <w:rPr>
          <w:sz w:val="28"/>
          <w:szCs w:val="28"/>
          <w:lang w:val="uk-UA"/>
        </w:rPr>
      </w:pPr>
      <w:r>
        <w:rPr>
          <w:sz w:val="28"/>
          <w:szCs w:val="28"/>
          <w:lang w:val="uk-UA"/>
        </w:rPr>
        <w:t xml:space="preserve">                                        (найменування документа)</w:t>
      </w:r>
    </w:p>
    <w:p w:rsidR="00A52FDB" w:rsidRDefault="00A52FDB" w:rsidP="00A52FDB">
      <w:pPr>
        <w:spacing w:after="120" w:line="240" w:lineRule="exact"/>
        <w:rPr>
          <w:sz w:val="28"/>
          <w:szCs w:val="28"/>
          <w:lang w:val="uk-UA"/>
        </w:rPr>
      </w:pPr>
      <w:r>
        <w:rPr>
          <w:sz w:val="28"/>
          <w:szCs w:val="28"/>
          <w:lang w:val="uk-UA"/>
        </w:rPr>
        <w:t>Співвласники багатоквартирного будинку за адресою:</w:t>
      </w:r>
    </w:p>
    <w:p w:rsidR="00A52FDB" w:rsidRDefault="00A52FDB" w:rsidP="00A52FDB">
      <w:pPr>
        <w:spacing w:after="120" w:line="240" w:lineRule="exact"/>
        <w:rPr>
          <w:sz w:val="28"/>
          <w:szCs w:val="28"/>
          <w:lang w:val="uk-UA"/>
        </w:rPr>
      </w:pPr>
      <w:r>
        <w:rPr>
          <w:sz w:val="28"/>
          <w:szCs w:val="28"/>
          <w:lang w:val="uk-UA"/>
        </w:rPr>
        <w:t>__________________________________________________________________</w:t>
      </w:r>
    </w:p>
    <w:p w:rsidR="00A52FDB" w:rsidRDefault="00A52FDB" w:rsidP="00A52FDB">
      <w:pPr>
        <w:spacing w:after="120" w:line="240" w:lineRule="exact"/>
        <w:jc w:val="center"/>
        <w:rPr>
          <w:sz w:val="28"/>
          <w:szCs w:val="28"/>
          <w:lang w:val="uk-UA"/>
        </w:rPr>
      </w:pPr>
      <w:r>
        <w:rPr>
          <w:sz w:val="28"/>
          <w:szCs w:val="28"/>
          <w:lang w:val="uk-UA"/>
        </w:rPr>
        <w:t>(повна адреса багатоквартирного будинку)</w:t>
      </w:r>
    </w:p>
    <w:p w:rsidR="00A52FDB" w:rsidRDefault="00A52FDB" w:rsidP="00A52FDB">
      <w:pPr>
        <w:spacing w:after="120" w:line="240" w:lineRule="exact"/>
        <w:rPr>
          <w:sz w:val="28"/>
          <w:szCs w:val="28"/>
          <w:lang w:val="uk-UA"/>
        </w:rPr>
      </w:pPr>
      <w:r>
        <w:rPr>
          <w:sz w:val="28"/>
          <w:szCs w:val="28"/>
          <w:lang w:val="uk-UA"/>
        </w:rPr>
        <w:t>(далі – Співвласник) в особі__________________________________________</w:t>
      </w:r>
    </w:p>
    <w:p w:rsidR="00A52FDB" w:rsidRDefault="00A52FDB" w:rsidP="00A52FDB">
      <w:pPr>
        <w:spacing w:after="120" w:line="240" w:lineRule="exact"/>
        <w:rPr>
          <w:sz w:val="28"/>
          <w:szCs w:val="28"/>
          <w:lang w:val="uk-UA"/>
        </w:rPr>
      </w:pPr>
      <w:r>
        <w:rPr>
          <w:sz w:val="28"/>
          <w:szCs w:val="28"/>
          <w:lang w:val="uk-UA"/>
        </w:rPr>
        <w:t xml:space="preserve">                                                               (прізвище, ім’я, по батькові)</w:t>
      </w:r>
    </w:p>
    <w:p w:rsidR="00A52FDB" w:rsidRDefault="00A52FDB" w:rsidP="00A52FDB">
      <w:pPr>
        <w:spacing w:after="120" w:line="240" w:lineRule="exact"/>
        <w:rPr>
          <w:sz w:val="28"/>
          <w:szCs w:val="28"/>
          <w:lang w:val="uk-UA"/>
        </w:rPr>
      </w:pPr>
      <w:r>
        <w:rPr>
          <w:sz w:val="28"/>
          <w:szCs w:val="28"/>
          <w:lang w:val="uk-UA"/>
        </w:rPr>
        <w:t>Співвласника або Співвласників,</w:t>
      </w:r>
    </w:p>
    <w:p w:rsidR="00A52FDB" w:rsidRDefault="00A52FDB" w:rsidP="00A52FDB">
      <w:pPr>
        <w:spacing w:after="120" w:line="240" w:lineRule="exact"/>
        <w:rPr>
          <w:sz w:val="28"/>
          <w:szCs w:val="28"/>
          <w:lang w:val="uk-UA"/>
        </w:rPr>
      </w:pPr>
      <w:r>
        <w:rPr>
          <w:sz w:val="28"/>
          <w:szCs w:val="28"/>
          <w:lang w:val="uk-UA"/>
        </w:rPr>
        <w:t>__________________________________________________________________</w:t>
      </w:r>
    </w:p>
    <w:p w:rsidR="00A52FDB" w:rsidRDefault="00A52FDB" w:rsidP="00A52FDB">
      <w:pPr>
        <w:spacing w:after="120" w:line="240" w:lineRule="exact"/>
        <w:jc w:val="center"/>
        <w:rPr>
          <w:sz w:val="28"/>
          <w:szCs w:val="28"/>
          <w:lang w:val="uk-UA"/>
        </w:rPr>
      </w:pPr>
      <w:r>
        <w:rPr>
          <w:sz w:val="28"/>
          <w:szCs w:val="28"/>
          <w:lang w:val="uk-UA"/>
        </w:rPr>
        <w:t>уповноважених зборами Співвласників багатоквартирного будинку,                      або посада, прізвище, ім’я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A52FDB" w:rsidRDefault="00A52FDB" w:rsidP="00A52FDB">
      <w:pPr>
        <w:spacing w:after="120" w:line="240" w:lineRule="exact"/>
        <w:rPr>
          <w:sz w:val="28"/>
          <w:szCs w:val="28"/>
          <w:lang w:val="uk-UA"/>
        </w:rPr>
      </w:pPr>
      <w:r>
        <w:rPr>
          <w:sz w:val="28"/>
          <w:szCs w:val="28"/>
          <w:lang w:val="uk-UA"/>
        </w:rPr>
        <w:t xml:space="preserve">що діє на підставі____________________________________, з іншої Сторони, </w:t>
      </w:r>
    </w:p>
    <w:p w:rsidR="00A52FDB" w:rsidRDefault="00A52FDB" w:rsidP="00A52FDB">
      <w:pPr>
        <w:spacing w:after="120" w:line="240" w:lineRule="exact"/>
        <w:rPr>
          <w:sz w:val="28"/>
          <w:szCs w:val="28"/>
          <w:lang w:val="uk-UA"/>
        </w:rPr>
      </w:pPr>
      <w:r>
        <w:rPr>
          <w:sz w:val="28"/>
          <w:szCs w:val="28"/>
          <w:lang w:val="uk-UA"/>
        </w:rPr>
        <w:t xml:space="preserve">                                        (найменування документа)</w:t>
      </w:r>
    </w:p>
    <w:p w:rsidR="00A52FDB" w:rsidRDefault="00A52FDB" w:rsidP="00A52FDB">
      <w:pPr>
        <w:spacing w:line="240" w:lineRule="exact"/>
        <w:rPr>
          <w:sz w:val="28"/>
          <w:szCs w:val="28"/>
          <w:lang w:val="uk-UA"/>
        </w:rPr>
      </w:pPr>
      <w:r>
        <w:rPr>
          <w:sz w:val="28"/>
          <w:szCs w:val="28"/>
          <w:lang w:val="uk-UA"/>
        </w:rPr>
        <w:t>(далі – Сторони), уклали цей договір про таке.</w:t>
      </w:r>
    </w:p>
    <w:p w:rsidR="00A52FDB" w:rsidRDefault="00A52FDB" w:rsidP="00A52FDB">
      <w:pPr>
        <w:tabs>
          <w:tab w:val="left" w:pos="7238"/>
        </w:tabs>
        <w:spacing w:line="240" w:lineRule="exact"/>
        <w:rPr>
          <w:sz w:val="28"/>
          <w:szCs w:val="28"/>
          <w:lang w:val="uk-UA"/>
        </w:rPr>
      </w:pPr>
      <w:r>
        <w:rPr>
          <w:sz w:val="28"/>
          <w:szCs w:val="28"/>
          <w:lang w:val="uk-UA"/>
        </w:rPr>
        <w:tab/>
      </w:r>
    </w:p>
    <w:p w:rsidR="00A52FDB" w:rsidRDefault="00A52FDB" w:rsidP="00A52FDB">
      <w:pPr>
        <w:pStyle w:val="20"/>
        <w:shd w:val="clear" w:color="auto" w:fill="auto"/>
        <w:spacing w:line="280" w:lineRule="exact"/>
        <w:ind w:left="60" w:firstLine="0"/>
        <w:jc w:val="center"/>
      </w:pPr>
      <w:r>
        <w:t>Предмет договору</w:t>
      </w:r>
    </w:p>
    <w:p w:rsidR="00A52FDB" w:rsidRDefault="00A52FDB" w:rsidP="00A52FDB">
      <w:pPr>
        <w:pStyle w:val="20"/>
        <w:shd w:val="clear" w:color="auto" w:fill="auto"/>
        <w:spacing w:line="280" w:lineRule="exact"/>
        <w:ind w:left="60" w:firstLine="0"/>
        <w:jc w:val="center"/>
      </w:pPr>
    </w:p>
    <w:p w:rsidR="00A52FDB" w:rsidRDefault="00A52FDB" w:rsidP="00A52FDB">
      <w:pPr>
        <w:pStyle w:val="20"/>
        <w:numPr>
          <w:ilvl w:val="0"/>
          <w:numId w:val="1"/>
        </w:numPr>
        <w:shd w:val="clear" w:color="auto" w:fill="auto"/>
        <w:tabs>
          <w:tab w:val="left" w:pos="1027"/>
        </w:tabs>
        <w:ind w:firstLine="600"/>
      </w:pPr>
      <w:r>
        <w:t>Управитель  зобов’язується  надавати  Співвласникам  послугу  з управління багатоквартирним будинком  (далі — Послуга з управління), що</w:t>
      </w:r>
    </w:p>
    <w:p w:rsidR="00A52FDB" w:rsidRDefault="00A52FDB" w:rsidP="00A52FDB">
      <w:pPr>
        <w:pStyle w:val="20"/>
        <w:shd w:val="clear" w:color="auto" w:fill="auto"/>
        <w:tabs>
          <w:tab w:val="left" w:leader="underscore" w:pos="6934"/>
        </w:tabs>
        <w:ind w:firstLine="0"/>
        <w:jc w:val="both"/>
      </w:pPr>
      <w:r>
        <w:t xml:space="preserve">розташований за адресою </w:t>
      </w:r>
      <w:r>
        <w:tab/>
        <w:t>(далі — будинок), а</w:t>
      </w:r>
    </w:p>
    <w:p w:rsidR="00A52FDB" w:rsidRDefault="00A52FDB" w:rsidP="00A52FDB">
      <w:pPr>
        <w:pStyle w:val="20"/>
        <w:shd w:val="clear" w:color="auto" w:fill="auto"/>
        <w:spacing w:after="120"/>
        <w:ind w:firstLine="0"/>
        <w:jc w:val="both"/>
      </w:pPr>
      <w:r>
        <w:t>Співвласники зобов’язуються оплачувати Управителю Послугу з управління згідно з вимогами законодавства та умовами цього договору.</w:t>
      </w:r>
    </w:p>
    <w:p w:rsidR="00A52FDB" w:rsidRPr="0070449D" w:rsidRDefault="00A52FDB" w:rsidP="00A52FDB">
      <w:pPr>
        <w:pStyle w:val="20"/>
        <w:numPr>
          <w:ilvl w:val="0"/>
          <w:numId w:val="1"/>
        </w:numPr>
        <w:shd w:val="clear" w:color="auto" w:fill="auto"/>
        <w:tabs>
          <w:tab w:val="left" w:pos="907"/>
        </w:tabs>
        <w:spacing w:line="240" w:lineRule="auto"/>
        <w:ind w:firstLine="601"/>
        <w:jc w:val="both"/>
      </w:pPr>
      <w:r w:rsidRPr="00783261">
        <w:t xml:space="preserve">Список Співвласників і </w:t>
      </w:r>
      <w:r w:rsidRPr="00843A85">
        <w:t>загальна площа</w:t>
      </w:r>
      <w:r w:rsidRPr="00783261">
        <w:t xml:space="preserve"> квартир та приміщень, що перебувають у їх власності, станом на дату укладення договору, зазначаються у додатку 1 до договору, </w:t>
      </w:r>
      <w:r w:rsidRPr="00843A85">
        <w:t xml:space="preserve">що формується попереднім виконавцем послуг з утримання будинків і споруд та прибудинкових територій, управителем, </w:t>
      </w:r>
      <w:r>
        <w:rPr>
          <w:lang w:val="ru-RU"/>
        </w:rPr>
        <w:t xml:space="preserve"> </w:t>
      </w:r>
      <w:r w:rsidRPr="00843A85">
        <w:t>об’єднанням</w:t>
      </w:r>
      <w:r>
        <w:rPr>
          <w:lang w:val="ru-RU"/>
        </w:rPr>
        <w:t xml:space="preserve"> </w:t>
      </w:r>
      <w:r w:rsidRPr="00843A85">
        <w:t xml:space="preserve"> співвласників </w:t>
      </w:r>
      <w:r>
        <w:rPr>
          <w:lang w:val="ru-RU"/>
        </w:rPr>
        <w:t xml:space="preserve"> </w:t>
      </w:r>
      <w:r w:rsidRPr="00843A85">
        <w:t xml:space="preserve">багатоквартирного </w:t>
      </w:r>
    </w:p>
    <w:p w:rsidR="00A52FDB" w:rsidRDefault="00A52FDB" w:rsidP="00A52FDB">
      <w:pPr>
        <w:pStyle w:val="20"/>
        <w:shd w:val="clear" w:color="auto" w:fill="auto"/>
        <w:tabs>
          <w:tab w:val="left" w:pos="907"/>
        </w:tabs>
        <w:spacing w:line="240" w:lineRule="auto"/>
        <w:ind w:left="601"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70449D" w:rsidRDefault="00A52FDB" w:rsidP="00A52FDB">
      <w:pPr>
        <w:pStyle w:val="20"/>
        <w:shd w:val="clear" w:color="auto" w:fill="auto"/>
        <w:tabs>
          <w:tab w:val="left" w:pos="907"/>
        </w:tabs>
        <w:spacing w:line="240" w:lineRule="auto"/>
        <w:ind w:left="601" w:firstLine="0"/>
        <w:jc w:val="both"/>
        <w:rPr>
          <w:lang w:val="ru-RU"/>
        </w:rPr>
      </w:pPr>
    </w:p>
    <w:p w:rsidR="00A52FDB" w:rsidRPr="00783261" w:rsidRDefault="00A52FDB" w:rsidP="00A52FDB">
      <w:pPr>
        <w:pStyle w:val="20"/>
        <w:shd w:val="clear" w:color="auto" w:fill="auto"/>
        <w:tabs>
          <w:tab w:val="left" w:pos="907"/>
        </w:tabs>
        <w:spacing w:after="120" w:line="240" w:lineRule="auto"/>
        <w:ind w:firstLine="0"/>
        <w:jc w:val="both"/>
      </w:pPr>
      <w:r w:rsidRPr="00843A85">
        <w:t>будинку, іншою організацією та є невід’ємною його частиною.</w:t>
      </w:r>
    </w:p>
    <w:p w:rsidR="00A52FDB" w:rsidRPr="00783261" w:rsidRDefault="00A52FDB" w:rsidP="00A52FDB">
      <w:pPr>
        <w:pStyle w:val="20"/>
        <w:shd w:val="clear" w:color="auto" w:fill="auto"/>
        <w:spacing w:after="120" w:line="240" w:lineRule="auto"/>
        <w:ind w:firstLine="601"/>
        <w:jc w:val="both"/>
      </w:pPr>
      <w:r w:rsidRPr="00783261">
        <w:t xml:space="preserve">Загальні відомості про будинок зазначаються у додатку 2 до договору, </w:t>
      </w:r>
      <w:r w:rsidRPr="00843A85">
        <w:t>що формується попереднім виконавцем послуг з утримання будинків і споруд та прибудинкових територій, управителем, об’єднанням співвласників багатоквартирного будинку, іншою організацією та є</w:t>
      </w:r>
      <w:r w:rsidRPr="00783261">
        <w:t xml:space="preserve"> невід’ємною його частиною.</w:t>
      </w:r>
    </w:p>
    <w:p w:rsidR="00A52FDB" w:rsidRDefault="00A52FDB" w:rsidP="00A52FDB">
      <w:pPr>
        <w:pStyle w:val="20"/>
        <w:numPr>
          <w:ilvl w:val="0"/>
          <w:numId w:val="1"/>
        </w:numPr>
        <w:shd w:val="clear" w:color="auto" w:fill="auto"/>
        <w:tabs>
          <w:tab w:val="left" w:pos="912"/>
        </w:tabs>
        <w:ind w:firstLine="600"/>
        <w:jc w:val="both"/>
      </w:pPr>
      <w:r>
        <w:t>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A52FDB" w:rsidRPr="00643454" w:rsidRDefault="00A52FDB" w:rsidP="00A52FDB">
      <w:pPr>
        <w:pStyle w:val="20"/>
        <w:shd w:val="clear" w:color="auto" w:fill="auto"/>
        <w:ind w:firstLine="600"/>
        <w:jc w:val="both"/>
      </w:pPr>
      <w:r w:rsidRPr="00643454">
        <w:t>Послуга з управління включає:</w:t>
      </w:r>
    </w:p>
    <w:p w:rsidR="00A52FDB" w:rsidRPr="00643454" w:rsidRDefault="00A52FDB" w:rsidP="00A52FDB">
      <w:pPr>
        <w:pStyle w:val="20"/>
        <w:shd w:val="clear" w:color="auto" w:fill="auto"/>
        <w:ind w:firstLine="600"/>
        <w:jc w:val="both"/>
      </w:pPr>
      <w:r w:rsidRPr="00643454">
        <w:t xml:space="preserve">утримання спільного майна багатоквартирного будинку, зокрема прибирання </w:t>
      </w:r>
      <w:proofErr w:type="spellStart"/>
      <w:r w:rsidRPr="00643454">
        <w:t>внутрішньобудинкових</w:t>
      </w:r>
      <w:proofErr w:type="spellEnd"/>
      <w:r w:rsidRPr="00643454">
        <w:t xml:space="preserve"> приміщень та прибудинкової території, виконання санітарно-технічних робіт, обслуговування внутрішньо-будинкових систем (крім обслуговування </w:t>
      </w:r>
      <w:proofErr w:type="spellStart"/>
      <w:r w:rsidRPr="00643454">
        <w:t>внутрішньобудинкових</w:t>
      </w:r>
      <w:proofErr w:type="spellEnd"/>
      <w:r w:rsidRPr="00643454">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A52FDB" w:rsidRPr="00643454" w:rsidRDefault="00A52FDB" w:rsidP="00A52FDB">
      <w:pPr>
        <w:pStyle w:val="20"/>
        <w:shd w:val="clear" w:color="auto" w:fill="auto"/>
        <w:ind w:firstLine="600"/>
        <w:jc w:val="both"/>
      </w:pPr>
      <w:r w:rsidRPr="00643454">
        <w:t>купівлю електричної енергії для забезпечення функціонування спільного майна багатоквартирного будинку;</w:t>
      </w:r>
    </w:p>
    <w:p w:rsidR="00A52FDB" w:rsidRPr="00643454" w:rsidRDefault="00A52FDB" w:rsidP="00A52FDB">
      <w:pPr>
        <w:pStyle w:val="20"/>
        <w:shd w:val="clear" w:color="auto" w:fill="auto"/>
        <w:ind w:firstLine="600"/>
        <w:jc w:val="both"/>
      </w:pPr>
      <w:r w:rsidRPr="00643454">
        <w:t>поточний ремонт спільного майна багатоквартирного будинку.</w:t>
      </w:r>
    </w:p>
    <w:p w:rsidR="00A52FDB" w:rsidRDefault="00A52FDB" w:rsidP="00A52FDB">
      <w:pPr>
        <w:pStyle w:val="20"/>
        <w:shd w:val="clear" w:color="auto" w:fill="auto"/>
        <w:spacing w:after="56"/>
        <w:ind w:firstLine="600"/>
        <w:jc w:val="both"/>
      </w:pPr>
      <w:r w:rsidRPr="00643454">
        <w:t>Послуга з управління багатоквартирним будинком надається відповідно до переліку складових послуги та періодичності їх надання згідно з додатком 3 до договору, що є його невід’ємною частиною.</w:t>
      </w:r>
    </w:p>
    <w:p w:rsidR="00A52FDB" w:rsidRPr="00843A85" w:rsidRDefault="00A52FDB" w:rsidP="00A52FDB">
      <w:pPr>
        <w:pStyle w:val="20"/>
        <w:numPr>
          <w:ilvl w:val="0"/>
          <w:numId w:val="1"/>
        </w:numPr>
        <w:shd w:val="clear" w:color="auto" w:fill="auto"/>
        <w:tabs>
          <w:tab w:val="left" w:pos="898"/>
        </w:tabs>
        <w:spacing w:line="240" w:lineRule="auto"/>
        <w:ind w:firstLine="601"/>
        <w:jc w:val="both"/>
      </w:pPr>
      <w:r w:rsidRPr="00A213C4">
        <w:rPr>
          <w:color w:val="FF0000"/>
        </w:rPr>
        <w:t xml:space="preserve"> </w:t>
      </w:r>
      <w:r w:rsidRPr="00F3056E">
        <w:t xml:space="preserve">Технічна документація на будинок передається Управителю згідно з </w:t>
      </w:r>
      <w:r w:rsidRPr="00843A85">
        <w:t>актом приймання-передачі технічної документації від попереднього виконавця послуг з утримання будинків і споруд та прибудинкових територій або балансоутримувача будинку відповідно до чинного законодавства.</w:t>
      </w:r>
      <w:r w:rsidRPr="00843A85">
        <w:tab/>
      </w:r>
    </w:p>
    <w:p w:rsidR="00A52FDB" w:rsidRPr="00843A85" w:rsidRDefault="00A52FDB" w:rsidP="00A52FDB">
      <w:pPr>
        <w:pStyle w:val="20"/>
        <w:shd w:val="clear" w:color="auto" w:fill="auto"/>
        <w:tabs>
          <w:tab w:val="left" w:pos="898"/>
        </w:tabs>
        <w:spacing w:line="240" w:lineRule="auto"/>
        <w:ind w:left="601" w:firstLine="0"/>
        <w:jc w:val="both"/>
      </w:pPr>
    </w:p>
    <w:p w:rsidR="00A52FDB" w:rsidRPr="00843A85" w:rsidRDefault="00A52FDB" w:rsidP="00A52FDB">
      <w:pPr>
        <w:pStyle w:val="20"/>
        <w:shd w:val="clear" w:color="auto" w:fill="auto"/>
        <w:spacing w:after="97" w:line="280" w:lineRule="exact"/>
        <w:ind w:firstLine="0"/>
        <w:jc w:val="center"/>
      </w:pPr>
      <w:r w:rsidRPr="00843A85">
        <w:t>Права та обов’язки Сторін</w:t>
      </w:r>
    </w:p>
    <w:p w:rsidR="00A52FDB" w:rsidRPr="00E0439D" w:rsidRDefault="00A52FDB" w:rsidP="00A52FDB">
      <w:pPr>
        <w:pStyle w:val="20"/>
        <w:shd w:val="clear" w:color="auto" w:fill="auto"/>
        <w:spacing w:after="97" w:line="280" w:lineRule="exact"/>
        <w:ind w:firstLine="0"/>
        <w:jc w:val="center"/>
        <w:rPr>
          <w:sz w:val="10"/>
          <w:szCs w:val="10"/>
        </w:rPr>
      </w:pPr>
    </w:p>
    <w:p w:rsidR="00A52FDB" w:rsidRDefault="00A52FDB" w:rsidP="00A52FDB">
      <w:pPr>
        <w:pStyle w:val="20"/>
        <w:numPr>
          <w:ilvl w:val="0"/>
          <w:numId w:val="1"/>
        </w:numPr>
        <w:shd w:val="clear" w:color="auto" w:fill="auto"/>
        <w:tabs>
          <w:tab w:val="left" w:pos="936"/>
        </w:tabs>
        <w:spacing w:after="64" w:line="280" w:lineRule="exact"/>
        <w:ind w:firstLine="600"/>
        <w:jc w:val="both"/>
      </w:pPr>
      <w:r>
        <w:t>Кожен із Співвласників має право:</w:t>
      </w:r>
    </w:p>
    <w:p w:rsidR="00A52FDB" w:rsidRDefault="00A52FDB" w:rsidP="00A52FDB">
      <w:pPr>
        <w:pStyle w:val="20"/>
        <w:numPr>
          <w:ilvl w:val="0"/>
          <w:numId w:val="2"/>
        </w:numPr>
        <w:shd w:val="clear" w:color="auto" w:fill="auto"/>
        <w:tabs>
          <w:tab w:val="left" w:pos="950"/>
        </w:tabs>
        <w:spacing w:after="64"/>
        <w:ind w:firstLine="600"/>
        <w:jc w:val="both"/>
      </w:pPr>
      <w:r>
        <w:t>одержувати від Управителя своєчасно та належної якості Послугу з управління згідно із законодавством та умовами цього договору;</w:t>
      </w:r>
    </w:p>
    <w:p w:rsidR="00A52FDB" w:rsidRDefault="00A52FDB" w:rsidP="00A52FDB">
      <w:pPr>
        <w:pStyle w:val="20"/>
        <w:numPr>
          <w:ilvl w:val="0"/>
          <w:numId w:val="2"/>
        </w:numPr>
        <w:shd w:val="clear" w:color="auto" w:fill="auto"/>
        <w:tabs>
          <w:tab w:val="left" w:pos="946"/>
        </w:tabs>
        <w:spacing w:line="317" w:lineRule="exact"/>
        <w:ind w:firstLine="600"/>
        <w:jc w:val="both"/>
      </w:pPr>
      <w: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A52FDB" w:rsidRPr="0070449D" w:rsidRDefault="00A52FDB" w:rsidP="00A52FDB">
      <w:pPr>
        <w:pStyle w:val="20"/>
        <w:numPr>
          <w:ilvl w:val="0"/>
          <w:numId w:val="2"/>
        </w:numPr>
        <w:shd w:val="clear" w:color="auto" w:fill="auto"/>
        <w:tabs>
          <w:tab w:val="left" w:pos="958"/>
        </w:tabs>
        <w:spacing w:after="120"/>
        <w:ind w:firstLine="600"/>
        <w:jc w:val="both"/>
      </w:pPr>
      <w:r>
        <w:t>на відшкодування збитків, завданих його майну, шкоди, заподіяної його життю</w:t>
      </w:r>
      <w:r>
        <w:rPr>
          <w:lang w:val="ru-RU"/>
        </w:rPr>
        <w:t xml:space="preserve"> </w:t>
      </w:r>
      <w:r>
        <w:t xml:space="preserve"> або здоров’ю </w:t>
      </w:r>
      <w:r>
        <w:rPr>
          <w:lang w:val="ru-RU"/>
        </w:rPr>
        <w:t xml:space="preserve"> </w:t>
      </w:r>
      <w:r>
        <w:t xml:space="preserve">внаслідок </w:t>
      </w:r>
      <w:r>
        <w:rPr>
          <w:lang w:val="ru-RU"/>
        </w:rPr>
        <w:t xml:space="preserve"> </w:t>
      </w:r>
      <w:r>
        <w:t>неналежного</w:t>
      </w:r>
      <w:r>
        <w:rPr>
          <w:lang w:val="ru-RU"/>
        </w:rPr>
        <w:t xml:space="preserve"> </w:t>
      </w:r>
      <w:r>
        <w:t xml:space="preserve"> надання </w:t>
      </w:r>
      <w:r>
        <w:rPr>
          <w:lang w:val="ru-RU"/>
        </w:rPr>
        <w:t xml:space="preserve"> </w:t>
      </w:r>
      <w:r>
        <w:t xml:space="preserve">або </w:t>
      </w:r>
      <w:r>
        <w:rPr>
          <w:lang w:val="ru-RU"/>
        </w:rPr>
        <w:t xml:space="preserve"> </w:t>
      </w:r>
      <w:r>
        <w:t xml:space="preserve">ненадання </w:t>
      </w:r>
    </w:p>
    <w:p w:rsidR="00A52FDB" w:rsidRDefault="00A52FDB" w:rsidP="00A52FDB">
      <w:pPr>
        <w:pStyle w:val="20"/>
        <w:shd w:val="clear" w:color="auto" w:fill="auto"/>
        <w:tabs>
          <w:tab w:val="left" w:pos="958"/>
        </w:tabs>
        <w:spacing w:after="120"/>
        <w:ind w:left="60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70449D" w:rsidRDefault="00A52FDB" w:rsidP="00A52FDB">
      <w:pPr>
        <w:pStyle w:val="20"/>
        <w:shd w:val="clear" w:color="auto" w:fill="auto"/>
        <w:tabs>
          <w:tab w:val="left" w:pos="958"/>
        </w:tabs>
        <w:spacing w:after="120"/>
        <w:ind w:left="600" w:firstLine="0"/>
        <w:jc w:val="both"/>
        <w:rPr>
          <w:sz w:val="10"/>
          <w:szCs w:val="10"/>
          <w:lang w:val="ru-RU"/>
        </w:rPr>
      </w:pPr>
    </w:p>
    <w:p w:rsidR="00A52FDB" w:rsidRDefault="00A52FDB" w:rsidP="00A52FDB">
      <w:pPr>
        <w:pStyle w:val="20"/>
        <w:shd w:val="clear" w:color="auto" w:fill="auto"/>
        <w:tabs>
          <w:tab w:val="left" w:pos="958"/>
        </w:tabs>
        <w:spacing w:after="120"/>
        <w:ind w:firstLine="0"/>
        <w:jc w:val="both"/>
      </w:pPr>
      <w:r>
        <w:t>Послуги з управління та незаконного проникнення Управителем в належне йому житло (інший об’єкт нерухомого майна);</w:t>
      </w:r>
    </w:p>
    <w:p w:rsidR="00A52FDB" w:rsidRDefault="00A52FDB" w:rsidP="00A52FDB">
      <w:pPr>
        <w:pStyle w:val="20"/>
        <w:numPr>
          <w:ilvl w:val="0"/>
          <w:numId w:val="2"/>
        </w:numPr>
        <w:shd w:val="clear" w:color="auto" w:fill="auto"/>
        <w:tabs>
          <w:tab w:val="left" w:pos="958"/>
        </w:tabs>
        <w:spacing w:after="120"/>
        <w:ind w:firstLine="600"/>
        <w:jc w:val="both"/>
      </w:pPr>
      <w:r>
        <w:t>на усунення Управителем протягом строку, встановленого договором або законодавством, виявлених недоліків у наданні Послуги з управління;</w:t>
      </w:r>
    </w:p>
    <w:p w:rsidR="00A52FDB" w:rsidRPr="00843A85" w:rsidRDefault="00A52FDB" w:rsidP="00A52FDB">
      <w:pPr>
        <w:pStyle w:val="20"/>
        <w:numPr>
          <w:ilvl w:val="0"/>
          <w:numId w:val="2"/>
        </w:numPr>
        <w:shd w:val="clear" w:color="auto" w:fill="auto"/>
        <w:tabs>
          <w:tab w:val="left" w:pos="958"/>
        </w:tabs>
        <w:spacing w:after="120"/>
        <w:ind w:firstLine="600"/>
        <w:jc w:val="both"/>
      </w:pPr>
      <w:r>
        <w:t xml:space="preserve">на зменшення у встановленому законодавством порядку розміру плати за Послугу з управління у разі </w:t>
      </w:r>
      <w:r w:rsidRPr="00843A85">
        <w:t>її ненадання, надання не в повному обсязі або зниження її якості;</w:t>
      </w:r>
    </w:p>
    <w:p w:rsidR="00A52FDB" w:rsidRDefault="00A52FDB" w:rsidP="00A52FDB">
      <w:pPr>
        <w:pStyle w:val="20"/>
        <w:numPr>
          <w:ilvl w:val="0"/>
          <w:numId w:val="2"/>
        </w:numPr>
        <w:shd w:val="clear" w:color="auto" w:fill="auto"/>
        <w:tabs>
          <w:tab w:val="left" w:pos="958"/>
        </w:tabs>
        <w:spacing w:after="120"/>
        <w:ind w:firstLine="600"/>
        <w:jc w:val="both"/>
      </w:pPr>
      <w: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A52FDB" w:rsidRDefault="00A52FDB" w:rsidP="00A52FDB">
      <w:pPr>
        <w:pStyle w:val="20"/>
        <w:numPr>
          <w:ilvl w:val="0"/>
          <w:numId w:val="2"/>
        </w:numPr>
        <w:shd w:val="clear" w:color="auto" w:fill="auto"/>
        <w:tabs>
          <w:tab w:val="left" w:pos="958"/>
        </w:tabs>
        <w:spacing w:after="120"/>
        <w:ind w:firstLine="600"/>
        <w:jc w:val="both"/>
      </w:pPr>
      <w:r>
        <w:t>на перевірку кількості та якості Послуги з управління у встановленому законодавством порядку;</w:t>
      </w:r>
    </w:p>
    <w:p w:rsidR="00A52FDB" w:rsidRDefault="00A52FDB" w:rsidP="00A52FDB">
      <w:pPr>
        <w:pStyle w:val="20"/>
        <w:numPr>
          <w:ilvl w:val="0"/>
          <w:numId w:val="2"/>
        </w:numPr>
        <w:shd w:val="clear" w:color="auto" w:fill="auto"/>
        <w:tabs>
          <w:tab w:val="left" w:pos="958"/>
        </w:tabs>
        <w:spacing w:after="124" w:line="300" w:lineRule="exact"/>
        <w:ind w:firstLine="601"/>
        <w:jc w:val="both"/>
      </w:pPr>
      <w: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A52FDB" w:rsidRDefault="00A52FDB" w:rsidP="00A52FDB">
      <w:pPr>
        <w:pStyle w:val="20"/>
        <w:numPr>
          <w:ilvl w:val="0"/>
          <w:numId w:val="2"/>
        </w:numPr>
        <w:shd w:val="clear" w:color="auto" w:fill="auto"/>
        <w:tabs>
          <w:tab w:val="left" w:pos="958"/>
        </w:tabs>
        <w:spacing w:after="124" w:line="300" w:lineRule="exact"/>
        <w:ind w:firstLine="601"/>
        <w:jc w:val="both"/>
      </w:pPr>
      <w: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A52FDB" w:rsidRDefault="00A52FDB" w:rsidP="00A52FDB">
      <w:pPr>
        <w:pStyle w:val="20"/>
        <w:numPr>
          <w:ilvl w:val="0"/>
          <w:numId w:val="2"/>
        </w:numPr>
        <w:shd w:val="clear" w:color="auto" w:fill="auto"/>
        <w:tabs>
          <w:tab w:val="left" w:pos="1092"/>
        </w:tabs>
        <w:spacing w:after="113" w:line="317" w:lineRule="exact"/>
        <w:ind w:firstLine="567"/>
        <w:jc w:val="both"/>
      </w:pPr>
      <w:r>
        <w:t>одержувати відповідно до законодавства пільги та субсидії на оплату Послуги з управління;</w:t>
      </w:r>
    </w:p>
    <w:p w:rsidR="00A52FDB" w:rsidRDefault="00A52FDB" w:rsidP="00A52FDB">
      <w:pPr>
        <w:pStyle w:val="20"/>
        <w:numPr>
          <w:ilvl w:val="0"/>
          <w:numId w:val="2"/>
        </w:numPr>
        <w:shd w:val="clear" w:color="auto" w:fill="auto"/>
        <w:tabs>
          <w:tab w:val="left" w:pos="1088"/>
        </w:tabs>
        <w:spacing w:after="113" w:line="317" w:lineRule="exact"/>
        <w:ind w:firstLine="601"/>
        <w:jc w:val="both"/>
      </w:pPr>
      <w:r>
        <w:t>інші права, що передбачені законодавством або прямо випливають із цього договору.</w:t>
      </w:r>
    </w:p>
    <w:p w:rsidR="00A52FDB" w:rsidRDefault="00A52FDB" w:rsidP="00A52FDB">
      <w:pPr>
        <w:pStyle w:val="20"/>
        <w:numPr>
          <w:ilvl w:val="0"/>
          <w:numId w:val="1"/>
        </w:numPr>
        <w:shd w:val="clear" w:color="auto" w:fill="auto"/>
        <w:tabs>
          <w:tab w:val="left" w:pos="958"/>
        </w:tabs>
        <w:spacing w:after="124" w:line="280" w:lineRule="exact"/>
        <w:ind w:firstLine="600"/>
        <w:jc w:val="both"/>
      </w:pPr>
      <w:r>
        <w:t>Кожен із Співвласників зобов’язаний:</w:t>
      </w:r>
    </w:p>
    <w:p w:rsidR="00A52FDB" w:rsidRDefault="00A52FDB" w:rsidP="00A52FDB">
      <w:pPr>
        <w:pStyle w:val="20"/>
        <w:numPr>
          <w:ilvl w:val="0"/>
          <w:numId w:val="3"/>
        </w:numPr>
        <w:shd w:val="clear" w:color="auto" w:fill="auto"/>
        <w:tabs>
          <w:tab w:val="left" w:pos="958"/>
        </w:tabs>
        <w:spacing w:after="124" w:line="280" w:lineRule="exact"/>
        <w:ind w:firstLine="600"/>
        <w:jc w:val="both"/>
      </w:pPr>
      <w:r>
        <w:t>своєчасно вживати заходів до усунення виявлених неполадок, пов’язаних з отриманням Послуги з управління, що виникли з його вини;</w:t>
      </w:r>
    </w:p>
    <w:p w:rsidR="00A52FDB" w:rsidRDefault="00A52FDB" w:rsidP="00A52FDB">
      <w:pPr>
        <w:pStyle w:val="20"/>
        <w:numPr>
          <w:ilvl w:val="0"/>
          <w:numId w:val="3"/>
        </w:numPr>
        <w:shd w:val="clear" w:color="auto" w:fill="auto"/>
        <w:tabs>
          <w:tab w:val="left" w:pos="958"/>
        </w:tabs>
        <w:spacing w:after="124"/>
        <w:ind w:firstLine="601"/>
        <w:jc w:val="both"/>
      </w:pPr>
      <w: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A52FDB" w:rsidRDefault="00A52FDB" w:rsidP="00A52FDB">
      <w:pPr>
        <w:pStyle w:val="20"/>
        <w:numPr>
          <w:ilvl w:val="0"/>
          <w:numId w:val="3"/>
        </w:numPr>
        <w:shd w:val="clear" w:color="auto" w:fill="auto"/>
        <w:tabs>
          <w:tab w:val="left" w:pos="958"/>
        </w:tabs>
        <w:spacing w:after="116" w:line="317" w:lineRule="exact"/>
        <w:ind w:firstLine="600"/>
        <w:jc w:val="both"/>
      </w:pPr>
      <w:r>
        <w:t>оплачувати Управителеві надані Послуги з управління в порядку, за ціною та у строки, встановлені цим договором;</w:t>
      </w:r>
    </w:p>
    <w:p w:rsidR="00A52FDB" w:rsidRDefault="00A52FDB" w:rsidP="00A52FDB">
      <w:pPr>
        <w:pStyle w:val="20"/>
        <w:numPr>
          <w:ilvl w:val="0"/>
          <w:numId w:val="3"/>
        </w:numPr>
        <w:shd w:val="clear" w:color="auto" w:fill="auto"/>
        <w:tabs>
          <w:tab w:val="left" w:pos="958"/>
        </w:tabs>
        <w:spacing w:after="124"/>
        <w:ind w:firstLine="600"/>
        <w:jc w:val="both"/>
      </w:pPr>
      <w:r>
        <w:t>дотримуватися правил безпеки, зокрема пожежної та газової, санітарних норм;</w:t>
      </w:r>
    </w:p>
    <w:p w:rsidR="00A52FDB" w:rsidRPr="0070449D" w:rsidRDefault="00A52FDB" w:rsidP="00A52FDB">
      <w:pPr>
        <w:pStyle w:val="20"/>
        <w:numPr>
          <w:ilvl w:val="0"/>
          <w:numId w:val="3"/>
        </w:numPr>
        <w:shd w:val="clear" w:color="auto" w:fill="auto"/>
        <w:tabs>
          <w:tab w:val="left" w:pos="958"/>
        </w:tabs>
        <w:spacing w:after="124"/>
        <w:ind w:firstLine="600"/>
        <w:jc w:val="both"/>
      </w:pPr>
      <w:r>
        <w:t>допускати у своє житло (інший об’єкт нерухомого майна) Управителя, або його представників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тощо;</w:t>
      </w:r>
    </w:p>
    <w:p w:rsidR="00A52FDB" w:rsidRDefault="00A52FDB" w:rsidP="00A52FDB">
      <w:pPr>
        <w:pStyle w:val="30"/>
        <w:shd w:val="clear" w:color="auto" w:fill="auto"/>
        <w:spacing w:before="0" w:line="240" w:lineRule="exact"/>
        <w:ind w:left="600" w:firstLine="0"/>
      </w:pPr>
      <w:r>
        <w:t>Примітка. Підпункт 6 пункту 5 набирає чинності з 1 січня 2019 року.</w:t>
      </w:r>
    </w:p>
    <w:p w:rsidR="00A52FDB" w:rsidRDefault="00A52FDB" w:rsidP="00A52FDB">
      <w:pPr>
        <w:pStyle w:val="20"/>
        <w:shd w:val="clear" w:color="auto" w:fill="auto"/>
        <w:tabs>
          <w:tab w:val="left" w:pos="958"/>
        </w:tabs>
        <w:spacing w:after="124"/>
        <w:ind w:left="60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70449D" w:rsidRDefault="00A52FDB" w:rsidP="00A52FDB">
      <w:pPr>
        <w:pStyle w:val="20"/>
        <w:shd w:val="clear" w:color="auto" w:fill="auto"/>
        <w:tabs>
          <w:tab w:val="left" w:pos="958"/>
        </w:tabs>
        <w:spacing w:after="124"/>
        <w:ind w:left="600" w:firstLine="0"/>
        <w:jc w:val="both"/>
        <w:rPr>
          <w:sz w:val="10"/>
          <w:szCs w:val="10"/>
        </w:rPr>
      </w:pPr>
    </w:p>
    <w:p w:rsidR="00A52FDB" w:rsidRDefault="00A52FDB" w:rsidP="00A52FDB">
      <w:pPr>
        <w:pStyle w:val="20"/>
        <w:numPr>
          <w:ilvl w:val="0"/>
          <w:numId w:val="3"/>
        </w:numPr>
        <w:shd w:val="clear" w:color="auto" w:fill="auto"/>
        <w:tabs>
          <w:tab w:val="left" w:pos="940"/>
        </w:tabs>
        <w:spacing w:after="124"/>
        <w:ind w:firstLine="600"/>
        <w:jc w:val="both"/>
      </w:pPr>
      <w:r>
        <w:t xml:space="preserve">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w:t>
      </w:r>
    </w:p>
    <w:p w:rsidR="00A52FDB" w:rsidRPr="00317E0A" w:rsidRDefault="00A52FDB" w:rsidP="00A52FDB">
      <w:pPr>
        <w:pStyle w:val="20"/>
        <w:shd w:val="clear" w:color="auto" w:fill="auto"/>
        <w:tabs>
          <w:tab w:val="left" w:pos="940"/>
        </w:tabs>
        <w:spacing w:after="124"/>
        <w:ind w:firstLine="0"/>
        <w:jc w:val="both"/>
      </w:pPr>
      <w:r>
        <w:t xml:space="preserve">Співвласників та/або учасників відносин у сфері житлово-комунальних </w:t>
      </w:r>
      <w:r w:rsidRPr="00317E0A">
        <w:t>послуг;</w:t>
      </w:r>
    </w:p>
    <w:p w:rsidR="00A52FDB" w:rsidRDefault="00A52FDB" w:rsidP="00A52FDB">
      <w:pPr>
        <w:pStyle w:val="20"/>
        <w:numPr>
          <w:ilvl w:val="0"/>
          <w:numId w:val="3"/>
        </w:numPr>
        <w:shd w:val="clear" w:color="auto" w:fill="auto"/>
        <w:tabs>
          <w:tab w:val="left" w:pos="936"/>
        </w:tabs>
        <w:spacing w:after="116" w:line="317" w:lineRule="exact"/>
        <w:ind w:firstLine="600"/>
        <w:jc w:val="both"/>
      </w:pPr>
      <w:r>
        <w:t xml:space="preserve">забезпечити своєчасну підготовку об’єктів </w:t>
      </w:r>
      <w:r w:rsidRPr="00076A1E">
        <w:t>нерухомого майна</w:t>
      </w:r>
      <w:r>
        <w:t>, що перебувають у його власності, до експлуатації в осінньо-зимовий період;</w:t>
      </w:r>
    </w:p>
    <w:p w:rsidR="00A52FDB" w:rsidRDefault="00A52FDB" w:rsidP="00A52FDB">
      <w:pPr>
        <w:pStyle w:val="20"/>
        <w:numPr>
          <w:ilvl w:val="0"/>
          <w:numId w:val="3"/>
        </w:numPr>
        <w:shd w:val="clear" w:color="auto" w:fill="auto"/>
        <w:tabs>
          <w:tab w:val="left" w:pos="936"/>
        </w:tabs>
        <w:spacing w:after="120"/>
        <w:ind w:firstLine="600"/>
        <w:jc w:val="both"/>
      </w:pPr>
      <w:r>
        <w:t>у разі несвоєчасного здійснення платежів за Послугу з управління сплачувати пеню в розмірі, встановленому цим договором;</w:t>
      </w:r>
    </w:p>
    <w:p w:rsidR="00A52FDB" w:rsidRDefault="00A52FDB" w:rsidP="00A52FDB">
      <w:pPr>
        <w:pStyle w:val="20"/>
        <w:numPr>
          <w:ilvl w:val="0"/>
          <w:numId w:val="3"/>
        </w:numPr>
        <w:shd w:val="clear" w:color="auto" w:fill="auto"/>
        <w:tabs>
          <w:tab w:val="left" w:pos="940"/>
        </w:tabs>
        <w:spacing w:after="124"/>
        <w:ind w:firstLine="600"/>
        <w:jc w:val="both"/>
      </w:pPr>
      <w:r>
        <w:t>інформувати Управителя про зміну власника житла (іншого об’єкта нерухомого майна) та про фактичну кількість осіб, які постійно проживають у житлі, у випадках та порядку, передбачених цим договором;</w:t>
      </w:r>
    </w:p>
    <w:p w:rsidR="00A52FDB" w:rsidRDefault="00A52FDB" w:rsidP="00A52FDB">
      <w:pPr>
        <w:pStyle w:val="20"/>
        <w:numPr>
          <w:ilvl w:val="0"/>
          <w:numId w:val="3"/>
        </w:numPr>
        <w:shd w:val="clear" w:color="auto" w:fill="auto"/>
        <w:tabs>
          <w:tab w:val="left" w:pos="1130"/>
        </w:tabs>
        <w:spacing w:after="116" w:line="317" w:lineRule="exact"/>
        <w:ind w:firstLine="600"/>
        <w:jc w:val="both"/>
      </w:pPr>
      <w:r>
        <w:t>негайно повідомляти Управителя про виявлені несправності спільного майна будинку;</w:t>
      </w:r>
    </w:p>
    <w:p w:rsidR="00A52FDB" w:rsidRDefault="00A52FDB" w:rsidP="00A52FDB">
      <w:pPr>
        <w:pStyle w:val="20"/>
        <w:numPr>
          <w:ilvl w:val="0"/>
          <w:numId w:val="3"/>
        </w:numPr>
        <w:shd w:val="clear" w:color="auto" w:fill="auto"/>
        <w:tabs>
          <w:tab w:val="left" w:pos="1130"/>
        </w:tabs>
        <w:spacing w:after="153"/>
        <w:ind w:firstLine="600"/>
        <w:jc w:val="both"/>
      </w:pPr>
      <w:r>
        <w:t>протягом місяця з дня припинення дії цього договору здійснити остаточні розрахунки за отриману Послугу з управління.</w:t>
      </w:r>
    </w:p>
    <w:p w:rsidR="00A52FDB" w:rsidRDefault="00A52FDB" w:rsidP="00A52FDB">
      <w:pPr>
        <w:pStyle w:val="20"/>
        <w:numPr>
          <w:ilvl w:val="0"/>
          <w:numId w:val="1"/>
        </w:numPr>
        <w:shd w:val="clear" w:color="auto" w:fill="auto"/>
        <w:tabs>
          <w:tab w:val="left" w:pos="921"/>
        </w:tabs>
        <w:spacing w:after="124" w:line="280" w:lineRule="exact"/>
        <w:ind w:firstLine="600"/>
        <w:jc w:val="both"/>
      </w:pPr>
      <w:r>
        <w:t>Управитель має право:</w:t>
      </w:r>
    </w:p>
    <w:p w:rsidR="00A52FDB" w:rsidRDefault="00A52FDB" w:rsidP="00A52FDB">
      <w:pPr>
        <w:pStyle w:val="20"/>
        <w:numPr>
          <w:ilvl w:val="0"/>
          <w:numId w:val="4"/>
        </w:numPr>
        <w:shd w:val="clear" w:color="auto" w:fill="auto"/>
        <w:tabs>
          <w:tab w:val="left" w:pos="936"/>
        </w:tabs>
        <w:spacing w:after="120"/>
        <w:ind w:firstLine="600"/>
        <w:jc w:val="both"/>
      </w:pPr>
      <w:r>
        <w:t>вимагати від Співвласників оплату наданої Послуги з управління в порядку, за ціною та у строки, встановлені цим договором;</w:t>
      </w:r>
    </w:p>
    <w:p w:rsidR="00A52FDB" w:rsidRDefault="00A52FDB" w:rsidP="00A52FDB">
      <w:pPr>
        <w:pStyle w:val="20"/>
        <w:numPr>
          <w:ilvl w:val="0"/>
          <w:numId w:val="4"/>
        </w:numPr>
        <w:shd w:val="clear" w:color="auto" w:fill="auto"/>
        <w:tabs>
          <w:tab w:val="left" w:pos="940"/>
        </w:tabs>
        <w:spacing w:after="120"/>
        <w:ind w:firstLine="600"/>
        <w:jc w:val="both"/>
      </w:pPr>
      <w: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A52FDB" w:rsidRDefault="00A52FDB" w:rsidP="00A52FDB">
      <w:pPr>
        <w:pStyle w:val="20"/>
        <w:numPr>
          <w:ilvl w:val="0"/>
          <w:numId w:val="4"/>
        </w:numPr>
        <w:shd w:val="clear" w:color="auto" w:fill="auto"/>
        <w:tabs>
          <w:tab w:val="left" w:pos="940"/>
        </w:tabs>
        <w:spacing w:after="120"/>
        <w:ind w:firstLine="600"/>
        <w:jc w:val="both"/>
      </w:pPr>
      <w: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A52FDB" w:rsidRDefault="00A52FDB" w:rsidP="00A52FDB">
      <w:pPr>
        <w:pStyle w:val="20"/>
        <w:numPr>
          <w:ilvl w:val="0"/>
          <w:numId w:val="4"/>
        </w:numPr>
        <w:shd w:val="clear" w:color="auto" w:fill="auto"/>
        <w:tabs>
          <w:tab w:val="left" w:pos="940"/>
        </w:tabs>
        <w:spacing w:after="120"/>
        <w:ind w:firstLine="600"/>
        <w:jc w:val="both"/>
      </w:pPr>
      <w: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A52FDB" w:rsidRDefault="00A52FDB" w:rsidP="00A52FDB">
      <w:pPr>
        <w:pStyle w:val="20"/>
        <w:numPr>
          <w:ilvl w:val="0"/>
          <w:numId w:val="4"/>
        </w:numPr>
        <w:shd w:val="clear" w:color="auto" w:fill="auto"/>
        <w:tabs>
          <w:tab w:val="left" w:pos="945"/>
        </w:tabs>
        <w:spacing w:after="120"/>
        <w:ind w:firstLine="600"/>
        <w:jc w:val="both"/>
      </w:pPr>
      <w:r>
        <w:t>отримувати інформацію від Співвласників про зміну власника житла (іншого об’єкта нерухомого майна) та фактичної кількості осіб, які постійно проживають у житлі, у випадках та порядку, передбачених договором;</w:t>
      </w:r>
    </w:p>
    <w:p w:rsidR="00A52FDB" w:rsidRDefault="00A52FDB" w:rsidP="00533BD3">
      <w:pPr>
        <w:pStyle w:val="20"/>
        <w:numPr>
          <w:ilvl w:val="0"/>
          <w:numId w:val="4"/>
        </w:numPr>
        <w:shd w:val="clear" w:color="auto" w:fill="auto"/>
        <w:tabs>
          <w:tab w:val="left" w:pos="936"/>
        </w:tabs>
        <w:spacing w:after="120"/>
        <w:ind w:firstLine="601"/>
        <w:jc w:val="both"/>
      </w:pPr>
      <w: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A52FDB" w:rsidRPr="00533BD3" w:rsidRDefault="00A52FDB" w:rsidP="00533BD3">
      <w:pPr>
        <w:pStyle w:val="20"/>
        <w:numPr>
          <w:ilvl w:val="0"/>
          <w:numId w:val="4"/>
        </w:numPr>
        <w:shd w:val="clear" w:color="auto" w:fill="auto"/>
        <w:tabs>
          <w:tab w:val="left" w:pos="932"/>
        </w:tabs>
        <w:spacing w:after="120"/>
        <w:ind w:firstLine="601"/>
        <w:jc w:val="both"/>
      </w:pPr>
      <w:r>
        <w:t xml:space="preserve">доступу </w:t>
      </w:r>
      <w:r>
        <w:rPr>
          <w:lang w:val="ru-RU"/>
        </w:rPr>
        <w:t xml:space="preserve"> </w:t>
      </w:r>
      <w:r>
        <w:t>до</w:t>
      </w:r>
      <w:r>
        <w:rPr>
          <w:lang w:val="ru-RU"/>
        </w:rPr>
        <w:t xml:space="preserve"> </w:t>
      </w:r>
      <w:r>
        <w:t xml:space="preserve"> приміщень,</w:t>
      </w:r>
      <w:r>
        <w:rPr>
          <w:lang w:val="ru-RU"/>
        </w:rPr>
        <w:t xml:space="preserve"> </w:t>
      </w:r>
      <w:r>
        <w:t xml:space="preserve"> будинків</w:t>
      </w:r>
      <w:r>
        <w:rPr>
          <w:lang w:val="ru-RU"/>
        </w:rPr>
        <w:t xml:space="preserve"> </w:t>
      </w:r>
      <w:r>
        <w:t xml:space="preserve"> і</w:t>
      </w:r>
      <w:r>
        <w:rPr>
          <w:lang w:val="ru-RU"/>
        </w:rPr>
        <w:t xml:space="preserve"> </w:t>
      </w:r>
      <w:r>
        <w:t xml:space="preserve"> споруд </w:t>
      </w:r>
      <w:r>
        <w:rPr>
          <w:lang w:val="ru-RU"/>
        </w:rPr>
        <w:t xml:space="preserve"> </w:t>
      </w:r>
      <w:r>
        <w:t xml:space="preserve">для </w:t>
      </w:r>
      <w:r>
        <w:rPr>
          <w:lang w:val="ru-RU"/>
        </w:rPr>
        <w:t xml:space="preserve"> </w:t>
      </w:r>
      <w:r>
        <w:t xml:space="preserve">ліквідації </w:t>
      </w:r>
      <w:r>
        <w:rPr>
          <w:lang w:val="ru-RU"/>
        </w:rPr>
        <w:t xml:space="preserve"> </w:t>
      </w:r>
      <w:r>
        <w:t xml:space="preserve">аварій, </w:t>
      </w:r>
    </w:p>
    <w:p w:rsidR="00A52FDB" w:rsidRDefault="00A52FDB" w:rsidP="00A52FDB">
      <w:pPr>
        <w:pStyle w:val="20"/>
        <w:shd w:val="clear" w:color="auto" w:fill="auto"/>
        <w:tabs>
          <w:tab w:val="left" w:pos="932"/>
        </w:tabs>
        <w:spacing w:after="120"/>
        <w:ind w:firstLine="0"/>
        <w:jc w:val="both"/>
        <w:rPr>
          <w:lang w:val="ru-RU"/>
        </w:rPr>
      </w:pPr>
      <w:r>
        <w:rPr>
          <w:lang w:val="ru-RU"/>
        </w:rPr>
        <w:lastRenderedPageBreak/>
        <w:t xml:space="preserve">                                                                </w:t>
      </w:r>
      <w:r w:rsidR="00533BD3">
        <w:rPr>
          <w:lang w:val="ru-RU"/>
        </w:rPr>
        <w:t xml:space="preserve"> </w:t>
      </w:r>
      <w:r>
        <w:rPr>
          <w:lang w:val="ru-RU"/>
        </w:rPr>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E37E21" w:rsidRDefault="00A52FDB" w:rsidP="00A52FDB">
      <w:pPr>
        <w:pStyle w:val="20"/>
        <w:shd w:val="clear" w:color="auto" w:fill="auto"/>
        <w:tabs>
          <w:tab w:val="left" w:pos="932"/>
        </w:tabs>
        <w:spacing w:after="120"/>
        <w:ind w:firstLine="0"/>
        <w:jc w:val="both"/>
        <w:rPr>
          <w:sz w:val="4"/>
          <w:szCs w:val="4"/>
          <w:lang w:val="ru-RU"/>
        </w:rPr>
      </w:pPr>
    </w:p>
    <w:p w:rsidR="00A52FDB" w:rsidRDefault="00A52FDB" w:rsidP="00A52FDB">
      <w:pPr>
        <w:pStyle w:val="20"/>
        <w:shd w:val="clear" w:color="auto" w:fill="auto"/>
        <w:tabs>
          <w:tab w:val="left" w:pos="932"/>
        </w:tabs>
        <w:spacing w:after="120"/>
        <w:ind w:firstLine="0"/>
        <w:jc w:val="both"/>
      </w:pPr>
      <w: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A52FDB" w:rsidRDefault="00A52FDB" w:rsidP="00A52FDB">
      <w:pPr>
        <w:pStyle w:val="20"/>
        <w:numPr>
          <w:ilvl w:val="0"/>
          <w:numId w:val="4"/>
        </w:numPr>
        <w:shd w:val="clear" w:color="auto" w:fill="auto"/>
        <w:tabs>
          <w:tab w:val="left" w:pos="937"/>
        </w:tabs>
        <w:spacing w:after="120"/>
        <w:ind w:firstLine="600"/>
        <w:jc w:val="both"/>
      </w:pPr>
      <w:r>
        <w:t xml:space="preserve">вести претензійно-позовну роботу у разі виникнення заборгованості за </w:t>
      </w:r>
      <w:r w:rsidRPr="00076A1E">
        <w:t>надану Послугу з управління</w:t>
      </w:r>
      <w:r>
        <w:t xml:space="preserve"> в порядку і строки, встановлені законом та/або договором;</w:t>
      </w:r>
    </w:p>
    <w:p w:rsidR="00A52FDB" w:rsidRDefault="00A52FDB" w:rsidP="00A52FDB">
      <w:pPr>
        <w:pStyle w:val="20"/>
        <w:numPr>
          <w:ilvl w:val="0"/>
          <w:numId w:val="4"/>
        </w:numPr>
        <w:shd w:val="clear" w:color="auto" w:fill="auto"/>
        <w:tabs>
          <w:tab w:val="left" w:pos="937"/>
        </w:tabs>
        <w:spacing w:after="120"/>
        <w:ind w:firstLine="600"/>
        <w:jc w:val="both"/>
      </w:pPr>
      <w:r>
        <w:t>у випадках та порядку, передбачених договором, припинити/ призупинити</w:t>
      </w:r>
      <w:r w:rsidRPr="00625C52">
        <w:t xml:space="preserve"> </w:t>
      </w:r>
      <w:r>
        <w:t xml:space="preserve"> надання  Послуги  з  управління у разі  її </w:t>
      </w:r>
      <w:proofErr w:type="spellStart"/>
      <w:r>
        <w:t>неоплати</w:t>
      </w:r>
      <w:proofErr w:type="spellEnd"/>
      <w:r>
        <w:t xml:space="preserve"> або  оплати  не в  повному  обсязі.</w:t>
      </w:r>
    </w:p>
    <w:p w:rsidR="00A52FDB" w:rsidRDefault="00A52FDB" w:rsidP="00A52FDB">
      <w:pPr>
        <w:pStyle w:val="20"/>
        <w:numPr>
          <w:ilvl w:val="0"/>
          <w:numId w:val="1"/>
        </w:numPr>
        <w:shd w:val="clear" w:color="auto" w:fill="auto"/>
        <w:tabs>
          <w:tab w:val="left" w:pos="932"/>
        </w:tabs>
        <w:spacing w:after="129" w:line="280" w:lineRule="exact"/>
        <w:ind w:firstLine="600"/>
        <w:jc w:val="both"/>
      </w:pPr>
      <w:r>
        <w:t>Управитель зобов’язаний:</w:t>
      </w:r>
    </w:p>
    <w:p w:rsidR="00A52FDB" w:rsidRDefault="00A52FDB" w:rsidP="00A52FDB">
      <w:pPr>
        <w:pStyle w:val="20"/>
        <w:numPr>
          <w:ilvl w:val="0"/>
          <w:numId w:val="5"/>
        </w:numPr>
        <w:shd w:val="clear" w:color="auto" w:fill="auto"/>
        <w:tabs>
          <w:tab w:val="left" w:pos="932"/>
        </w:tabs>
        <w:spacing w:after="120"/>
        <w:ind w:firstLine="600"/>
        <w:jc w:val="both"/>
      </w:pPr>
      <w: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A52FDB" w:rsidRDefault="00A52FDB" w:rsidP="00A52FDB">
      <w:pPr>
        <w:pStyle w:val="20"/>
        <w:numPr>
          <w:ilvl w:val="0"/>
          <w:numId w:val="5"/>
        </w:numPr>
        <w:shd w:val="clear" w:color="auto" w:fill="auto"/>
        <w:tabs>
          <w:tab w:val="left" w:pos="932"/>
        </w:tabs>
        <w:spacing w:after="124"/>
        <w:ind w:firstLine="600"/>
        <w:jc w:val="both"/>
      </w:pPr>
      <w: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A52FDB" w:rsidRDefault="00A52FDB" w:rsidP="00A52FDB">
      <w:pPr>
        <w:pStyle w:val="20"/>
        <w:numPr>
          <w:ilvl w:val="0"/>
          <w:numId w:val="5"/>
        </w:numPr>
        <w:shd w:val="clear" w:color="auto" w:fill="auto"/>
        <w:tabs>
          <w:tab w:val="left" w:pos="932"/>
        </w:tabs>
        <w:spacing w:after="116" w:line="317" w:lineRule="exact"/>
        <w:ind w:firstLine="600"/>
        <w:jc w:val="both"/>
      </w:pPr>
      <w: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A52FDB" w:rsidRDefault="00A52FDB" w:rsidP="00A52FDB">
      <w:pPr>
        <w:pStyle w:val="20"/>
        <w:numPr>
          <w:ilvl w:val="0"/>
          <w:numId w:val="5"/>
        </w:numPr>
        <w:shd w:val="clear" w:color="auto" w:fill="auto"/>
        <w:tabs>
          <w:tab w:val="left" w:pos="932"/>
        </w:tabs>
        <w:spacing w:after="124"/>
        <w:ind w:firstLine="600"/>
        <w:jc w:val="both"/>
      </w:pPr>
      <w:r>
        <w:t>своєчасно проводити підготовку будинку до експлуатації в осінньо-зимовий період;</w:t>
      </w:r>
    </w:p>
    <w:p w:rsidR="00A52FDB" w:rsidRDefault="00A52FDB" w:rsidP="00A52FDB">
      <w:pPr>
        <w:pStyle w:val="20"/>
        <w:numPr>
          <w:ilvl w:val="0"/>
          <w:numId w:val="5"/>
        </w:numPr>
        <w:shd w:val="clear" w:color="auto" w:fill="auto"/>
        <w:tabs>
          <w:tab w:val="left" w:pos="937"/>
        </w:tabs>
        <w:spacing w:after="116" w:line="317" w:lineRule="exact"/>
        <w:ind w:firstLine="600"/>
        <w:jc w:val="both"/>
      </w:pPr>
      <w:r>
        <w:t>розглядати в порядку та строки, визначені законом та цим договором, претензії та скарги Співвласників;</w:t>
      </w:r>
    </w:p>
    <w:p w:rsidR="00A52FDB" w:rsidRDefault="00A52FDB" w:rsidP="00A52FDB">
      <w:pPr>
        <w:pStyle w:val="20"/>
        <w:numPr>
          <w:ilvl w:val="0"/>
          <w:numId w:val="5"/>
        </w:numPr>
        <w:shd w:val="clear" w:color="auto" w:fill="auto"/>
        <w:tabs>
          <w:tab w:val="left" w:pos="1128"/>
        </w:tabs>
        <w:spacing w:after="120"/>
        <w:ind w:firstLine="600"/>
        <w:jc w:val="both"/>
      </w:pPr>
      <w: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A52FDB" w:rsidRDefault="00A52FDB" w:rsidP="00A52FDB">
      <w:pPr>
        <w:pStyle w:val="20"/>
        <w:numPr>
          <w:ilvl w:val="0"/>
          <w:numId w:val="5"/>
        </w:numPr>
        <w:shd w:val="clear" w:color="auto" w:fill="auto"/>
        <w:tabs>
          <w:tab w:val="left" w:pos="932"/>
        </w:tabs>
        <w:spacing w:after="120"/>
        <w:ind w:firstLine="600"/>
        <w:jc w:val="both"/>
      </w:pPr>
      <w:r>
        <w:t>вести і зберігати технічну та іншу встановлену законом та цим договором документацію будинку;</w:t>
      </w:r>
    </w:p>
    <w:p w:rsidR="00A52FDB" w:rsidRDefault="00A52FDB" w:rsidP="00A52FDB">
      <w:pPr>
        <w:pStyle w:val="20"/>
        <w:numPr>
          <w:ilvl w:val="0"/>
          <w:numId w:val="5"/>
        </w:numPr>
        <w:shd w:val="clear" w:color="auto" w:fill="auto"/>
        <w:tabs>
          <w:tab w:val="left" w:pos="1128"/>
        </w:tabs>
        <w:spacing w:after="120"/>
        <w:ind w:firstLine="600"/>
        <w:jc w:val="both"/>
      </w:pPr>
      <w: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A52FDB" w:rsidRPr="00E37E21" w:rsidRDefault="00A52FDB" w:rsidP="00A52FDB">
      <w:pPr>
        <w:pStyle w:val="20"/>
        <w:numPr>
          <w:ilvl w:val="0"/>
          <w:numId w:val="5"/>
        </w:numPr>
        <w:shd w:val="clear" w:color="auto" w:fill="auto"/>
        <w:tabs>
          <w:tab w:val="left" w:pos="932"/>
        </w:tabs>
        <w:spacing w:after="120"/>
        <w:ind w:firstLine="600"/>
        <w:jc w:val="both"/>
      </w:pPr>
      <w:r>
        <w:t xml:space="preserve">укласти з виконавцем послуги з постачання електричної енергії договір про постачання електричної енергії для освітлення місць </w:t>
      </w:r>
      <w:r>
        <w:rPr>
          <w:lang w:val="ru-RU"/>
        </w:rPr>
        <w:t xml:space="preserve"> </w:t>
      </w:r>
      <w:r>
        <w:t xml:space="preserve">загального </w:t>
      </w:r>
    </w:p>
    <w:p w:rsidR="00A52FDB" w:rsidRDefault="00A52FDB" w:rsidP="00A52FDB">
      <w:pPr>
        <w:pStyle w:val="20"/>
        <w:shd w:val="clear" w:color="auto" w:fill="auto"/>
        <w:tabs>
          <w:tab w:val="left" w:pos="932"/>
        </w:tabs>
        <w:spacing w:after="120"/>
        <w:ind w:left="60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w:t>
      </w:r>
    </w:p>
    <w:p w:rsidR="00A52FDB" w:rsidRPr="00E37E21" w:rsidRDefault="00A52FDB" w:rsidP="00A52FDB">
      <w:pPr>
        <w:pStyle w:val="20"/>
        <w:shd w:val="clear" w:color="auto" w:fill="auto"/>
        <w:tabs>
          <w:tab w:val="left" w:pos="932"/>
        </w:tabs>
        <w:spacing w:after="120"/>
        <w:ind w:left="600" w:firstLine="0"/>
        <w:jc w:val="both"/>
        <w:rPr>
          <w:sz w:val="4"/>
          <w:szCs w:val="4"/>
          <w:lang w:val="ru-RU"/>
        </w:rPr>
      </w:pPr>
    </w:p>
    <w:p w:rsidR="00A52FDB" w:rsidRDefault="00A52FDB" w:rsidP="00A52FDB">
      <w:pPr>
        <w:pStyle w:val="20"/>
        <w:shd w:val="clear" w:color="auto" w:fill="auto"/>
        <w:tabs>
          <w:tab w:val="left" w:pos="932"/>
        </w:tabs>
        <w:spacing w:after="120"/>
        <w:ind w:firstLine="0"/>
        <w:jc w:val="both"/>
      </w:pPr>
      <w:r>
        <w:t>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цих послуг;</w:t>
      </w:r>
    </w:p>
    <w:p w:rsidR="00A52FDB" w:rsidRDefault="00A52FDB" w:rsidP="00A52FDB">
      <w:pPr>
        <w:pStyle w:val="20"/>
        <w:numPr>
          <w:ilvl w:val="0"/>
          <w:numId w:val="5"/>
        </w:numPr>
        <w:shd w:val="clear" w:color="auto" w:fill="auto"/>
        <w:tabs>
          <w:tab w:val="left" w:pos="1093"/>
        </w:tabs>
        <w:spacing w:after="120"/>
        <w:ind w:firstLine="620"/>
        <w:jc w:val="both"/>
      </w:pPr>
      <w: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A52FDB" w:rsidRDefault="00A52FDB" w:rsidP="00A52FDB">
      <w:pPr>
        <w:pStyle w:val="20"/>
        <w:numPr>
          <w:ilvl w:val="0"/>
          <w:numId w:val="5"/>
        </w:numPr>
        <w:shd w:val="clear" w:color="auto" w:fill="auto"/>
        <w:tabs>
          <w:tab w:val="left" w:pos="1097"/>
        </w:tabs>
        <w:spacing w:after="120"/>
        <w:ind w:firstLine="620"/>
        <w:jc w:val="both"/>
      </w:pPr>
      <w:r>
        <w:t>вести окремий облік доходів і витрат по будинку та надавати Співвласникам відповідну інформацію у порядку, визначеному пунктами 15 та 18 договору.</w:t>
      </w:r>
    </w:p>
    <w:p w:rsidR="00A52FDB" w:rsidRPr="002A243C" w:rsidRDefault="00A52FDB" w:rsidP="00A52FDB">
      <w:pPr>
        <w:pStyle w:val="20"/>
        <w:numPr>
          <w:ilvl w:val="0"/>
          <w:numId w:val="5"/>
        </w:numPr>
        <w:shd w:val="clear" w:color="auto" w:fill="auto"/>
        <w:tabs>
          <w:tab w:val="left" w:pos="1097"/>
        </w:tabs>
        <w:spacing w:after="124"/>
        <w:ind w:firstLine="620"/>
        <w:jc w:val="both"/>
      </w:pPr>
      <w:r w:rsidRPr="002A243C">
        <w:t xml:space="preserve">у разі якщо за дорученням Співвласників управитель здійснює накопичення коштів на реконструкцію, реставрацію, проведення капітального ремонту, технічного переоснащення спільного майна у багатоквартирному будинку, надає в оренду, встановлює сервітут щодо спільного майна багатоквартирного будинку, Управитель зобов’язаний відкрити для приймання платежів та проведення розрахунків по будинку окремий банківський рахунок та забезпечити Співвласникам вільний доступ до інформації про рух коштів на відповідному рахунку у порядку, визначеному пунктами 15 та 18 договору; </w:t>
      </w:r>
    </w:p>
    <w:p w:rsidR="00A52FDB" w:rsidRPr="002A243C" w:rsidRDefault="00A52FDB" w:rsidP="00A52FDB">
      <w:pPr>
        <w:pStyle w:val="20"/>
        <w:shd w:val="clear" w:color="auto" w:fill="auto"/>
        <w:tabs>
          <w:tab w:val="left" w:pos="1097"/>
        </w:tabs>
        <w:spacing w:after="124"/>
        <w:ind w:firstLine="620"/>
        <w:jc w:val="both"/>
      </w:pPr>
      <w:r w:rsidRPr="002A243C">
        <w:t>Кошти такого рахунка є власністю співвласників багатоквартирного будинку та використовується виключно за цільовим призначенням.</w:t>
      </w:r>
    </w:p>
    <w:p w:rsidR="00A52FDB" w:rsidRDefault="00A52FDB" w:rsidP="00A52FDB">
      <w:pPr>
        <w:pStyle w:val="20"/>
        <w:numPr>
          <w:ilvl w:val="0"/>
          <w:numId w:val="5"/>
        </w:numPr>
        <w:shd w:val="clear" w:color="auto" w:fill="auto"/>
        <w:tabs>
          <w:tab w:val="left" w:pos="1097"/>
        </w:tabs>
        <w:spacing w:after="124"/>
        <w:ind w:firstLine="620"/>
        <w:jc w:val="both"/>
      </w:pPr>
      <w:r>
        <w:t>протягом одного місяця після підписання цього договору (змін, доповнень до нього) подати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A52FDB" w:rsidRDefault="00A52FDB" w:rsidP="00A52FDB">
      <w:pPr>
        <w:pStyle w:val="20"/>
        <w:numPr>
          <w:ilvl w:val="0"/>
          <w:numId w:val="5"/>
        </w:numPr>
        <w:shd w:val="clear" w:color="auto" w:fill="auto"/>
        <w:tabs>
          <w:tab w:val="left" w:pos="1093"/>
        </w:tabs>
        <w:spacing w:after="116" w:line="317" w:lineRule="exact"/>
        <w:ind w:firstLine="620"/>
        <w:jc w:val="both"/>
      </w:pPr>
      <w:r>
        <w:t>щороку звітувати перед Співвласниками про виконання кошторису витрат та подавати кошторис витрат на поточний рік споживачам на погодження;</w:t>
      </w:r>
    </w:p>
    <w:p w:rsidR="00A52FDB" w:rsidRDefault="00A52FDB" w:rsidP="00A52FDB">
      <w:pPr>
        <w:pStyle w:val="20"/>
        <w:numPr>
          <w:ilvl w:val="0"/>
          <w:numId w:val="5"/>
        </w:numPr>
        <w:shd w:val="clear" w:color="auto" w:fill="auto"/>
        <w:tabs>
          <w:tab w:val="left" w:pos="1093"/>
        </w:tabs>
        <w:spacing w:after="120"/>
        <w:ind w:firstLine="620"/>
        <w:jc w:val="both"/>
      </w:pPr>
      <w:r>
        <w:t>письмово повідомляти протягом десяти днів Співвласників про зміну власної адреси, реквізитів для сплати коштів за Послугу з управління;</w:t>
      </w:r>
    </w:p>
    <w:p w:rsidR="00A52FDB" w:rsidRDefault="00A52FDB" w:rsidP="00A52FDB">
      <w:pPr>
        <w:pStyle w:val="20"/>
        <w:numPr>
          <w:ilvl w:val="0"/>
          <w:numId w:val="5"/>
        </w:numPr>
        <w:shd w:val="clear" w:color="auto" w:fill="auto"/>
        <w:tabs>
          <w:tab w:val="left" w:pos="1097"/>
        </w:tabs>
        <w:spacing w:after="124"/>
        <w:ind w:firstLine="620"/>
        <w:jc w:val="both"/>
      </w:pPr>
      <w: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зниження якості, якщо такий перерахунок не було здійснено раніше відповідно до вимог, визначених законодавством;</w:t>
      </w:r>
    </w:p>
    <w:p w:rsidR="00A52FDB" w:rsidRPr="00A126BB" w:rsidRDefault="00A52FDB" w:rsidP="00A52FDB">
      <w:pPr>
        <w:pStyle w:val="20"/>
        <w:numPr>
          <w:ilvl w:val="0"/>
          <w:numId w:val="1"/>
        </w:numPr>
        <w:shd w:val="clear" w:color="auto" w:fill="auto"/>
        <w:tabs>
          <w:tab w:val="left" w:pos="905"/>
        </w:tabs>
        <w:spacing w:after="570" w:line="317" w:lineRule="exact"/>
        <w:ind w:firstLine="620"/>
        <w:jc w:val="both"/>
      </w:pPr>
      <w:r>
        <w:t>Управитель має інші права та обов’язки, що передбачені законом або прямо випливають з цього договору.</w:t>
      </w:r>
    </w:p>
    <w:p w:rsidR="00A52FDB" w:rsidRDefault="00A52FDB" w:rsidP="00A52FDB">
      <w:pPr>
        <w:pStyle w:val="20"/>
        <w:shd w:val="clear" w:color="auto" w:fill="auto"/>
        <w:tabs>
          <w:tab w:val="left" w:pos="905"/>
        </w:tabs>
        <w:spacing w:after="570" w:line="317" w:lineRule="exact"/>
        <w:ind w:left="620" w:firstLine="0"/>
        <w:jc w:val="both"/>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Default="00A52FDB" w:rsidP="00A52FDB">
      <w:pPr>
        <w:pStyle w:val="20"/>
        <w:shd w:val="clear" w:color="auto" w:fill="auto"/>
        <w:spacing w:after="544" w:line="280" w:lineRule="exact"/>
        <w:ind w:firstLine="0"/>
        <w:jc w:val="center"/>
      </w:pPr>
      <w:r>
        <w:t>Ціна та порядок оплати Послуги з управління</w:t>
      </w:r>
    </w:p>
    <w:p w:rsidR="00A52FDB" w:rsidRDefault="00A52FDB" w:rsidP="00A52FDB">
      <w:pPr>
        <w:pStyle w:val="20"/>
        <w:numPr>
          <w:ilvl w:val="0"/>
          <w:numId w:val="1"/>
        </w:numPr>
        <w:shd w:val="clear" w:color="auto" w:fill="auto"/>
        <w:tabs>
          <w:tab w:val="left" w:pos="1074"/>
          <w:tab w:val="left" w:leader="underscore" w:pos="6601"/>
        </w:tabs>
        <w:ind w:firstLine="620"/>
        <w:jc w:val="both"/>
      </w:pPr>
      <w:r>
        <w:t>Ціна Послуги з управління становить</w:t>
      </w:r>
      <w:r>
        <w:tab/>
        <w:t xml:space="preserve">гривень </w:t>
      </w:r>
      <w:r>
        <w:rPr>
          <w:lang w:val="ru-RU"/>
        </w:rPr>
        <w:t xml:space="preserve"> </w:t>
      </w:r>
      <w:r>
        <w:t>(в тому числі</w:t>
      </w:r>
      <w:r>
        <w:rPr>
          <w:lang w:val="ru-RU"/>
        </w:rPr>
        <w:t xml:space="preserve"> </w:t>
      </w:r>
    </w:p>
    <w:p w:rsidR="00A52FDB" w:rsidRDefault="00A52FDB" w:rsidP="00A52FDB">
      <w:pPr>
        <w:pStyle w:val="20"/>
        <w:shd w:val="clear" w:color="auto" w:fill="auto"/>
        <w:spacing w:after="120"/>
        <w:ind w:firstLine="0"/>
        <w:jc w:val="both"/>
      </w:pPr>
      <w:r>
        <w:t>ПДВ</w:t>
      </w:r>
      <w:r>
        <w:rPr>
          <w:lang w:val="ru-RU"/>
        </w:rPr>
        <w:t xml:space="preserve"> </w:t>
      </w:r>
      <w:proofErr w:type="spellStart"/>
      <w:r>
        <w:rPr>
          <w:lang w:val="ru-RU"/>
        </w:rPr>
        <w:t>або</w:t>
      </w:r>
      <w:proofErr w:type="spellEnd"/>
      <w:r>
        <w:rPr>
          <w:lang w:val="ru-RU"/>
        </w:rPr>
        <w:t xml:space="preserve"> </w:t>
      </w:r>
      <w:proofErr w:type="spellStart"/>
      <w:r>
        <w:rPr>
          <w:lang w:val="ru-RU"/>
        </w:rPr>
        <w:t>єдиний</w:t>
      </w:r>
      <w:proofErr w:type="spellEnd"/>
      <w:r>
        <w:rPr>
          <w:lang w:val="ru-RU"/>
        </w:rPr>
        <w:t xml:space="preserve"> </w:t>
      </w:r>
      <w:proofErr w:type="spellStart"/>
      <w:r>
        <w:rPr>
          <w:lang w:val="ru-RU"/>
        </w:rPr>
        <w:t>податок</w:t>
      </w:r>
      <w:proofErr w:type="spellEnd"/>
      <w:r>
        <w:rPr>
          <w:lang w:val="ru-RU"/>
        </w:rPr>
        <w:t>)</w:t>
      </w:r>
      <w:r>
        <w:t>, якщо управитель є його платником) на місяць за</w:t>
      </w:r>
      <w:r>
        <w:rPr>
          <w:lang w:val="ru-RU"/>
        </w:rPr>
        <w:t xml:space="preserve">        </w:t>
      </w:r>
      <w:r>
        <w:t xml:space="preserve"> 1 </w:t>
      </w:r>
      <w:proofErr w:type="spellStart"/>
      <w:r>
        <w:t>кв</w:t>
      </w:r>
      <w:proofErr w:type="spellEnd"/>
      <w:r>
        <w:t>. метр загальної площі житлового або нежитлового приміщення у будинку, якщо інша розрахункова одиниця послуги не погоджена Сторонами, та включає:</w:t>
      </w:r>
    </w:p>
    <w:p w:rsidR="00A52FDB" w:rsidRDefault="00A52FDB" w:rsidP="00A52FDB">
      <w:pPr>
        <w:pStyle w:val="20"/>
        <w:shd w:val="clear" w:color="auto" w:fill="auto"/>
        <w:spacing w:after="120"/>
        <w:ind w:firstLine="709"/>
        <w:jc w:val="both"/>
      </w:pPr>
      <w:r>
        <w:rPr>
          <w:lang w:val="ru-RU"/>
        </w:rPr>
        <w:t>1)</w:t>
      </w:r>
      <w:r>
        <w:t xml:space="preserve"> витрати на утримання </w:t>
      </w:r>
      <w:proofErr w:type="spellStart"/>
      <w:r>
        <w:rPr>
          <w:lang w:val="ru-RU"/>
        </w:rPr>
        <w:t>спільного</w:t>
      </w:r>
      <w:proofErr w:type="spellEnd"/>
      <w:r>
        <w:rPr>
          <w:lang w:val="ru-RU"/>
        </w:rPr>
        <w:t xml:space="preserve"> майна </w:t>
      </w:r>
      <w:proofErr w:type="spellStart"/>
      <w:r>
        <w:rPr>
          <w:lang w:val="ru-RU"/>
        </w:rPr>
        <w:t>багатоквартирного</w:t>
      </w:r>
      <w:proofErr w:type="spellEnd"/>
      <w:r>
        <w:rPr>
          <w:lang w:val="ru-RU"/>
        </w:rPr>
        <w:t xml:space="preserve"> </w:t>
      </w:r>
      <w:proofErr w:type="spellStart"/>
      <w:r>
        <w:rPr>
          <w:lang w:val="ru-RU"/>
        </w:rPr>
        <w:t>будинку</w:t>
      </w:r>
      <w:proofErr w:type="spellEnd"/>
      <w:r>
        <w:rPr>
          <w:lang w:val="ru-RU"/>
        </w:rPr>
        <w:t xml:space="preserve">, </w:t>
      </w:r>
      <w:proofErr w:type="spellStart"/>
      <w:r>
        <w:rPr>
          <w:lang w:val="ru-RU"/>
        </w:rPr>
        <w:t>його</w:t>
      </w:r>
      <w:proofErr w:type="spellEnd"/>
      <w:r>
        <w:t xml:space="preserve"> поточний ремонт</w:t>
      </w:r>
      <w:r>
        <w:rPr>
          <w:lang w:val="ru-RU"/>
        </w:rPr>
        <w:t xml:space="preserve">, </w:t>
      </w:r>
      <w:r w:rsidRPr="00CB3D2E">
        <w:rPr>
          <w:lang w:val="ru-RU"/>
        </w:rPr>
        <w:t xml:space="preserve">на оплату </w:t>
      </w:r>
      <w:proofErr w:type="spellStart"/>
      <w:r w:rsidRPr="00CB3D2E">
        <w:rPr>
          <w:lang w:val="ru-RU"/>
        </w:rPr>
        <w:t>послуг</w:t>
      </w:r>
      <w:proofErr w:type="spellEnd"/>
      <w:r w:rsidRPr="00CB3D2E">
        <w:rPr>
          <w:lang w:val="ru-RU"/>
        </w:rPr>
        <w:t xml:space="preserve"> </w:t>
      </w:r>
      <w:proofErr w:type="spellStart"/>
      <w:r w:rsidRPr="00CB3D2E">
        <w:rPr>
          <w:lang w:val="ru-RU"/>
        </w:rPr>
        <w:t>щодо</w:t>
      </w:r>
      <w:proofErr w:type="spellEnd"/>
      <w:r w:rsidRPr="00CB3D2E">
        <w:rPr>
          <w:lang w:val="ru-RU"/>
        </w:rPr>
        <w:t xml:space="preserve"> </w:t>
      </w:r>
      <w:proofErr w:type="spellStart"/>
      <w:r w:rsidRPr="00CB3D2E">
        <w:rPr>
          <w:lang w:val="ru-RU"/>
        </w:rPr>
        <w:t>енергопостачання</w:t>
      </w:r>
      <w:proofErr w:type="spellEnd"/>
      <w:r w:rsidRPr="00CB3D2E">
        <w:rPr>
          <w:lang w:val="ru-RU"/>
        </w:rPr>
        <w:t xml:space="preserve"> </w:t>
      </w:r>
      <w:proofErr w:type="spellStart"/>
      <w:r w:rsidRPr="00CB3D2E">
        <w:rPr>
          <w:lang w:val="ru-RU"/>
        </w:rPr>
        <w:t>спільного</w:t>
      </w:r>
      <w:proofErr w:type="spellEnd"/>
      <w:r w:rsidRPr="00CB3D2E">
        <w:rPr>
          <w:lang w:val="ru-RU"/>
        </w:rPr>
        <w:t xml:space="preserve"> майна </w:t>
      </w:r>
      <w:r w:rsidRPr="00CB3D2E">
        <w:t>багатоквартирного будинку</w:t>
      </w:r>
      <w:r w:rsidRPr="00CB3D2E">
        <w:rPr>
          <w:lang w:val="ru-RU"/>
        </w:rPr>
        <w:t xml:space="preserve"> </w:t>
      </w:r>
      <w:r w:rsidRPr="00CB3D2E">
        <w:t xml:space="preserve">в </w:t>
      </w:r>
      <w:proofErr w:type="spellStart"/>
      <w:r w:rsidRPr="00CB3D2E">
        <w:t>розмірі______</w:t>
      </w:r>
      <w:r>
        <w:t>гривень</w:t>
      </w:r>
      <w:proofErr w:type="spellEnd"/>
      <w:r w:rsidRPr="00CB3D2E">
        <w:t xml:space="preserve"> </w:t>
      </w:r>
      <w:proofErr w:type="spellStart"/>
      <w:r w:rsidRPr="00CB3D2E">
        <w:rPr>
          <w:lang w:val="ru-RU"/>
        </w:rPr>
        <w:t>відповідно</w:t>
      </w:r>
      <w:proofErr w:type="spellEnd"/>
      <w:r w:rsidRPr="00CB3D2E">
        <w:rPr>
          <w:lang w:val="ru-RU"/>
        </w:rPr>
        <w:t xml:space="preserve"> до </w:t>
      </w:r>
      <w:proofErr w:type="spellStart"/>
      <w:r w:rsidRPr="00CB3D2E">
        <w:rPr>
          <w:lang w:val="ru-RU"/>
        </w:rPr>
        <w:t>розрахунку</w:t>
      </w:r>
      <w:proofErr w:type="spellEnd"/>
      <w:r w:rsidRPr="00CB3D2E">
        <w:rPr>
          <w:lang w:val="ru-RU"/>
        </w:rPr>
        <w:t xml:space="preserve"> </w:t>
      </w:r>
      <w:proofErr w:type="spellStart"/>
      <w:r w:rsidRPr="00CB3D2E">
        <w:rPr>
          <w:lang w:val="ru-RU"/>
        </w:rPr>
        <w:t>ціни</w:t>
      </w:r>
      <w:proofErr w:type="spellEnd"/>
      <w:r w:rsidRPr="00CB3D2E">
        <w:rPr>
          <w:lang w:val="ru-RU"/>
        </w:rPr>
        <w:t xml:space="preserve"> </w:t>
      </w:r>
      <w:proofErr w:type="spellStart"/>
      <w:r w:rsidRPr="00CB3D2E">
        <w:rPr>
          <w:lang w:val="ru-RU"/>
        </w:rPr>
        <w:t>складових</w:t>
      </w:r>
      <w:proofErr w:type="spellEnd"/>
      <w:r w:rsidRPr="00CB3D2E">
        <w:rPr>
          <w:lang w:val="ru-RU"/>
        </w:rPr>
        <w:t xml:space="preserve"> </w:t>
      </w:r>
      <w:proofErr w:type="spellStart"/>
      <w:r w:rsidRPr="00CB3D2E">
        <w:rPr>
          <w:lang w:val="ru-RU"/>
        </w:rPr>
        <w:t>послуги</w:t>
      </w:r>
      <w:proofErr w:type="spellEnd"/>
      <w:r w:rsidRPr="00CB3D2E">
        <w:rPr>
          <w:lang w:val="ru-RU"/>
        </w:rPr>
        <w:t xml:space="preserve"> з управління </w:t>
      </w:r>
      <w:proofErr w:type="spellStart"/>
      <w:r w:rsidRPr="00CB3D2E">
        <w:rPr>
          <w:lang w:val="ru-RU"/>
        </w:rPr>
        <w:t>багатоквартирного</w:t>
      </w:r>
      <w:proofErr w:type="spellEnd"/>
      <w:r w:rsidRPr="00CB3D2E">
        <w:rPr>
          <w:lang w:val="ru-RU"/>
        </w:rPr>
        <w:t xml:space="preserve"> </w:t>
      </w:r>
      <w:proofErr w:type="spellStart"/>
      <w:r w:rsidRPr="00CB3D2E">
        <w:rPr>
          <w:lang w:val="ru-RU"/>
        </w:rPr>
        <w:t>будинку</w:t>
      </w:r>
      <w:proofErr w:type="spellEnd"/>
      <w:r w:rsidRPr="00CB3D2E">
        <w:rPr>
          <w:lang w:val="ru-RU"/>
        </w:rPr>
        <w:t xml:space="preserve"> </w:t>
      </w:r>
      <w:r w:rsidRPr="004233B2">
        <w:t>(кошторис витрат), що міститься у додатку 4 до цього договору.</w:t>
      </w:r>
    </w:p>
    <w:p w:rsidR="00A52FDB" w:rsidRDefault="00A52FDB" w:rsidP="00A52FDB">
      <w:pPr>
        <w:pStyle w:val="20"/>
        <w:numPr>
          <w:ilvl w:val="0"/>
          <w:numId w:val="13"/>
        </w:numPr>
        <w:shd w:val="clear" w:color="auto" w:fill="auto"/>
        <w:tabs>
          <w:tab w:val="left" w:pos="1134"/>
        </w:tabs>
        <w:spacing w:after="120"/>
        <w:ind w:left="851" w:hanging="284"/>
        <w:jc w:val="both"/>
      </w:pPr>
      <w:r>
        <w:t>винагороду Управителю в розмірі______</w:t>
      </w:r>
      <w:proofErr w:type="spellStart"/>
      <w:r>
        <w:t>гр</w:t>
      </w:r>
      <w:r>
        <w:rPr>
          <w:lang w:val="ru-RU"/>
        </w:rPr>
        <w:t>ивень</w:t>
      </w:r>
      <w:proofErr w:type="spellEnd"/>
      <w:r>
        <w:rPr>
          <w:lang w:val="ru-RU"/>
        </w:rPr>
        <w:t xml:space="preserve"> </w:t>
      </w:r>
      <w:r>
        <w:t>на місяць.</w:t>
      </w:r>
    </w:p>
    <w:p w:rsidR="00A52FDB" w:rsidRDefault="00A52FDB" w:rsidP="00A52FDB">
      <w:pPr>
        <w:pStyle w:val="20"/>
        <w:numPr>
          <w:ilvl w:val="0"/>
          <w:numId w:val="1"/>
        </w:numPr>
        <w:shd w:val="clear" w:color="auto" w:fill="auto"/>
        <w:tabs>
          <w:tab w:val="left" w:pos="1085"/>
        </w:tabs>
        <w:ind w:firstLine="567"/>
        <w:jc w:val="both"/>
      </w:pPr>
      <w:r>
        <w:t xml:space="preserve">Плата за Послугу з управління </w:t>
      </w:r>
      <w:r w:rsidRPr="002A243C">
        <w:t>нараховується щомісяця Управителем  та  вноситься  Співвласником  не  пізніше ____числа місяця,  наступного  за  розрахунковим</w:t>
      </w:r>
      <w:r>
        <w:t>.</w:t>
      </w:r>
    </w:p>
    <w:p w:rsidR="00A52FDB" w:rsidRDefault="00A52FDB" w:rsidP="00A52FDB">
      <w:pPr>
        <w:pStyle w:val="20"/>
        <w:shd w:val="clear" w:color="auto" w:fill="auto"/>
        <w:ind w:firstLine="620"/>
        <w:jc w:val="both"/>
      </w:pPr>
      <w:r>
        <w:t>За бажанням Співвласника оплата Послуги з управління може здійснюватися шляхом внесення авансових платежів.</w:t>
      </w:r>
    </w:p>
    <w:p w:rsidR="00A52FDB" w:rsidRDefault="00A52FDB" w:rsidP="00A52FDB">
      <w:pPr>
        <w:pStyle w:val="20"/>
        <w:numPr>
          <w:ilvl w:val="0"/>
          <w:numId w:val="1"/>
        </w:numPr>
        <w:shd w:val="clear" w:color="auto" w:fill="auto"/>
        <w:tabs>
          <w:tab w:val="left" w:pos="1060"/>
        </w:tabs>
        <w:ind w:firstLine="618"/>
        <w:jc w:val="both"/>
      </w:pPr>
      <w:r>
        <w:t>Управитель щороку, не пізніше ніж за 2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A52FDB" w:rsidRPr="002A243C" w:rsidRDefault="00A52FDB" w:rsidP="00A52FDB">
      <w:pPr>
        <w:pStyle w:val="20"/>
        <w:shd w:val="clear" w:color="auto" w:fill="auto"/>
        <w:ind w:firstLine="618"/>
        <w:jc w:val="both"/>
      </w:pPr>
      <w:r>
        <w:t xml:space="preserve">Новий кошторис витрат підлягає погодженню Співвласниками шляхом прийняття відповідного рішення протягом місяця </w:t>
      </w:r>
      <w:r w:rsidRPr="002A243C">
        <w:t>до закінчення строку дії Договору у порядку, встановленому законом.</w:t>
      </w:r>
    </w:p>
    <w:p w:rsidR="00A52FDB" w:rsidRPr="002A243C" w:rsidRDefault="00A52FDB" w:rsidP="00A52FDB">
      <w:pPr>
        <w:pStyle w:val="20"/>
        <w:shd w:val="clear" w:color="auto" w:fill="auto"/>
        <w:ind w:firstLine="618"/>
        <w:jc w:val="both"/>
      </w:pPr>
      <w:r w:rsidRPr="002A243C">
        <w:t>У випадку, якщо новий кошторис Співвласниками не погоджено, продовжує діяти раніше погоджений кошторис витрат.</w:t>
      </w:r>
    </w:p>
    <w:p w:rsidR="00A52FDB" w:rsidRPr="002A243C" w:rsidRDefault="00A52FDB" w:rsidP="00A52FDB">
      <w:pPr>
        <w:pStyle w:val="20"/>
        <w:shd w:val="clear" w:color="auto" w:fill="auto"/>
        <w:ind w:firstLine="618"/>
        <w:jc w:val="both"/>
      </w:pPr>
      <w:r w:rsidRPr="002A243C">
        <w:t>У разі прийняття уповноваженим органом рішення про зміну розміру податків і зборів, мінімальної заробітної плати, цін і тарифів на паливно-енергетичні ресурси, ціна Послуги з управління може змінюватись виключно за погодженням Сторін.</w:t>
      </w:r>
    </w:p>
    <w:p w:rsidR="00A52FDB" w:rsidRPr="002A243C" w:rsidRDefault="00A52FDB" w:rsidP="00A52FDB">
      <w:pPr>
        <w:pStyle w:val="20"/>
        <w:shd w:val="clear" w:color="auto" w:fill="auto"/>
        <w:ind w:firstLine="618"/>
        <w:jc w:val="both"/>
      </w:pPr>
    </w:p>
    <w:p w:rsidR="00A52FDB" w:rsidRDefault="00A52FDB" w:rsidP="00A52FDB">
      <w:pPr>
        <w:pStyle w:val="20"/>
        <w:shd w:val="clear" w:color="auto" w:fill="auto"/>
        <w:spacing w:after="120" w:line="280" w:lineRule="exact"/>
        <w:ind w:left="1820" w:firstLine="0"/>
        <w:rPr>
          <w:lang w:val="ru-RU"/>
        </w:rPr>
      </w:pPr>
      <w:r w:rsidRPr="002A243C">
        <w:t>Порядок доступу Управителя до приміщень</w:t>
      </w:r>
      <w:r>
        <w:t xml:space="preserve"> будинку</w:t>
      </w:r>
    </w:p>
    <w:p w:rsidR="00A52FDB" w:rsidRPr="000B6922" w:rsidRDefault="00A52FDB" w:rsidP="00A52FDB">
      <w:pPr>
        <w:pStyle w:val="20"/>
        <w:shd w:val="clear" w:color="auto" w:fill="auto"/>
        <w:spacing w:after="120" w:line="280" w:lineRule="exact"/>
        <w:ind w:left="1820" w:firstLine="0"/>
        <w:rPr>
          <w:sz w:val="10"/>
          <w:szCs w:val="10"/>
          <w:lang w:val="ru-RU"/>
        </w:rPr>
      </w:pPr>
    </w:p>
    <w:p w:rsidR="00A52FDB" w:rsidRDefault="00A52FDB" w:rsidP="00A52FDB">
      <w:pPr>
        <w:pStyle w:val="20"/>
        <w:numPr>
          <w:ilvl w:val="0"/>
          <w:numId w:val="1"/>
        </w:numPr>
        <w:shd w:val="clear" w:color="auto" w:fill="auto"/>
        <w:tabs>
          <w:tab w:val="left" w:pos="1065"/>
        </w:tabs>
        <w:spacing w:after="120" w:line="317" w:lineRule="exact"/>
        <w:ind w:firstLine="620"/>
        <w:jc w:val="both"/>
      </w:pPr>
      <w:r>
        <w:t>Управитель має право доступу до всіх приміщень загального користування будинку, а також належних до нього будівель і споруд.</w:t>
      </w:r>
    </w:p>
    <w:p w:rsidR="00A52FDB" w:rsidRPr="00DF7839" w:rsidRDefault="00A52FDB" w:rsidP="00A52FDB">
      <w:pPr>
        <w:pStyle w:val="20"/>
        <w:numPr>
          <w:ilvl w:val="0"/>
          <w:numId w:val="1"/>
        </w:numPr>
        <w:shd w:val="clear" w:color="auto" w:fill="auto"/>
        <w:tabs>
          <w:tab w:val="left" w:pos="1065"/>
        </w:tabs>
        <w:spacing w:after="153"/>
        <w:ind w:firstLine="620"/>
        <w:jc w:val="both"/>
      </w:pPr>
      <w:r>
        <w:t>Кожен Співвласник зобов’язаний у встановленому законом порядку забезпечити доступ Управителя або його представника за наявності</w:t>
      </w:r>
      <w:r>
        <w:rPr>
          <w:lang w:val="ru-RU"/>
        </w:rPr>
        <w:t xml:space="preserve">                       </w:t>
      </w:r>
      <w:r>
        <w:t xml:space="preserve"> в </w:t>
      </w:r>
      <w:r>
        <w:rPr>
          <w:lang w:val="ru-RU"/>
        </w:rPr>
        <w:t xml:space="preserve"> </w:t>
      </w:r>
      <w:r>
        <w:t>них</w:t>
      </w:r>
      <w:r>
        <w:rPr>
          <w:lang w:val="ru-RU"/>
        </w:rPr>
        <w:t xml:space="preserve"> </w:t>
      </w:r>
      <w:r>
        <w:t xml:space="preserve"> відповідних </w:t>
      </w:r>
      <w:r>
        <w:rPr>
          <w:lang w:val="ru-RU"/>
        </w:rPr>
        <w:t xml:space="preserve"> </w:t>
      </w:r>
      <w:r>
        <w:t xml:space="preserve">посвідчень </w:t>
      </w:r>
      <w:r>
        <w:rPr>
          <w:lang w:val="ru-RU"/>
        </w:rPr>
        <w:t xml:space="preserve"> </w:t>
      </w:r>
      <w:r>
        <w:t xml:space="preserve">до </w:t>
      </w:r>
      <w:r>
        <w:rPr>
          <w:lang w:val="ru-RU"/>
        </w:rPr>
        <w:t xml:space="preserve"> </w:t>
      </w:r>
      <w:r>
        <w:t>свого</w:t>
      </w:r>
      <w:r>
        <w:rPr>
          <w:lang w:val="ru-RU"/>
        </w:rPr>
        <w:t xml:space="preserve"> </w:t>
      </w:r>
      <w:r>
        <w:t xml:space="preserve"> житла, іншого об’єкта </w:t>
      </w:r>
      <w:r>
        <w:rPr>
          <w:lang w:val="ru-RU"/>
        </w:rPr>
        <w:t xml:space="preserve"> </w:t>
      </w:r>
      <w:r>
        <w:t xml:space="preserve">нерухомого </w:t>
      </w:r>
      <w:r>
        <w:rPr>
          <w:lang w:val="ru-RU"/>
        </w:rPr>
        <w:t xml:space="preserve">                 </w:t>
      </w:r>
    </w:p>
    <w:p w:rsidR="00A52FDB" w:rsidRDefault="00A52FDB" w:rsidP="00A52FDB">
      <w:pPr>
        <w:pStyle w:val="20"/>
        <w:shd w:val="clear" w:color="auto" w:fill="auto"/>
        <w:tabs>
          <w:tab w:val="left" w:pos="1065"/>
        </w:tabs>
        <w:spacing w:after="153"/>
        <w:ind w:left="62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Default="00A52FDB" w:rsidP="00A52FDB">
      <w:pPr>
        <w:pStyle w:val="20"/>
        <w:shd w:val="clear" w:color="auto" w:fill="auto"/>
        <w:tabs>
          <w:tab w:val="left" w:pos="1065"/>
        </w:tabs>
        <w:spacing w:after="153"/>
        <w:ind w:left="620" w:firstLine="0"/>
        <w:jc w:val="both"/>
        <w:rPr>
          <w:lang w:val="ru-RU"/>
        </w:rPr>
      </w:pPr>
    </w:p>
    <w:p w:rsidR="00A52FDB" w:rsidRDefault="00A52FDB" w:rsidP="00A52FDB">
      <w:pPr>
        <w:pStyle w:val="20"/>
        <w:shd w:val="clear" w:color="auto" w:fill="auto"/>
        <w:tabs>
          <w:tab w:val="left" w:pos="1065"/>
        </w:tabs>
        <w:spacing w:after="153"/>
        <w:ind w:firstLine="0"/>
        <w:jc w:val="both"/>
      </w:pPr>
      <w:r>
        <w:t>майна для:</w:t>
      </w:r>
    </w:p>
    <w:p w:rsidR="00A52FDB" w:rsidRDefault="00A52FDB" w:rsidP="00A52FDB">
      <w:pPr>
        <w:pStyle w:val="20"/>
        <w:numPr>
          <w:ilvl w:val="0"/>
          <w:numId w:val="7"/>
        </w:numPr>
        <w:shd w:val="clear" w:color="auto" w:fill="auto"/>
        <w:tabs>
          <w:tab w:val="left" w:pos="1028"/>
        </w:tabs>
        <w:spacing w:after="129" w:line="280" w:lineRule="exact"/>
        <w:ind w:firstLine="620"/>
        <w:jc w:val="both"/>
      </w:pPr>
      <w:r>
        <w:t>ліквідації та відвернення аварій - цілодобово;</w:t>
      </w:r>
    </w:p>
    <w:p w:rsidR="00A52FDB" w:rsidRDefault="00A52FDB" w:rsidP="00A52FDB">
      <w:pPr>
        <w:pStyle w:val="20"/>
        <w:numPr>
          <w:ilvl w:val="0"/>
          <w:numId w:val="7"/>
        </w:numPr>
        <w:shd w:val="clear" w:color="auto" w:fill="auto"/>
        <w:tabs>
          <w:tab w:val="left" w:pos="1028"/>
        </w:tabs>
        <w:ind w:firstLine="620"/>
        <w:jc w:val="both"/>
      </w:pPr>
      <w:r>
        <w:t xml:space="preserve">встановлення  або  заміни  санітарно-технічного  та  інженерного </w:t>
      </w:r>
    </w:p>
    <w:p w:rsidR="00A52FDB" w:rsidRPr="002A243C" w:rsidRDefault="00A52FDB" w:rsidP="00A52FDB">
      <w:pPr>
        <w:pStyle w:val="20"/>
        <w:shd w:val="clear" w:color="auto" w:fill="auto"/>
        <w:tabs>
          <w:tab w:val="left" w:leader="underscore" w:pos="744"/>
          <w:tab w:val="left" w:leader="underscore" w:pos="1661"/>
        </w:tabs>
        <w:spacing w:after="120"/>
        <w:ind w:firstLine="0"/>
        <w:jc w:val="both"/>
      </w:pPr>
      <w:r>
        <w:t xml:space="preserve">обладнання, проведення технічних чи профілактичних оглядів </w:t>
      </w:r>
      <w:r w:rsidRPr="002A243C">
        <w:t>- в робочі дні.</w:t>
      </w:r>
    </w:p>
    <w:p w:rsidR="00A52FDB" w:rsidRPr="00325BEA" w:rsidRDefault="00A52FDB" w:rsidP="00A52FDB">
      <w:pPr>
        <w:pStyle w:val="20"/>
        <w:shd w:val="clear" w:color="auto" w:fill="auto"/>
        <w:spacing w:after="100" w:afterAutospacing="1"/>
        <w:ind w:firstLine="620"/>
        <w:jc w:val="both"/>
        <w:rPr>
          <w:lang w:val="ru-RU"/>
        </w:rPr>
      </w:pPr>
      <w:r w:rsidRPr="002A243C">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A52FDB" w:rsidRDefault="00A52FDB" w:rsidP="00A52FDB">
      <w:pPr>
        <w:pStyle w:val="20"/>
        <w:shd w:val="clear" w:color="auto" w:fill="auto"/>
        <w:spacing w:after="120" w:line="280" w:lineRule="exact"/>
        <w:ind w:left="2520" w:firstLine="0"/>
        <w:rPr>
          <w:lang w:val="ru-RU"/>
        </w:rPr>
      </w:pPr>
      <w:r w:rsidRPr="002A243C">
        <w:t>Порядок взаємного інформування Сторін</w:t>
      </w:r>
    </w:p>
    <w:p w:rsidR="00A52FDB" w:rsidRPr="00325BEA" w:rsidRDefault="00A52FDB" w:rsidP="00A52FDB">
      <w:pPr>
        <w:pStyle w:val="20"/>
        <w:shd w:val="clear" w:color="auto" w:fill="auto"/>
        <w:spacing w:after="120" w:line="280" w:lineRule="exact"/>
        <w:ind w:left="2520" w:firstLine="0"/>
        <w:rPr>
          <w:sz w:val="2"/>
          <w:szCs w:val="2"/>
          <w:lang w:val="ru-RU"/>
        </w:rPr>
      </w:pPr>
    </w:p>
    <w:p w:rsidR="00A52FDB" w:rsidRPr="002A243C" w:rsidRDefault="00A52FDB" w:rsidP="00A52FDB">
      <w:pPr>
        <w:pStyle w:val="20"/>
        <w:numPr>
          <w:ilvl w:val="0"/>
          <w:numId w:val="1"/>
        </w:numPr>
        <w:shd w:val="clear" w:color="auto" w:fill="auto"/>
        <w:tabs>
          <w:tab w:val="left" w:pos="1060"/>
        </w:tabs>
        <w:spacing w:after="120"/>
        <w:ind w:firstLine="620"/>
        <w:jc w:val="both"/>
      </w:pPr>
      <w:r w:rsidRPr="002A243C">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p>
    <w:p w:rsidR="00A52FDB" w:rsidRPr="002A243C" w:rsidRDefault="00A52FDB" w:rsidP="00A52FDB">
      <w:pPr>
        <w:pStyle w:val="20"/>
        <w:shd w:val="clear" w:color="auto" w:fill="auto"/>
        <w:tabs>
          <w:tab w:val="left" w:pos="1060"/>
        </w:tabs>
        <w:spacing w:after="120"/>
        <w:ind w:left="618" w:firstLine="0"/>
        <w:jc w:val="both"/>
      </w:pPr>
      <w:r w:rsidRPr="002A243C">
        <w:t>на дошках  (стендах) оголошень у під’їздах будинку;</w:t>
      </w:r>
    </w:p>
    <w:p w:rsidR="00A52FDB" w:rsidRPr="002A243C" w:rsidRDefault="00A52FDB" w:rsidP="00A52FDB">
      <w:pPr>
        <w:pStyle w:val="20"/>
        <w:shd w:val="clear" w:color="auto" w:fill="auto"/>
        <w:tabs>
          <w:tab w:val="left" w:pos="1060"/>
        </w:tabs>
        <w:spacing w:after="120"/>
        <w:ind w:firstLine="618"/>
        <w:jc w:val="both"/>
      </w:pPr>
      <w:r w:rsidRPr="002A243C">
        <w:t>на звороті платіжних документів, що надаються Управителем Співвласникам;</w:t>
      </w:r>
    </w:p>
    <w:p w:rsidR="00A52FDB" w:rsidRPr="002A243C" w:rsidRDefault="00A52FDB" w:rsidP="00A52FDB">
      <w:pPr>
        <w:pStyle w:val="20"/>
        <w:shd w:val="clear" w:color="auto" w:fill="auto"/>
        <w:tabs>
          <w:tab w:val="left" w:pos="1060"/>
        </w:tabs>
        <w:spacing w:after="120"/>
        <w:ind w:left="618" w:firstLine="0"/>
        <w:jc w:val="both"/>
      </w:pPr>
      <w:r w:rsidRPr="002A243C">
        <w:t>додатково  іншим способом за домовленістю з Співвласниками.</w:t>
      </w:r>
    </w:p>
    <w:p w:rsidR="00A52FDB" w:rsidRDefault="00A52FDB" w:rsidP="00A52FDB">
      <w:pPr>
        <w:pStyle w:val="20"/>
        <w:shd w:val="clear" w:color="auto" w:fill="auto"/>
        <w:spacing w:after="120"/>
        <w:ind w:firstLine="618"/>
        <w:jc w:val="both"/>
      </w:pPr>
      <w:r>
        <w:t>Під час розміщення інформаційних матеріалів Управитель враховує вимоги законодавства про захист персональних даних.</w:t>
      </w:r>
    </w:p>
    <w:p w:rsidR="00A52FDB" w:rsidRDefault="00A52FDB" w:rsidP="00A52FDB">
      <w:pPr>
        <w:pStyle w:val="20"/>
        <w:numPr>
          <w:ilvl w:val="0"/>
          <w:numId w:val="1"/>
        </w:numPr>
        <w:shd w:val="clear" w:color="auto" w:fill="auto"/>
        <w:tabs>
          <w:tab w:val="left" w:pos="1070"/>
        </w:tabs>
        <w:spacing w:after="120"/>
        <w:ind w:firstLine="618"/>
        <w:jc w:val="both"/>
      </w:pPr>
      <w:r>
        <w:t>Кожен із Співвласників повідомляє Управителю інформацію, пов’язану з виконанням цього договору, одним із таких способів на власний вибір, якщо інше не передбачено окремими положеннями цього договору або законодавством, а саме шляхом:</w:t>
      </w:r>
    </w:p>
    <w:p w:rsidR="00A52FDB" w:rsidRDefault="00A52FDB" w:rsidP="00A52FDB">
      <w:pPr>
        <w:pStyle w:val="20"/>
        <w:shd w:val="clear" w:color="auto" w:fill="auto"/>
        <w:spacing w:after="112" w:line="312" w:lineRule="exact"/>
        <w:ind w:firstLine="620"/>
        <w:jc w:val="both"/>
      </w:pPr>
      <w:r>
        <w:t>усного звернення до Управителя або його представника на особистому прийомі чи по телефону;</w:t>
      </w:r>
    </w:p>
    <w:p w:rsidR="00A52FDB" w:rsidRDefault="00A52FDB" w:rsidP="00A52FDB">
      <w:pPr>
        <w:pStyle w:val="20"/>
        <w:shd w:val="clear" w:color="auto" w:fill="auto"/>
        <w:spacing w:after="153"/>
        <w:ind w:firstLine="620"/>
        <w:jc w:val="both"/>
      </w:pPr>
      <w:r>
        <w:t>письмового звернення (особистого звернення, надсилання поштового відправлення);</w:t>
      </w:r>
    </w:p>
    <w:p w:rsidR="00A52FDB" w:rsidRDefault="00A52FDB" w:rsidP="00A52FDB">
      <w:pPr>
        <w:pStyle w:val="20"/>
        <w:shd w:val="clear" w:color="auto" w:fill="auto"/>
        <w:spacing w:line="280" w:lineRule="exact"/>
        <w:ind w:firstLine="618"/>
        <w:jc w:val="both"/>
        <w:rPr>
          <w:lang w:val="ru-RU"/>
        </w:rPr>
      </w:pPr>
      <w:r>
        <w:t>електронного звернення на офіційну електронну адресу Управителя.</w:t>
      </w:r>
    </w:p>
    <w:p w:rsidR="00A52FDB" w:rsidRPr="00100436" w:rsidRDefault="00A52FDB" w:rsidP="00A52FDB">
      <w:pPr>
        <w:pStyle w:val="20"/>
        <w:shd w:val="clear" w:color="auto" w:fill="auto"/>
        <w:spacing w:line="280" w:lineRule="exact"/>
        <w:ind w:firstLine="618"/>
        <w:jc w:val="both"/>
        <w:rPr>
          <w:sz w:val="2"/>
          <w:szCs w:val="2"/>
          <w:lang w:val="ru-RU"/>
        </w:rPr>
      </w:pPr>
    </w:p>
    <w:p w:rsidR="00A52FDB" w:rsidRPr="0072202D" w:rsidRDefault="00A52FDB" w:rsidP="00A52FDB">
      <w:pPr>
        <w:pStyle w:val="20"/>
        <w:numPr>
          <w:ilvl w:val="0"/>
          <w:numId w:val="1"/>
        </w:numPr>
        <w:shd w:val="clear" w:color="auto" w:fill="auto"/>
        <w:tabs>
          <w:tab w:val="left" w:pos="1070"/>
        </w:tabs>
        <w:spacing w:after="120"/>
        <w:ind w:firstLine="618"/>
        <w:jc w:val="both"/>
      </w:pPr>
      <w:r>
        <w:t>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A52FDB" w:rsidRPr="002A243C" w:rsidRDefault="00A52FDB" w:rsidP="00A52FDB">
      <w:pPr>
        <w:pStyle w:val="20"/>
        <w:numPr>
          <w:ilvl w:val="0"/>
          <w:numId w:val="1"/>
        </w:numPr>
        <w:shd w:val="clear" w:color="auto" w:fill="auto"/>
        <w:tabs>
          <w:tab w:val="left" w:pos="1070"/>
        </w:tabs>
        <w:spacing w:after="120"/>
        <w:ind w:firstLine="620"/>
        <w:jc w:val="both"/>
      </w:pPr>
      <w:r>
        <w:t>Інформація про фактичні витрати відповідно до кошторису витрат на</w:t>
      </w:r>
      <w:r w:rsidRPr="0072202D">
        <w:t xml:space="preserve"> </w:t>
      </w:r>
      <w:r>
        <w:t xml:space="preserve">утримання будинку та прибудинкової території надається окремо на вимогу Співвласника у </w:t>
      </w:r>
      <w:r w:rsidRPr="002A243C">
        <w:t>спосіб, визначений п.15 договору.</w:t>
      </w:r>
    </w:p>
    <w:p w:rsidR="00A52FDB" w:rsidRDefault="00A52FDB" w:rsidP="00A52FDB">
      <w:pPr>
        <w:pStyle w:val="20"/>
        <w:shd w:val="clear" w:color="auto" w:fill="auto"/>
        <w:tabs>
          <w:tab w:val="left" w:pos="1070"/>
        </w:tabs>
        <w:ind w:left="620" w:firstLine="0"/>
        <w:jc w:val="both"/>
        <w:rPr>
          <w:lang w:val="ru-RU"/>
        </w:rPr>
      </w:pPr>
    </w:p>
    <w:p w:rsidR="00A52FDB" w:rsidRDefault="00A52FDB" w:rsidP="00A52FDB">
      <w:pPr>
        <w:pStyle w:val="20"/>
        <w:shd w:val="clear" w:color="auto" w:fill="auto"/>
        <w:tabs>
          <w:tab w:val="left" w:pos="1070"/>
        </w:tabs>
        <w:ind w:left="62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Default="00A52FDB" w:rsidP="00A52FDB">
      <w:pPr>
        <w:pStyle w:val="20"/>
        <w:shd w:val="clear" w:color="auto" w:fill="auto"/>
        <w:tabs>
          <w:tab w:val="left" w:pos="1070"/>
        </w:tabs>
        <w:ind w:left="620" w:firstLine="0"/>
        <w:jc w:val="both"/>
        <w:rPr>
          <w:lang w:val="ru-RU"/>
        </w:rPr>
      </w:pPr>
    </w:p>
    <w:p w:rsidR="00A52FDB" w:rsidRDefault="00A52FDB" w:rsidP="00A52FDB">
      <w:pPr>
        <w:pStyle w:val="20"/>
        <w:shd w:val="clear" w:color="auto" w:fill="auto"/>
        <w:tabs>
          <w:tab w:val="left" w:pos="1070"/>
        </w:tabs>
        <w:ind w:left="620" w:firstLine="0"/>
        <w:jc w:val="both"/>
        <w:rPr>
          <w:lang w:val="ru-RU"/>
        </w:rPr>
      </w:pPr>
    </w:p>
    <w:p w:rsidR="00A52FDB" w:rsidRDefault="00A52FDB" w:rsidP="00A52FDB">
      <w:pPr>
        <w:pStyle w:val="20"/>
        <w:shd w:val="clear" w:color="auto" w:fill="auto"/>
        <w:spacing w:line="280" w:lineRule="exact"/>
        <w:ind w:left="20" w:firstLine="0"/>
        <w:jc w:val="center"/>
      </w:pPr>
      <w:r>
        <w:t>Відповідальність Сторін</w:t>
      </w:r>
    </w:p>
    <w:p w:rsidR="00A52FDB" w:rsidRPr="00890910" w:rsidRDefault="00A52FDB" w:rsidP="00A52FDB">
      <w:pPr>
        <w:pStyle w:val="20"/>
        <w:shd w:val="clear" w:color="auto" w:fill="auto"/>
        <w:spacing w:line="280" w:lineRule="exact"/>
        <w:ind w:left="20" w:firstLine="0"/>
        <w:jc w:val="center"/>
        <w:rPr>
          <w:lang w:val="ru-RU"/>
        </w:rPr>
      </w:pPr>
    </w:p>
    <w:p w:rsidR="00A52FDB" w:rsidRDefault="00A52FDB" w:rsidP="00A52FDB">
      <w:pPr>
        <w:pStyle w:val="20"/>
        <w:numPr>
          <w:ilvl w:val="0"/>
          <w:numId w:val="1"/>
        </w:numPr>
        <w:shd w:val="clear" w:color="auto" w:fill="auto"/>
        <w:tabs>
          <w:tab w:val="left" w:pos="1090"/>
        </w:tabs>
        <w:spacing w:after="162" w:line="280" w:lineRule="exact"/>
        <w:ind w:firstLine="620"/>
        <w:jc w:val="both"/>
      </w:pPr>
      <w:r>
        <w:t>Управитель несе відповідальність:</w:t>
      </w:r>
    </w:p>
    <w:p w:rsidR="00A52FDB" w:rsidRDefault="00A52FDB" w:rsidP="00A52FDB">
      <w:pPr>
        <w:pStyle w:val="20"/>
        <w:numPr>
          <w:ilvl w:val="0"/>
          <w:numId w:val="8"/>
        </w:numPr>
        <w:shd w:val="clear" w:color="auto" w:fill="auto"/>
        <w:tabs>
          <w:tab w:val="left" w:pos="993"/>
        </w:tabs>
        <w:spacing w:after="124" w:line="280" w:lineRule="exact"/>
        <w:ind w:firstLine="620"/>
        <w:jc w:val="both"/>
      </w:pPr>
      <w:r>
        <w:t>за невиконання та/або неналежне виконання умов цього договору;</w:t>
      </w:r>
    </w:p>
    <w:p w:rsidR="00A52FDB" w:rsidRDefault="00A52FDB" w:rsidP="00A52FDB">
      <w:pPr>
        <w:pStyle w:val="20"/>
        <w:numPr>
          <w:ilvl w:val="0"/>
          <w:numId w:val="8"/>
        </w:numPr>
        <w:shd w:val="clear" w:color="auto" w:fill="auto"/>
        <w:tabs>
          <w:tab w:val="left" w:pos="993"/>
        </w:tabs>
        <w:spacing w:after="124"/>
        <w:ind w:firstLine="620"/>
        <w:jc w:val="both"/>
      </w:pPr>
      <w: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A52FDB" w:rsidRPr="00AF28DE" w:rsidRDefault="00A52FDB" w:rsidP="00A52FDB">
      <w:pPr>
        <w:pStyle w:val="20"/>
        <w:numPr>
          <w:ilvl w:val="0"/>
          <w:numId w:val="8"/>
        </w:numPr>
        <w:shd w:val="clear" w:color="auto" w:fill="auto"/>
        <w:tabs>
          <w:tab w:val="left" w:pos="993"/>
        </w:tabs>
        <w:spacing w:after="116" w:line="317" w:lineRule="exact"/>
        <w:ind w:firstLine="620"/>
        <w:jc w:val="both"/>
      </w:pPr>
      <w:r>
        <w:t>за шкоду, заподіяну третім особам у результаті невиконання або неналежного виконання ним своїх обов’язків.</w:t>
      </w:r>
    </w:p>
    <w:p w:rsidR="00A52FDB" w:rsidRPr="002A243C" w:rsidRDefault="00A52FDB" w:rsidP="00A52FDB">
      <w:pPr>
        <w:pStyle w:val="20"/>
        <w:shd w:val="clear" w:color="auto" w:fill="auto"/>
        <w:tabs>
          <w:tab w:val="left" w:pos="993"/>
        </w:tabs>
        <w:spacing w:after="120" w:line="317" w:lineRule="exact"/>
        <w:ind w:firstLine="91"/>
        <w:jc w:val="both"/>
      </w:pPr>
      <w:r w:rsidRPr="002A243C">
        <w:t xml:space="preserve">       Управитель не вважається таким, що неналежно виконував свої зобов’язання за Договором у випадку, передбаченому п.20 цього договору.</w:t>
      </w:r>
    </w:p>
    <w:p w:rsidR="00A52FDB" w:rsidRPr="002A243C" w:rsidRDefault="00A52FDB" w:rsidP="00A52FDB">
      <w:pPr>
        <w:pStyle w:val="20"/>
        <w:numPr>
          <w:ilvl w:val="0"/>
          <w:numId w:val="1"/>
        </w:numPr>
        <w:shd w:val="clear" w:color="auto" w:fill="auto"/>
        <w:tabs>
          <w:tab w:val="left" w:pos="1070"/>
        </w:tabs>
        <w:spacing w:after="120" w:line="317" w:lineRule="exact"/>
        <w:ind w:firstLine="618"/>
        <w:jc w:val="both"/>
      </w:pPr>
      <w:r w:rsidRPr="002A243C">
        <w:t>У разі неналежного виконання  Співвласником свого обов’язку щодо оплати Послуги з управління у встановлений договором строк на  загальну суму, яка перевищує вартість наданих послуг в розмірі місячного нарахування, Управитель має право припинити/призупинити надання Послуги з управління такому співвласникові до повного погашення заборгованості ним перед управителем.</w:t>
      </w:r>
    </w:p>
    <w:p w:rsidR="00A52FDB" w:rsidRPr="002A243C" w:rsidRDefault="00A52FDB" w:rsidP="00A52FDB">
      <w:pPr>
        <w:pStyle w:val="20"/>
        <w:shd w:val="clear" w:color="auto" w:fill="auto"/>
        <w:tabs>
          <w:tab w:val="left" w:pos="1070"/>
        </w:tabs>
        <w:spacing w:after="120" w:line="317" w:lineRule="exact"/>
        <w:ind w:firstLine="618"/>
        <w:jc w:val="both"/>
      </w:pPr>
      <w:r w:rsidRPr="002A243C">
        <w:t>При цьому припинення/призупинення Послуги з управління окремим співвласникам не має призводити до погіршення умов проживання інших співвласників;</w:t>
      </w:r>
    </w:p>
    <w:p w:rsidR="00A52FDB" w:rsidRPr="002A243C" w:rsidRDefault="00A52FDB" w:rsidP="00A52FDB">
      <w:pPr>
        <w:pStyle w:val="20"/>
        <w:numPr>
          <w:ilvl w:val="0"/>
          <w:numId w:val="1"/>
        </w:numPr>
        <w:shd w:val="clear" w:color="auto" w:fill="auto"/>
        <w:tabs>
          <w:tab w:val="left" w:pos="1070"/>
        </w:tabs>
        <w:spacing w:after="120"/>
        <w:ind w:firstLine="620"/>
        <w:jc w:val="both"/>
      </w:pPr>
      <w:r w:rsidRPr="002A243C">
        <w:t xml:space="preserve">У разі ненадання, надання не в повному обсязі або зниження якості Послуги з управління будь-який Співвласник має право звернутися з відповідною заявою до Управителя та викликати його (його представника) для складення і підписання </w:t>
      </w:r>
      <w:proofErr w:type="spellStart"/>
      <w:r w:rsidRPr="002A243C">
        <w:t>акта</w:t>
      </w:r>
      <w:proofErr w:type="spellEnd"/>
      <w:r w:rsidRPr="002A243C">
        <w:t>-претензії.</w:t>
      </w:r>
    </w:p>
    <w:p w:rsidR="00A52FDB" w:rsidRPr="002A243C" w:rsidRDefault="00A52FDB" w:rsidP="00A52FDB">
      <w:pPr>
        <w:pStyle w:val="20"/>
        <w:shd w:val="clear" w:color="auto" w:fill="auto"/>
        <w:spacing w:line="317" w:lineRule="exact"/>
        <w:ind w:firstLine="620"/>
        <w:jc w:val="both"/>
      </w:pPr>
      <w:r w:rsidRPr="002A243C">
        <w:t>Управитель (його представник) зобов’язаний прибути за викликом Співвласника не пізніше ніж протягом однієї доби з моменту отримання повідомлення споживача.</w:t>
      </w:r>
    </w:p>
    <w:p w:rsidR="00A52FDB" w:rsidRPr="002A243C" w:rsidRDefault="00A52FDB" w:rsidP="00A52FDB">
      <w:pPr>
        <w:pStyle w:val="20"/>
        <w:shd w:val="clear" w:color="auto" w:fill="auto"/>
        <w:spacing w:after="120"/>
        <w:ind w:firstLine="600"/>
        <w:jc w:val="both"/>
      </w:pPr>
      <w:r w:rsidRPr="002A243C">
        <w:t>Акт-претензія складається Управителем (його представником) та Співвласником і повинен містити інформацію про те, в чому полягало ненадання, надання не в повному обсязі або неналежної якості комунальної послуги або Послуги з управління,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A52FDB" w:rsidRPr="002A243C" w:rsidRDefault="00A52FDB" w:rsidP="00A52FDB">
      <w:pPr>
        <w:pStyle w:val="20"/>
        <w:shd w:val="clear" w:color="auto" w:fill="auto"/>
        <w:ind w:firstLine="601"/>
        <w:jc w:val="both"/>
      </w:pPr>
      <w:r w:rsidRPr="002A243C">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разом із не менш як двома іншими Співвласниками і надсилається Управителю рекомендованим листом.</w:t>
      </w:r>
    </w:p>
    <w:p w:rsidR="00A52FDB" w:rsidRDefault="00A52FDB" w:rsidP="00A52FDB">
      <w:pPr>
        <w:pStyle w:val="20"/>
        <w:shd w:val="clear" w:color="auto" w:fill="auto"/>
        <w:ind w:firstLine="601"/>
        <w:jc w:val="both"/>
        <w:rPr>
          <w:lang w:val="ru-RU"/>
        </w:rPr>
      </w:pPr>
      <w:r>
        <w:t>Управитель</w:t>
      </w:r>
      <w:r>
        <w:rPr>
          <w:lang w:val="ru-RU"/>
        </w:rPr>
        <w:t xml:space="preserve">  </w:t>
      </w:r>
      <w:r>
        <w:t xml:space="preserve"> протягом</w:t>
      </w:r>
      <w:r>
        <w:rPr>
          <w:lang w:val="ru-RU"/>
        </w:rPr>
        <w:t xml:space="preserve"> </w:t>
      </w:r>
      <w:r>
        <w:t xml:space="preserve"> п’яти </w:t>
      </w:r>
      <w:r>
        <w:rPr>
          <w:lang w:val="ru-RU"/>
        </w:rPr>
        <w:t xml:space="preserve"> </w:t>
      </w:r>
      <w:r>
        <w:t>робочих</w:t>
      </w:r>
      <w:r>
        <w:rPr>
          <w:lang w:val="ru-RU"/>
        </w:rPr>
        <w:t xml:space="preserve"> </w:t>
      </w:r>
      <w:r>
        <w:t xml:space="preserve"> днів </w:t>
      </w:r>
      <w:r>
        <w:rPr>
          <w:lang w:val="ru-RU"/>
        </w:rPr>
        <w:t xml:space="preserve"> </w:t>
      </w:r>
      <w:r>
        <w:t>вирішує</w:t>
      </w:r>
      <w:r>
        <w:rPr>
          <w:lang w:val="ru-RU"/>
        </w:rPr>
        <w:t xml:space="preserve">  </w:t>
      </w:r>
      <w:r>
        <w:t xml:space="preserve"> питання </w:t>
      </w:r>
      <w:r>
        <w:rPr>
          <w:lang w:val="ru-RU"/>
        </w:rPr>
        <w:t xml:space="preserve">  </w:t>
      </w:r>
      <w:r>
        <w:t xml:space="preserve">про </w:t>
      </w:r>
    </w:p>
    <w:p w:rsidR="00A52FDB" w:rsidRDefault="00A52FDB" w:rsidP="00A52FDB">
      <w:pPr>
        <w:pStyle w:val="20"/>
        <w:shd w:val="clear" w:color="auto" w:fill="auto"/>
        <w:ind w:firstLine="60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89323D" w:rsidRDefault="00A52FDB" w:rsidP="00A52FDB">
      <w:pPr>
        <w:pStyle w:val="20"/>
        <w:shd w:val="clear" w:color="auto" w:fill="auto"/>
        <w:ind w:firstLine="600"/>
        <w:jc w:val="both"/>
        <w:rPr>
          <w:sz w:val="2"/>
          <w:szCs w:val="2"/>
          <w:lang w:val="ru-RU"/>
        </w:rPr>
      </w:pPr>
    </w:p>
    <w:p w:rsidR="00A52FDB" w:rsidRDefault="00A52FDB" w:rsidP="00A52FDB">
      <w:pPr>
        <w:pStyle w:val="20"/>
        <w:shd w:val="clear" w:color="auto" w:fill="auto"/>
        <w:ind w:firstLine="0"/>
        <w:jc w:val="both"/>
      </w:pPr>
      <w:r>
        <w:t xml:space="preserve">задоволення вимог, викладених в акті-претензії, або про здійснення перерахунку платежів та </w:t>
      </w:r>
      <w:r w:rsidRPr="002A243C">
        <w:t>надсилає рекомендованим листом Співвласникові обґрунтовану письмову відмову в задоволенні його претензії. У разі ненадання Управителем відповіді в установлений</w:t>
      </w:r>
      <w:r>
        <w:t xml:space="preserve"> строк претензії Співвласника вважаються визнаними таким Управителем.</w:t>
      </w:r>
    </w:p>
    <w:p w:rsidR="00A52FDB" w:rsidRPr="002A243C" w:rsidRDefault="00A52FDB" w:rsidP="00A52FDB">
      <w:pPr>
        <w:pStyle w:val="20"/>
        <w:numPr>
          <w:ilvl w:val="0"/>
          <w:numId w:val="1"/>
        </w:numPr>
        <w:shd w:val="clear" w:color="auto" w:fill="auto"/>
        <w:tabs>
          <w:tab w:val="left" w:pos="1033"/>
        </w:tabs>
        <w:ind w:firstLine="601"/>
        <w:jc w:val="both"/>
      </w:pPr>
      <w:r>
        <w:t xml:space="preserve">Перерахунок розміру плати за Послугу з управління за період її ненадання, надання не в повному обсязі або невідповідної якості здійснюється Управителем </w:t>
      </w:r>
      <w:r w:rsidRPr="002A243C">
        <w:t>у порядку, встановленому Кабінетом Міністрів України.</w:t>
      </w:r>
    </w:p>
    <w:p w:rsidR="00A52FDB" w:rsidRPr="002A243C" w:rsidRDefault="00A52FDB" w:rsidP="00A52FDB">
      <w:pPr>
        <w:pStyle w:val="20"/>
        <w:shd w:val="clear" w:color="auto" w:fill="auto"/>
        <w:tabs>
          <w:tab w:val="left" w:pos="1033"/>
        </w:tabs>
        <w:ind w:firstLine="601"/>
        <w:jc w:val="both"/>
      </w:pPr>
      <w:r w:rsidRPr="002A243C">
        <w:t>У разі коли ненадання, надання</w:t>
      </w:r>
      <w:r>
        <w:t xml:space="preserve"> не в повному обсязі або зниження якості Послуги з управління стосувалося інших Співвласників, крім того, який звернувся до Управителя для складення і підписання </w:t>
      </w:r>
      <w:proofErr w:type="spellStart"/>
      <w:r>
        <w:t>акта</w:t>
      </w:r>
      <w:proofErr w:type="spellEnd"/>
      <w:r>
        <w:t xml:space="preserve">-претензії, Управитель здійснює такий перерахунок для всіх Співвласників, яких стосувалося таке ненадання, надання не в повному обсязі або зниження якості Послуги з </w:t>
      </w:r>
      <w:r w:rsidRPr="002A243C">
        <w:t>управління у порядку, встановленому Кабінетом Міністрів України.</w:t>
      </w:r>
    </w:p>
    <w:p w:rsidR="00A52FDB" w:rsidRPr="00C63E75" w:rsidRDefault="00A52FDB" w:rsidP="00A52FDB">
      <w:pPr>
        <w:pStyle w:val="20"/>
        <w:numPr>
          <w:ilvl w:val="0"/>
          <w:numId w:val="1"/>
        </w:numPr>
        <w:shd w:val="clear" w:color="auto" w:fill="auto"/>
        <w:tabs>
          <w:tab w:val="left" w:pos="1062"/>
        </w:tabs>
        <w:spacing w:after="120"/>
        <w:ind w:firstLine="567"/>
        <w:jc w:val="both"/>
      </w:pPr>
      <w:r w:rsidRPr="002A243C">
        <w:t xml:space="preserve"> Крім випадків, визначених цим Договором, Управитель зобов’язаний самостійно здійснити перерахунок </w:t>
      </w:r>
      <w:r w:rsidRPr="00C63E75">
        <w:t>вартості Послуги з управління за весь період її ненадання, надання не в повному обсязі або невідповідної якості, а також сплатити Співвласникам неустойку (штраф або пеню) у розмірі та порядку, погодженому співвласниками.</w:t>
      </w:r>
    </w:p>
    <w:p w:rsidR="00A52FDB" w:rsidRPr="00C63E75" w:rsidRDefault="00A52FDB" w:rsidP="00A52FDB">
      <w:pPr>
        <w:pStyle w:val="20"/>
        <w:numPr>
          <w:ilvl w:val="0"/>
          <w:numId w:val="1"/>
        </w:numPr>
        <w:shd w:val="clear" w:color="auto" w:fill="auto"/>
        <w:tabs>
          <w:tab w:val="left" w:pos="1219"/>
        </w:tabs>
        <w:spacing w:after="124"/>
        <w:ind w:firstLine="567"/>
        <w:jc w:val="both"/>
      </w:pPr>
      <w:r w:rsidRPr="00C63E75">
        <w:t>За перевищення нормативних строків проведення аварійно-відновних робіт Управитель сплачує Співвласникам штраф у розмірі, погодженому із співвласниками.</w:t>
      </w:r>
    </w:p>
    <w:p w:rsidR="00A52FDB" w:rsidRPr="00C63E75" w:rsidRDefault="00A52FDB" w:rsidP="00A52FDB">
      <w:pPr>
        <w:pStyle w:val="20"/>
        <w:numPr>
          <w:ilvl w:val="0"/>
          <w:numId w:val="1"/>
        </w:numPr>
        <w:shd w:val="clear" w:color="auto" w:fill="auto"/>
        <w:tabs>
          <w:tab w:val="left" w:pos="1033"/>
        </w:tabs>
        <w:spacing w:after="120" w:line="317" w:lineRule="exact"/>
        <w:ind w:firstLine="601"/>
        <w:jc w:val="both"/>
      </w:pPr>
      <w:r w:rsidRPr="00C63E75">
        <w:t>За несвоєчасне та/або не в повному обсязі внесення плати за Послугу з управління Співвласники сплачують Управителю пеню в розмірі визначеному чинним законодавством.</w:t>
      </w:r>
    </w:p>
    <w:p w:rsidR="00A52FDB" w:rsidRDefault="00A52FDB" w:rsidP="00A52FDB">
      <w:pPr>
        <w:pStyle w:val="20"/>
        <w:shd w:val="clear" w:color="auto" w:fill="auto"/>
        <w:spacing w:after="120"/>
        <w:ind w:firstLine="600"/>
        <w:jc w:val="both"/>
      </w:pPr>
      <w: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A52FDB" w:rsidRDefault="00A52FDB" w:rsidP="00A52FDB">
      <w:pPr>
        <w:pStyle w:val="20"/>
        <w:shd w:val="clear" w:color="auto" w:fill="auto"/>
        <w:spacing w:after="120"/>
        <w:ind w:firstLine="600"/>
        <w:jc w:val="both"/>
      </w:pPr>
      <w:r>
        <w:t>Пеня не нараховується за умови наявності заборгованості держави за надані населенню пільги та житлові субсидії та/або наявності у співвласника заборгованості з оплати праці, підтвердженої належним чином.</w:t>
      </w:r>
    </w:p>
    <w:p w:rsidR="00A52FDB" w:rsidRPr="00C63E75" w:rsidRDefault="00A52FDB" w:rsidP="00A52FDB">
      <w:pPr>
        <w:pStyle w:val="20"/>
        <w:shd w:val="clear" w:color="auto" w:fill="auto"/>
        <w:spacing w:after="120"/>
        <w:ind w:firstLine="600"/>
        <w:jc w:val="both"/>
        <w:rPr>
          <w:sz w:val="10"/>
          <w:szCs w:val="10"/>
        </w:rPr>
      </w:pPr>
    </w:p>
    <w:p w:rsidR="00A52FDB" w:rsidRDefault="00A52FDB" w:rsidP="00A52FDB">
      <w:pPr>
        <w:pStyle w:val="20"/>
        <w:shd w:val="clear" w:color="auto" w:fill="auto"/>
        <w:spacing w:line="280" w:lineRule="exact"/>
        <w:ind w:left="2220" w:firstLine="0"/>
      </w:pPr>
      <w:r>
        <w:t>Порядок та умови внесення змін до договору</w:t>
      </w:r>
    </w:p>
    <w:p w:rsidR="00A52FDB" w:rsidRPr="00C63E75" w:rsidRDefault="00A52FDB" w:rsidP="00A52FDB">
      <w:pPr>
        <w:pStyle w:val="20"/>
        <w:shd w:val="clear" w:color="auto" w:fill="auto"/>
        <w:spacing w:line="280" w:lineRule="exact"/>
        <w:ind w:left="2220" w:firstLine="0"/>
        <w:rPr>
          <w:sz w:val="8"/>
          <w:szCs w:val="8"/>
        </w:rPr>
      </w:pPr>
    </w:p>
    <w:p w:rsidR="00A52FDB" w:rsidRPr="00C63E75" w:rsidRDefault="00A52FDB" w:rsidP="00A52FDB">
      <w:pPr>
        <w:pStyle w:val="20"/>
        <w:numPr>
          <w:ilvl w:val="0"/>
          <w:numId w:val="1"/>
        </w:numPr>
        <w:shd w:val="clear" w:color="auto" w:fill="auto"/>
        <w:tabs>
          <w:tab w:val="left" w:pos="1226"/>
        </w:tabs>
        <w:spacing w:line="326" w:lineRule="exact"/>
        <w:ind w:firstLine="740"/>
        <w:jc w:val="both"/>
      </w:pPr>
      <w:r>
        <w:t xml:space="preserve">Внесення змін до умов цього договору відбувається шляхом укладання Сторонами додаткової </w:t>
      </w:r>
      <w:r w:rsidRPr="00C63E75">
        <w:t>угоди за згодою Сторін.</w:t>
      </w:r>
    </w:p>
    <w:p w:rsidR="00A52FDB" w:rsidRPr="0089323D" w:rsidRDefault="00A52FDB" w:rsidP="00A52FDB">
      <w:pPr>
        <w:pStyle w:val="20"/>
        <w:numPr>
          <w:ilvl w:val="0"/>
          <w:numId w:val="1"/>
        </w:numPr>
        <w:shd w:val="clear" w:color="auto" w:fill="auto"/>
        <w:tabs>
          <w:tab w:val="left" w:pos="1226"/>
        </w:tabs>
        <w:spacing w:after="180"/>
        <w:ind w:firstLine="740"/>
        <w:jc w:val="both"/>
      </w:pPr>
      <w:r w:rsidRPr="00C63E75">
        <w:t xml:space="preserve">У разі </w:t>
      </w:r>
      <w:r>
        <w:rPr>
          <w:lang w:val="ru-RU"/>
        </w:rPr>
        <w:t xml:space="preserve"> </w:t>
      </w:r>
      <w:r w:rsidRPr="00C63E75">
        <w:t xml:space="preserve">відчуження </w:t>
      </w:r>
      <w:r>
        <w:rPr>
          <w:lang w:val="ru-RU"/>
        </w:rPr>
        <w:t xml:space="preserve"> </w:t>
      </w:r>
      <w:r w:rsidRPr="00C63E75">
        <w:t>житлового</w:t>
      </w:r>
      <w:r>
        <w:rPr>
          <w:lang w:val="ru-RU"/>
        </w:rPr>
        <w:t xml:space="preserve"> </w:t>
      </w:r>
      <w:r w:rsidRPr="00C63E75">
        <w:t xml:space="preserve"> та/або </w:t>
      </w:r>
      <w:r>
        <w:rPr>
          <w:lang w:val="ru-RU"/>
        </w:rPr>
        <w:t xml:space="preserve"> </w:t>
      </w:r>
      <w:r w:rsidRPr="00C63E75">
        <w:t>нежитлового</w:t>
      </w:r>
      <w:r>
        <w:rPr>
          <w:lang w:val="ru-RU"/>
        </w:rPr>
        <w:t xml:space="preserve"> </w:t>
      </w:r>
      <w:r w:rsidRPr="00C63E75">
        <w:t xml:space="preserve"> приміщення </w:t>
      </w:r>
      <w:r>
        <w:rPr>
          <w:lang w:val="ru-RU"/>
        </w:rPr>
        <w:t xml:space="preserve"> </w:t>
      </w:r>
      <w:r w:rsidRPr="00C63E75">
        <w:t xml:space="preserve">у </w:t>
      </w:r>
    </w:p>
    <w:p w:rsidR="00A52FDB" w:rsidRDefault="00A52FDB" w:rsidP="00A52FDB">
      <w:pPr>
        <w:pStyle w:val="30"/>
        <w:shd w:val="clear" w:color="auto" w:fill="auto"/>
        <w:spacing w:before="0" w:after="120" w:line="240" w:lineRule="exact"/>
        <w:ind w:left="601" w:firstLine="0"/>
      </w:pPr>
      <w:r>
        <w:t>Примітка. Пункти 24, 25  набирають чинності з 1 січня 2019 року.</w:t>
      </w:r>
    </w:p>
    <w:p w:rsidR="00A52FDB" w:rsidRDefault="00A52FDB" w:rsidP="00A52FDB">
      <w:pPr>
        <w:pStyle w:val="20"/>
        <w:shd w:val="clear" w:color="auto" w:fill="auto"/>
        <w:tabs>
          <w:tab w:val="left" w:pos="1226"/>
        </w:tabs>
        <w:spacing w:after="180"/>
        <w:ind w:left="74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0F0B2B" w:rsidRDefault="00A52FDB" w:rsidP="00A52FDB">
      <w:pPr>
        <w:pStyle w:val="20"/>
        <w:shd w:val="clear" w:color="auto" w:fill="auto"/>
        <w:tabs>
          <w:tab w:val="left" w:pos="1226"/>
        </w:tabs>
        <w:spacing w:after="180"/>
        <w:ind w:left="740" w:firstLine="0"/>
        <w:jc w:val="both"/>
        <w:rPr>
          <w:sz w:val="2"/>
          <w:szCs w:val="2"/>
          <w:lang w:val="ru-RU"/>
        </w:rPr>
      </w:pPr>
    </w:p>
    <w:p w:rsidR="00A52FDB" w:rsidRPr="00C63E75" w:rsidRDefault="00A52FDB" w:rsidP="00A52FDB">
      <w:pPr>
        <w:pStyle w:val="20"/>
        <w:shd w:val="clear" w:color="auto" w:fill="auto"/>
        <w:tabs>
          <w:tab w:val="left" w:pos="1226"/>
        </w:tabs>
        <w:spacing w:after="180"/>
        <w:ind w:firstLine="0"/>
        <w:jc w:val="both"/>
      </w:pPr>
      <w:r w:rsidRPr="00C63E75">
        <w:t>будинку згідно з додатком 1 до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одного місяця з дня, наступного за днем набуття права власності на житлове та/або нежитлове приміщення у будинку.</w:t>
      </w:r>
    </w:p>
    <w:p w:rsidR="00A52FDB" w:rsidRPr="00C63E75" w:rsidRDefault="00A52FDB" w:rsidP="00A52FDB">
      <w:pPr>
        <w:pStyle w:val="20"/>
        <w:numPr>
          <w:ilvl w:val="0"/>
          <w:numId w:val="1"/>
        </w:numPr>
        <w:shd w:val="clear" w:color="auto" w:fill="auto"/>
        <w:tabs>
          <w:tab w:val="left" w:pos="1226"/>
        </w:tabs>
        <w:ind w:firstLine="740"/>
        <w:jc w:val="both"/>
      </w:pPr>
      <w:r w:rsidRPr="00C63E75">
        <w:t>У разі зміни організаційно-правової форми, найменування                та/або інших реквізитів однієї із Сторін договору - юридичної особи, фізичної особи - підприємця, остання письмово повідомляє іншу Сторону у семиденний строк з дати настання змін у письмовому вигляді.</w:t>
      </w:r>
    </w:p>
    <w:p w:rsidR="00A52FDB" w:rsidRPr="00C63E75" w:rsidRDefault="00A52FDB" w:rsidP="00A52FDB">
      <w:pPr>
        <w:pStyle w:val="20"/>
        <w:shd w:val="clear" w:color="auto" w:fill="auto"/>
        <w:tabs>
          <w:tab w:val="left" w:pos="1226"/>
        </w:tabs>
        <w:ind w:left="740" w:firstLine="0"/>
        <w:jc w:val="both"/>
      </w:pPr>
    </w:p>
    <w:p w:rsidR="00A52FDB" w:rsidRPr="00C63E75" w:rsidRDefault="00A52FDB" w:rsidP="00A52FDB">
      <w:pPr>
        <w:pStyle w:val="20"/>
        <w:shd w:val="clear" w:color="auto" w:fill="auto"/>
        <w:spacing w:line="280" w:lineRule="exact"/>
        <w:ind w:left="20" w:firstLine="0"/>
        <w:jc w:val="center"/>
      </w:pPr>
      <w:r w:rsidRPr="00C63E75">
        <w:t>Форс-мажорні обставини</w:t>
      </w:r>
    </w:p>
    <w:p w:rsidR="00A52FDB" w:rsidRPr="009523D4" w:rsidRDefault="00A52FDB" w:rsidP="00A52FDB">
      <w:pPr>
        <w:pStyle w:val="20"/>
        <w:shd w:val="clear" w:color="auto" w:fill="auto"/>
        <w:spacing w:line="280" w:lineRule="exact"/>
        <w:ind w:left="20" w:firstLine="0"/>
        <w:jc w:val="center"/>
        <w:rPr>
          <w:sz w:val="4"/>
          <w:szCs w:val="4"/>
        </w:rPr>
      </w:pPr>
    </w:p>
    <w:p w:rsidR="00A52FDB" w:rsidRDefault="00A52FDB" w:rsidP="00A52FDB">
      <w:pPr>
        <w:pStyle w:val="20"/>
        <w:numPr>
          <w:ilvl w:val="0"/>
          <w:numId w:val="1"/>
        </w:numPr>
        <w:shd w:val="clear" w:color="auto" w:fill="auto"/>
        <w:tabs>
          <w:tab w:val="left" w:pos="1226"/>
        </w:tabs>
        <w:spacing w:after="120"/>
        <w:ind w:firstLine="743"/>
        <w:jc w:val="both"/>
      </w:pPr>
      <w:r>
        <w:t>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A52FDB" w:rsidRDefault="00A52FDB" w:rsidP="00A52FDB">
      <w:pPr>
        <w:pStyle w:val="20"/>
        <w:numPr>
          <w:ilvl w:val="0"/>
          <w:numId w:val="1"/>
        </w:numPr>
        <w:shd w:val="clear" w:color="auto" w:fill="auto"/>
        <w:tabs>
          <w:tab w:val="left" w:pos="1226"/>
        </w:tabs>
        <w:spacing w:after="120"/>
        <w:ind w:firstLine="743"/>
        <w:jc w:val="both"/>
      </w:pPr>
      <w:r>
        <w:t>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A52FDB" w:rsidRDefault="00A52FDB" w:rsidP="00A52FDB">
      <w:pPr>
        <w:pStyle w:val="20"/>
        <w:shd w:val="clear" w:color="auto" w:fill="auto"/>
        <w:spacing w:line="437" w:lineRule="exact"/>
        <w:ind w:left="600" w:firstLine="0"/>
      </w:pPr>
      <w:r>
        <w:t xml:space="preserve">Строк дії, порядок і умови продовження дії та розірвання договору </w:t>
      </w:r>
    </w:p>
    <w:p w:rsidR="00A52FDB" w:rsidRPr="006865EA" w:rsidRDefault="00A52FDB" w:rsidP="00A52FDB">
      <w:pPr>
        <w:pStyle w:val="20"/>
        <w:shd w:val="clear" w:color="auto" w:fill="auto"/>
        <w:spacing w:line="437" w:lineRule="exact"/>
        <w:ind w:left="600" w:firstLine="0"/>
        <w:rPr>
          <w:sz w:val="10"/>
          <w:szCs w:val="10"/>
        </w:rPr>
      </w:pPr>
    </w:p>
    <w:p w:rsidR="00A52FDB" w:rsidRDefault="00A52FDB" w:rsidP="00A52FDB">
      <w:pPr>
        <w:pStyle w:val="20"/>
        <w:numPr>
          <w:ilvl w:val="0"/>
          <w:numId w:val="1"/>
        </w:numPr>
        <w:shd w:val="clear" w:color="auto" w:fill="auto"/>
        <w:tabs>
          <w:tab w:val="left" w:pos="1074"/>
        </w:tabs>
        <w:spacing w:after="120" w:line="340" w:lineRule="exact"/>
        <w:ind w:firstLine="601"/>
        <w:jc w:val="both"/>
      </w:pPr>
      <w:r>
        <w:t>Цей договір набирає чинності з _____________20____р. та укладається строком на один рік.</w:t>
      </w:r>
    </w:p>
    <w:p w:rsidR="00A52FDB" w:rsidRDefault="00A52FDB" w:rsidP="00A52FDB">
      <w:pPr>
        <w:pStyle w:val="20"/>
        <w:numPr>
          <w:ilvl w:val="0"/>
          <w:numId w:val="1"/>
        </w:numPr>
        <w:shd w:val="clear" w:color="auto" w:fill="auto"/>
        <w:tabs>
          <w:tab w:val="left" w:pos="1046"/>
        </w:tabs>
        <w:spacing w:after="120"/>
        <w:ind w:firstLine="601"/>
        <w:jc w:val="both"/>
      </w:pPr>
      <w:r>
        <w:t>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A52FDB" w:rsidRDefault="00A52FDB" w:rsidP="00A52FDB">
      <w:pPr>
        <w:pStyle w:val="20"/>
        <w:numPr>
          <w:ilvl w:val="0"/>
          <w:numId w:val="1"/>
        </w:numPr>
        <w:shd w:val="clear" w:color="auto" w:fill="auto"/>
        <w:tabs>
          <w:tab w:val="left" w:pos="1074"/>
        </w:tabs>
        <w:spacing w:after="120" w:line="280" w:lineRule="exact"/>
        <w:ind w:firstLine="601"/>
        <w:jc w:val="both"/>
      </w:pPr>
      <w:r>
        <w:t>Дія цього договору припиняється:</w:t>
      </w:r>
    </w:p>
    <w:p w:rsidR="00A52FDB" w:rsidRPr="00247B77" w:rsidRDefault="00A52FDB" w:rsidP="00A52FDB">
      <w:pPr>
        <w:pStyle w:val="20"/>
        <w:numPr>
          <w:ilvl w:val="0"/>
          <w:numId w:val="9"/>
        </w:numPr>
        <w:shd w:val="clear" w:color="auto" w:fill="auto"/>
        <w:tabs>
          <w:tab w:val="left" w:pos="959"/>
        </w:tabs>
        <w:spacing w:after="120"/>
        <w:ind w:firstLine="601"/>
        <w:jc w:val="both"/>
      </w:pPr>
      <w:r w:rsidRPr="00247B77">
        <w:t>у разі закінчення строку, на який його укладено, якщо одна із сторін письмово повідомила про відмову від договору;</w:t>
      </w:r>
    </w:p>
    <w:p w:rsidR="00A52FDB" w:rsidRDefault="00A52FDB" w:rsidP="00A52FDB">
      <w:pPr>
        <w:pStyle w:val="20"/>
        <w:numPr>
          <w:ilvl w:val="0"/>
          <w:numId w:val="9"/>
        </w:numPr>
        <w:shd w:val="clear" w:color="auto" w:fill="auto"/>
        <w:tabs>
          <w:tab w:val="left" w:pos="959"/>
        </w:tabs>
        <w:spacing w:after="150" w:line="317" w:lineRule="exact"/>
        <w:ind w:firstLine="600"/>
        <w:jc w:val="both"/>
      </w:pPr>
      <w:r w:rsidRPr="00247B77">
        <w:t>достроково за згодою Сторін або за рішенням</w:t>
      </w:r>
      <w:r>
        <w:t xml:space="preserve"> суду в разі невиконання Управителем та/або Співвласниками вимог цього договору;</w:t>
      </w:r>
    </w:p>
    <w:p w:rsidR="00A52FDB" w:rsidRPr="003E5FCB" w:rsidRDefault="00A52FDB" w:rsidP="00A52FDB">
      <w:pPr>
        <w:pStyle w:val="20"/>
        <w:numPr>
          <w:ilvl w:val="0"/>
          <w:numId w:val="9"/>
        </w:numPr>
        <w:shd w:val="clear" w:color="auto" w:fill="auto"/>
        <w:tabs>
          <w:tab w:val="left" w:pos="978"/>
        </w:tabs>
        <w:spacing w:after="124" w:line="280" w:lineRule="exact"/>
        <w:ind w:firstLine="600"/>
        <w:jc w:val="both"/>
      </w:pPr>
      <w:r>
        <w:t>у разі смерті фізичної особи-підприємця, який є Управителем;</w:t>
      </w:r>
    </w:p>
    <w:p w:rsidR="003E5FCB" w:rsidRDefault="003E5FCB" w:rsidP="003E5FCB">
      <w:pPr>
        <w:pStyle w:val="20"/>
        <w:numPr>
          <w:ilvl w:val="0"/>
          <w:numId w:val="9"/>
        </w:numPr>
        <w:shd w:val="clear" w:color="auto" w:fill="auto"/>
        <w:tabs>
          <w:tab w:val="left" w:pos="959"/>
        </w:tabs>
        <w:spacing w:after="153"/>
        <w:ind w:firstLine="600"/>
        <w:jc w:val="both"/>
      </w:pPr>
      <w:r>
        <w:t>у разі прийняття рішення про ліквідацію Управителя або визнання його банкрутом;</w:t>
      </w:r>
    </w:p>
    <w:p w:rsidR="00A52FDB" w:rsidRDefault="00A52FDB" w:rsidP="00A52FDB">
      <w:pPr>
        <w:pStyle w:val="20"/>
        <w:shd w:val="clear" w:color="auto" w:fill="auto"/>
        <w:tabs>
          <w:tab w:val="left" w:pos="978"/>
        </w:tabs>
        <w:spacing w:after="124" w:line="280" w:lineRule="exact"/>
        <w:ind w:left="600"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3E5FCB" w:rsidRDefault="003E5FCB" w:rsidP="00A52FDB">
      <w:pPr>
        <w:pStyle w:val="20"/>
        <w:shd w:val="clear" w:color="auto" w:fill="auto"/>
        <w:tabs>
          <w:tab w:val="left" w:pos="978"/>
        </w:tabs>
        <w:spacing w:after="124" w:line="280" w:lineRule="exact"/>
        <w:ind w:left="600" w:firstLine="0"/>
        <w:jc w:val="both"/>
        <w:rPr>
          <w:lang w:val="ru-RU"/>
        </w:rPr>
      </w:pPr>
    </w:p>
    <w:p w:rsidR="00A52FDB" w:rsidRDefault="00A52FDB" w:rsidP="00A52FDB">
      <w:pPr>
        <w:pStyle w:val="20"/>
        <w:numPr>
          <w:ilvl w:val="0"/>
          <w:numId w:val="9"/>
        </w:numPr>
        <w:shd w:val="clear" w:color="auto" w:fill="auto"/>
        <w:tabs>
          <w:tab w:val="left" w:pos="978"/>
        </w:tabs>
        <w:spacing w:after="128" w:line="280" w:lineRule="exact"/>
        <w:ind w:firstLine="600"/>
        <w:jc w:val="both"/>
      </w:pPr>
      <w:r>
        <w:t>в інших випадках, передбачених законом.</w:t>
      </w:r>
    </w:p>
    <w:p w:rsidR="00A52FDB" w:rsidRDefault="00A52FDB" w:rsidP="00A52FDB">
      <w:pPr>
        <w:pStyle w:val="20"/>
        <w:numPr>
          <w:ilvl w:val="0"/>
          <w:numId w:val="1"/>
        </w:numPr>
        <w:shd w:val="clear" w:color="auto" w:fill="auto"/>
        <w:tabs>
          <w:tab w:val="left" w:pos="1050"/>
        </w:tabs>
        <w:spacing w:after="116" w:line="317" w:lineRule="exact"/>
        <w:ind w:firstLine="600"/>
        <w:jc w:val="both"/>
      </w:pPr>
      <w:r>
        <w:t>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A52FDB" w:rsidRDefault="00A52FDB" w:rsidP="00A52FDB">
      <w:pPr>
        <w:pStyle w:val="20"/>
        <w:numPr>
          <w:ilvl w:val="0"/>
          <w:numId w:val="1"/>
        </w:numPr>
        <w:shd w:val="clear" w:color="auto" w:fill="auto"/>
        <w:tabs>
          <w:tab w:val="left" w:pos="1041"/>
        </w:tabs>
        <w:spacing w:after="120"/>
        <w:ind w:firstLine="601"/>
        <w:jc w:val="both"/>
      </w:pPr>
      <w:r>
        <w:t>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A52FDB" w:rsidRPr="00247B77" w:rsidRDefault="00A52FDB" w:rsidP="00A52FDB">
      <w:pPr>
        <w:pStyle w:val="20"/>
        <w:numPr>
          <w:ilvl w:val="0"/>
          <w:numId w:val="1"/>
        </w:numPr>
        <w:shd w:val="clear" w:color="auto" w:fill="auto"/>
        <w:tabs>
          <w:tab w:val="left" w:pos="1046"/>
        </w:tabs>
        <w:spacing w:after="153"/>
        <w:ind w:firstLine="600"/>
        <w:jc w:val="both"/>
      </w:pPr>
      <w:r>
        <w:t xml:space="preserve">У разі припинення дії договору не пізніше дня, що настає за днем припинення дії </w:t>
      </w:r>
      <w:r w:rsidRPr="00247B77">
        <w:t>договору, Управитель повинен передати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A52FDB" w:rsidRDefault="00A52FDB" w:rsidP="00A52FDB">
      <w:pPr>
        <w:pStyle w:val="20"/>
        <w:numPr>
          <w:ilvl w:val="0"/>
          <w:numId w:val="10"/>
        </w:numPr>
        <w:shd w:val="clear" w:color="auto" w:fill="auto"/>
        <w:tabs>
          <w:tab w:val="left" w:pos="959"/>
        </w:tabs>
        <w:spacing w:after="128" w:line="280" w:lineRule="exact"/>
        <w:ind w:firstLine="600"/>
        <w:jc w:val="both"/>
      </w:pPr>
      <w:r>
        <w:t>наявну технічну документацію на такий будинок;</w:t>
      </w:r>
    </w:p>
    <w:p w:rsidR="00A52FDB" w:rsidRDefault="00A52FDB" w:rsidP="00A52FDB">
      <w:pPr>
        <w:pStyle w:val="20"/>
        <w:numPr>
          <w:ilvl w:val="0"/>
          <w:numId w:val="10"/>
        </w:numPr>
        <w:shd w:val="clear" w:color="auto" w:fill="auto"/>
        <w:tabs>
          <w:tab w:val="left" w:pos="959"/>
        </w:tabs>
        <w:spacing w:after="155" w:line="317" w:lineRule="exact"/>
        <w:ind w:firstLine="600"/>
        <w:jc w:val="both"/>
      </w:pPr>
      <w: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A52FDB" w:rsidRDefault="00A52FDB" w:rsidP="00A52FDB">
      <w:pPr>
        <w:pStyle w:val="20"/>
        <w:numPr>
          <w:ilvl w:val="0"/>
          <w:numId w:val="10"/>
        </w:numPr>
        <w:shd w:val="clear" w:color="auto" w:fill="auto"/>
        <w:tabs>
          <w:tab w:val="left" w:pos="1027"/>
        </w:tabs>
        <w:spacing w:after="120"/>
        <w:ind w:firstLine="600"/>
        <w:jc w:val="both"/>
      </w:pPr>
      <w:r>
        <w:t xml:space="preserve">інформацію про виникнення аварійних ситуацій і технічних </w:t>
      </w:r>
      <w:proofErr w:type="spellStart"/>
      <w:r>
        <w:t>несправностей</w:t>
      </w:r>
      <w:proofErr w:type="spellEnd"/>
      <w:r>
        <w:t xml:space="preserve"> у розрізі конструктивних елементів та інженерних систем за строк дії договору, але не більше трьох останніх років;</w:t>
      </w:r>
    </w:p>
    <w:p w:rsidR="00A52FDB" w:rsidRDefault="00A52FDB" w:rsidP="00A52FDB">
      <w:pPr>
        <w:pStyle w:val="20"/>
        <w:numPr>
          <w:ilvl w:val="0"/>
          <w:numId w:val="10"/>
        </w:numPr>
        <w:shd w:val="clear" w:color="auto" w:fill="auto"/>
        <w:tabs>
          <w:tab w:val="left" w:pos="1027"/>
        </w:tabs>
        <w:spacing w:after="153"/>
        <w:ind w:firstLine="600"/>
        <w:jc w:val="both"/>
      </w:pPr>
      <w: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A52FDB" w:rsidRPr="00B64C1C" w:rsidRDefault="00A52FDB" w:rsidP="00A52FDB">
      <w:pPr>
        <w:pStyle w:val="20"/>
        <w:numPr>
          <w:ilvl w:val="0"/>
          <w:numId w:val="10"/>
        </w:numPr>
        <w:shd w:val="clear" w:color="auto" w:fill="auto"/>
        <w:tabs>
          <w:tab w:val="left" w:pos="1027"/>
        </w:tabs>
        <w:spacing w:after="240" w:line="240" w:lineRule="exact"/>
        <w:ind w:firstLine="600"/>
        <w:jc w:val="both"/>
      </w:pPr>
      <w:r>
        <w:t>майно, передане Управителю будинку за рішенням Співвласників.</w:t>
      </w:r>
    </w:p>
    <w:p w:rsidR="00B64C1C" w:rsidRDefault="00B64C1C" w:rsidP="00B64C1C">
      <w:pPr>
        <w:pStyle w:val="20"/>
        <w:shd w:val="clear" w:color="auto" w:fill="auto"/>
        <w:tabs>
          <w:tab w:val="left" w:pos="1027"/>
        </w:tabs>
        <w:spacing w:after="240" w:line="240" w:lineRule="exact"/>
        <w:ind w:left="600" w:firstLine="0"/>
        <w:jc w:val="both"/>
      </w:pPr>
    </w:p>
    <w:p w:rsidR="00A52FDB" w:rsidRDefault="00A52FDB" w:rsidP="00A52FDB">
      <w:pPr>
        <w:pStyle w:val="20"/>
        <w:shd w:val="clear" w:color="auto" w:fill="auto"/>
        <w:spacing w:after="240" w:line="240" w:lineRule="exact"/>
        <w:ind w:left="3620" w:firstLine="0"/>
      </w:pPr>
      <w:r>
        <w:t>Прикінцеві положення</w:t>
      </w:r>
    </w:p>
    <w:p w:rsidR="00A52FDB" w:rsidRPr="000F0B2B" w:rsidRDefault="00A52FDB" w:rsidP="00A52FDB">
      <w:pPr>
        <w:pStyle w:val="20"/>
        <w:numPr>
          <w:ilvl w:val="0"/>
          <w:numId w:val="1"/>
        </w:numPr>
        <w:shd w:val="clear" w:color="auto" w:fill="auto"/>
        <w:tabs>
          <w:tab w:val="left" w:pos="1055"/>
        </w:tabs>
        <w:spacing w:after="240" w:line="320" w:lineRule="exact"/>
        <w:ind w:firstLine="601"/>
        <w:jc w:val="both"/>
      </w:pPr>
      <w:r>
        <w:t>Сторони надають свою згоду на використання та обробку своїх персональних даних одна одній,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даним договором, відповідно до вимог Закону України «Про захист персональних даних» та інших актів чинного законодавства.</w:t>
      </w:r>
    </w:p>
    <w:p w:rsidR="00A52FDB" w:rsidRDefault="00A52FDB" w:rsidP="00A52FDB">
      <w:pPr>
        <w:pStyle w:val="30"/>
        <w:shd w:val="clear" w:color="auto" w:fill="auto"/>
        <w:spacing w:before="0" w:line="274" w:lineRule="exact"/>
        <w:ind w:firstLine="567"/>
      </w:pPr>
      <w:r>
        <w:t>Примітка. Пункт 34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rsidR="00B64C1C" w:rsidRDefault="00A52FDB" w:rsidP="00A52FDB">
      <w:pPr>
        <w:pStyle w:val="20"/>
        <w:shd w:val="clear" w:color="auto" w:fill="auto"/>
        <w:tabs>
          <w:tab w:val="left" w:pos="1055"/>
        </w:tabs>
        <w:spacing w:after="240" w:line="320" w:lineRule="exact"/>
        <w:ind w:left="601" w:firstLine="0"/>
        <w:jc w:val="both"/>
        <w:rPr>
          <w:lang w:val="ru-RU"/>
        </w:rPr>
      </w:pPr>
      <w:r>
        <w:rPr>
          <w:lang w:val="ru-RU"/>
        </w:rPr>
        <w:t xml:space="preserve">                                                                           </w:t>
      </w:r>
    </w:p>
    <w:p w:rsidR="00A52FDB" w:rsidRDefault="00B64C1C" w:rsidP="00A52FDB">
      <w:pPr>
        <w:pStyle w:val="20"/>
        <w:shd w:val="clear" w:color="auto" w:fill="auto"/>
        <w:tabs>
          <w:tab w:val="left" w:pos="1055"/>
        </w:tabs>
        <w:spacing w:after="240" w:line="320" w:lineRule="exact"/>
        <w:ind w:left="601" w:firstLine="0"/>
        <w:jc w:val="both"/>
        <w:rPr>
          <w:lang w:val="ru-RU"/>
        </w:rPr>
      </w:pPr>
      <w:r>
        <w:rPr>
          <w:lang w:val="ru-RU"/>
        </w:rPr>
        <w:lastRenderedPageBreak/>
        <w:t xml:space="preserve">                                                                         </w:t>
      </w:r>
      <w:proofErr w:type="spellStart"/>
      <w:r w:rsidR="00A52FDB">
        <w:rPr>
          <w:lang w:val="ru-RU"/>
        </w:rPr>
        <w:t>Продовження</w:t>
      </w:r>
      <w:proofErr w:type="spellEnd"/>
      <w:r w:rsidR="00A52FDB">
        <w:rPr>
          <w:lang w:val="ru-RU"/>
        </w:rPr>
        <w:t xml:space="preserve"> </w:t>
      </w:r>
      <w:proofErr w:type="spellStart"/>
      <w:r w:rsidR="00A52FDB">
        <w:rPr>
          <w:lang w:val="ru-RU"/>
        </w:rPr>
        <w:t>додатка</w:t>
      </w:r>
      <w:proofErr w:type="spellEnd"/>
    </w:p>
    <w:p w:rsidR="00A52FDB" w:rsidRPr="007F5A0B" w:rsidRDefault="00A52FDB" w:rsidP="00A52FDB">
      <w:pPr>
        <w:pStyle w:val="20"/>
        <w:shd w:val="clear" w:color="auto" w:fill="auto"/>
        <w:tabs>
          <w:tab w:val="left" w:pos="1055"/>
        </w:tabs>
        <w:spacing w:after="240" w:line="320" w:lineRule="exact"/>
        <w:ind w:left="601" w:firstLine="0"/>
        <w:jc w:val="both"/>
        <w:rPr>
          <w:sz w:val="2"/>
          <w:szCs w:val="2"/>
          <w:lang w:val="ru-RU"/>
        </w:rPr>
      </w:pPr>
    </w:p>
    <w:p w:rsidR="00A52FDB" w:rsidRDefault="00A52FDB" w:rsidP="00A52FDB">
      <w:pPr>
        <w:pStyle w:val="20"/>
        <w:numPr>
          <w:ilvl w:val="0"/>
          <w:numId w:val="1"/>
        </w:numPr>
        <w:shd w:val="clear" w:color="auto" w:fill="auto"/>
        <w:tabs>
          <w:tab w:val="left" w:pos="1084"/>
        </w:tabs>
        <w:ind w:firstLine="600"/>
        <w:jc w:val="both"/>
      </w:pPr>
      <w:r>
        <w:t>Цей  договір  складено  у  двох примірниках, які  мають  однакову</w:t>
      </w:r>
    </w:p>
    <w:p w:rsidR="00A52FDB" w:rsidRDefault="00A52FDB" w:rsidP="00A52FDB">
      <w:pPr>
        <w:pStyle w:val="20"/>
        <w:shd w:val="clear" w:color="auto" w:fill="auto"/>
        <w:tabs>
          <w:tab w:val="left" w:leader="underscore" w:pos="9029"/>
        </w:tabs>
        <w:ind w:firstLine="0"/>
        <w:jc w:val="both"/>
      </w:pPr>
      <w:r>
        <w:t>юридичну силу. Один примірник цього договору зберігається в Управителя, другий — у</w:t>
      </w:r>
      <w:r>
        <w:tab/>
      </w:r>
    </w:p>
    <w:p w:rsidR="00A52FDB" w:rsidRPr="00C30CC3" w:rsidRDefault="00A52FDB" w:rsidP="00A52FDB">
      <w:pPr>
        <w:pStyle w:val="20"/>
        <w:shd w:val="clear" w:color="auto" w:fill="auto"/>
        <w:spacing w:after="153"/>
        <w:ind w:firstLine="600"/>
        <w:jc w:val="center"/>
      </w:pPr>
      <w:r>
        <w:t xml:space="preserve">(прізвище,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w:t>
      </w:r>
      <w:r w:rsidRPr="00C30CC3">
        <w:t>виконавчого органу відповідної місцевої ради, за рішенням якого призначається Управитель).</w:t>
      </w:r>
    </w:p>
    <w:p w:rsidR="00A52FDB" w:rsidRPr="00C30CC3" w:rsidRDefault="00A52FDB" w:rsidP="00A52FDB">
      <w:pPr>
        <w:pStyle w:val="20"/>
        <w:numPr>
          <w:ilvl w:val="0"/>
          <w:numId w:val="1"/>
        </w:numPr>
        <w:shd w:val="clear" w:color="auto" w:fill="auto"/>
        <w:tabs>
          <w:tab w:val="left" w:pos="1084"/>
        </w:tabs>
        <w:spacing w:after="124" w:line="320" w:lineRule="exact"/>
        <w:ind w:firstLine="709"/>
        <w:jc w:val="both"/>
      </w:pPr>
      <w:r w:rsidRPr="00C30CC3">
        <w:t xml:space="preserve"> У випадку затвердження Кабінетом Міністрів України Типового договору про надання послуги з управління багатоквартирним будинком даний договір підлягає приведенню у відповідність до Типового договору.</w:t>
      </w:r>
    </w:p>
    <w:p w:rsidR="00A52FDB" w:rsidRDefault="00A52FDB" w:rsidP="00A52FDB">
      <w:pPr>
        <w:pStyle w:val="20"/>
        <w:numPr>
          <w:ilvl w:val="0"/>
          <w:numId w:val="1"/>
        </w:numPr>
        <w:shd w:val="clear" w:color="auto" w:fill="auto"/>
        <w:tabs>
          <w:tab w:val="left" w:pos="1084"/>
        </w:tabs>
        <w:spacing w:after="124" w:line="280" w:lineRule="exact"/>
        <w:ind w:firstLine="600"/>
        <w:jc w:val="both"/>
      </w:pPr>
      <w:r>
        <w:t>Цей договір має додатки, що є невід’ємною його частиною:</w:t>
      </w:r>
    </w:p>
    <w:p w:rsidR="00A52FDB" w:rsidRDefault="00A52FDB" w:rsidP="00A52FDB">
      <w:pPr>
        <w:pStyle w:val="20"/>
        <w:shd w:val="clear" w:color="auto" w:fill="auto"/>
        <w:spacing w:after="153"/>
        <w:ind w:firstLine="600"/>
        <w:jc w:val="both"/>
      </w:pPr>
      <w:r>
        <w:t>додаток 1 «Список Співвласників і загальна площа квартир та приміщень, що перебувають у їх власності»;</w:t>
      </w:r>
    </w:p>
    <w:p w:rsidR="00A52FDB" w:rsidRDefault="00A52FDB" w:rsidP="00A52FDB">
      <w:pPr>
        <w:pStyle w:val="20"/>
        <w:shd w:val="clear" w:color="auto" w:fill="auto"/>
        <w:spacing w:after="128" w:line="280" w:lineRule="exact"/>
        <w:ind w:firstLine="600"/>
        <w:jc w:val="both"/>
      </w:pPr>
      <w:r>
        <w:t>додаток 2 «Загальні відомості про будинок»;</w:t>
      </w:r>
    </w:p>
    <w:p w:rsidR="00A52FDB" w:rsidRDefault="00A52FDB" w:rsidP="00A52FDB">
      <w:pPr>
        <w:pStyle w:val="20"/>
        <w:shd w:val="clear" w:color="auto" w:fill="auto"/>
        <w:spacing w:after="116" w:line="317" w:lineRule="exact"/>
        <w:ind w:firstLine="600"/>
        <w:jc w:val="both"/>
      </w:pPr>
      <w:r>
        <w:t>додаток 3 «</w:t>
      </w:r>
      <w:r w:rsidRPr="00333150">
        <w:t xml:space="preserve">Перелік складових послуги з управління багатоквартирним будинком </w:t>
      </w:r>
      <w:r>
        <w:rPr>
          <w:lang w:val="ru-RU"/>
        </w:rPr>
        <w:t xml:space="preserve">та </w:t>
      </w:r>
      <w:proofErr w:type="spellStart"/>
      <w:r>
        <w:rPr>
          <w:lang w:val="ru-RU"/>
        </w:rPr>
        <w:t>періодичність</w:t>
      </w:r>
      <w:proofErr w:type="spellEnd"/>
      <w:r>
        <w:rPr>
          <w:lang w:val="ru-RU"/>
        </w:rPr>
        <w:t xml:space="preserve"> </w:t>
      </w:r>
      <w:proofErr w:type="spellStart"/>
      <w:r>
        <w:rPr>
          <w:lang w:val="ru-RU"/>
        </w:rPr>
        <w:t>їх</w:t>
      </w:r>
      <w:proofErr w:type="spellEnd"/>
      <w:r>
        <w:rPr>
          <w:lang w:val="ru-RU"/>
        </w:rPr>
        <w:t xml:space="preserve"> </w:t>
      </w:r>
      <w:proofErr w:type="spellStart"/>
      <w:r>
        <w:rPr>
          <w:lang w:val="ru-RU"/>
        </w:rPr>
        <w:t>надання</w:t>
      </w:r>
      <w:proofErr w:type="spellEnd"/>
      <w:r>
        <w:t>»;</w:t>
      </w:r>
    </w:p>
    <w:p w:rsidR="00A52FDB" w:rsidRDefault="00A52FDB" w:rsidP="00A52FDB">
      <w:pPr>
        <w:pStyle w:val="20"/>
        <w:shd w:val="clear" w:color="auto" w:fill="auto"/>
        <w:ind w:firstLine="600"/>
        <w:jc w:val="both"/>
      </w:pPr>
      <w:r>
        <w:t>додаток 4 «</w:t>
      </w:r>
      <w:proofErr w:type="spellStart"/>
      <w:r>
        <w:rPr>
          <w:lang w:val="ru-RU"/>
        </w:rPr>
        <w:t>Розрахунок</w:t>
      </w:r>
      <w:proofErr w:type="spellEnd"/>
      <w:r>
        <w:rPr>
          <w:lang w:val="ru-RU"/>
        </w:rPr>
        <w:t xml:space="preserve"> </w:t>
      </w:r>
      <w:proofErr w:type="spellStart"/>
      <w:r>
        <w:rPr>
          <w:lang w:val="ru-RU"/>
        </w:rPr>
        <w:t>ціни</w:t>
      </w:r>
      <w:proofErr w:type="spellEnd"/>
      <w:r>
        <w:rPr>
          <w:lang w:val="ru-RU"/>
        </w:rPr>
        <w:t xml:space="preserve"> </w:t>
      </w:r>
      <w:proofErr w:type="spellStart"/>
      <w:r>
        <w:rPr>
          <w:lang w:val="ru-RU"/>
        </w:rPr>
        <w:t>складових</w:t>
      </w:r>
      <w:proofErr w:type="spellEnd"/>
      <w:r>
        <w:rPr>
          <w:lang w:val="ru-RU"/>
        </w:rPr>
        <w:t xml:space="preserve"> </w:t>
      </w:r>
      <w:proofErr w:type="spellStart"/>
      <w:r>
        <w:rPr>
          <w:lang w:val="ru-RU"/>
        </w:rPr>
        <w:t>послуги</w:t>
      </w:r>
      <w:proofErr w:type="spellEnd"/>
      <w:r>
        <w:rPr>
          <w:lang w:val="ru-RU"/>
        </w:rPr>
        <w:t xml:space="preserve"> з </w:t>
      </w:r>
      <w:proofErr w:type="spellStart"/>
      <w:r>
        <w:rPr>
          <w:lang w:val="ru-RU"/>
        </w:rPr>
        <w:t>утримання</w:t>
      </w:r>
      <w:proofErr w:type="spellEnd"/>
      <w:r>
        <w:rPr>
          <w:lang w:val="ru-RU"/>
        </w:rPr>
        <w:t xml:space="preserve"> </w:t>
      </w:r>
      <w:proofErr w:type="spellStart"/>
      <w:r>
        <w:rPr>
          <w:lang w:val="ru-RU"/>
        </w:rPr>
        <w:t>багатоквартирним</w:t>
      </w:r>
      <w:proofErr w:type="spellEnd"/>
      <w:r>
        <w:rPr>
          <w:lang w:val="ru-RU"/>
        </w:rPr>
        <w:t xml:space="preserve"> </w:t>
      </w:r>
      <w:proofErr w:type="spellStart"/>
      <w:r>
        <w:rPr>
          <w:lang w:val="ru-RU"/>
        </w:rPr>
        <w:t>будинком</w:t>
      </w:r>
      <w:proofErr w:type="spellEnd"/>
      <w:r>
        <w:rPr>
          <w:lang w:val="ru-RU"/>
        </w:rPr>
        <w:t xml:space="preserve"> (к</w:t>
      </w:r>
      <w:proofErr w:type="spellStart"/>
      <w:r>
        <w:t>ошторис</w:t>
      </w:r>
      <w:proofErr w:type="spellEnd"/>
      <w:r>
        <w:t xml:space="preserve"> витрат</w:t>
      </w:r>
      <w:r>
        <w:rPr>
          <w:lang w:val="ru-RU"/>
        </w:rPr>
        <w:t>)</w:t>
      </w:r>
      <w:r>
        <w:t>».</w:t>
      </w:r>
    </w:p>
    <w:p w:rsidR="00A52FDB" w:rsidRPr="00377358" w:rsidRDefault="00A52FDB" w:rsidP="00A52FDB">
      <w:pPr>
        <w:pStyle w:val="20"/>
        <w:shd w:val="clear" w:color="auto" w:fill="auto"/>
        <w:ind w:firstLine="600"/>
        <w:jc w:val="both"/>
      </w:pPr>
    </w:p>
    <w:p w:rsidR="00A52FDB" w:rsidRDefault="00A52FDB" w:rsidP="00A52FDB">
      <w:pPr>
        <w:pStyle w:val="20"/>
        <w:shd w:val="clear" w:color="auto" w:fill="auto"/>
        <w:spacing w:after="120" w:line="280" w:lineRule="exact"/>
        <w:ind w:right="23" w:firstLine="0"/>
        <w:jc w:val="center"/>
      </w:pPr>
      <w:r>
        <w:t>Інші умови</w:t>
      </w:r>
    </w:p>
    <w:p w:rsidR="00A52FDB" w:rsidRDefault="00A52FDB" w:rsidP="00A52FDB">
      <w:pPr>
        <w:pStyle w:val="20"/>
        <w:shd w:val="clear" w:color="auto" w:fill="auto"/>
        <w:spacing w:after="120" w:line="280" w:lineRule="exact"/>
        <w:ind w:right="23" w:firstLine="0"/>
      </w:pPr>
      <w:r>
        <w:t>__________________________________________________________________</w:t>
      </w:r>
    </w:p>
    <w:p w:rsidR="00A52FDB" w:rsidRDefault="00A52FDB" w:rsidP="00A52FDB">
      <w:pPr>
        <w:pStyle w:val="20"/>
        <w:shd w:val="clear" w:color="auto" w:fill="auto"/>
        <w:spacing w:after="120" w:line="280" w:lineRule="exact"/>
        <w:ind w:right="23" w:firstLine="0"/>
      </w:pPr>
      <w:r>
        <w:t>__________________________________________________________________</w:t>
      </w:r>
    </w:p>
    <w:p w:rsidR="00A52FDB" w:rsidRDefault="00A52FDB" w:rsidP="00A52FDB">
      <w:pPr>
        <w:pStyle w:val="20"/>
        <w:shd w:val="clear" w:color="auto" w:fill="auto"/>
        <w:spacing w:after="120" w:line="280" w:lineRule="exact"/>
        <w:ind w:right="23" w:firstLine="0"/>
      </w:pPr>
      <w:r>
        <w:t>__________________________________________________________________</w:t>
      </w:r>
    </w:p>
    <w:p w:rsidR="00A52FDB" w:rsidRDefault="00A52FDB" w:rsidP="00A52FDB">
      <w:pPr>
        <w:pStyle w:val="20"/>
        <w:shd w:val="clear" w:color="auto" w:fill="auto"/>
        <w:spacing w:after="120" w:line="280" w:lineRule="exact"/>
        <w:ind w:right="23" w:firstLine="0"/>
      </w:pPr>
      <w:r>
        <w:t>__________________________________________________________________</w:t>
      </w:r>
    </w:p>
    <w:p w:rsidR="00A52FDB" w:rsidRDefault="00A52FDB" w:rsidP="00A52FDB">
      <w:pPr>
        <w:pStyle w:val="20"/>
        <w:shd w:val="clear" w:color="auto" w:fill="auto"/>
        <w:spacing w:after="120" w:line="280" w:lineRule="exact"/>
        <w:ind w:right="23" w:firstLine="0"/>
      </w:pPr>
      <w:r>
        <w:t>__________________________________________________________________</w:t>
      </w:r>
    </w:p>
    <w:p w:rsidR="00A52FDB" w:rsidRDefault="00A52FDB" w:rsidP="00A52FDB">
      <w:pPr>
        <w:pStyle w:val="20"/>
        <w:shd w:val="clear" w:color="auto" w:fill="auto"/>
        <w:spacing w:line="280" w:lineRule="exact"/>
        <w:ind w:right="23" w:firstLine="0"/>
        <w:rPr>
          <w:lang w:val="ru-RU"/>
        </w:rPr>
      </w:pPr>
    </w:p>
    <w:p w:rsidR="00A52FDB" w:rsidRPr="007F5A0B" w:rsidRDefault="00A52FDB" w:rsidP="00A52FDB">
      <w:pPr>
        <w:pStyle w:val="20"/>
        <w:shd w:val="clear" w:color="auto" w:fill="auto"/>
        <w:spacing w:line="280" w:lineRule="exact"/>
        <w:ind w:right="23" w:firstLine="0"/>
        <w:rPr>
          <w:lang w:val="ru-RU"/>
        </w:rPr>
      </w:pPr>
    </w:p>
    <w:p w:rsidR="00A52FDB" w:rsidRPr="008500FC" w:rsidRDefault="00A52FDB" w:rsidP="00A52FDB">
      <w:pPr>
        <w:pStyle w:val="20"/>
        <w:shd w:val="clear" w:color="auto" w:fill="auto"/>
        <w:spacing w:line="280" w:lineRule="exact"/>
        <w:ind w:right="23" w:firstLine="0"/>
      </w:pPr>
    </w:p>
    <w:p w:rsidR="00A52FDB" w:rsidRDefault="00A52FDB" w:rsidP="00A52FDB">
      <w:pPr>
        <w:pStyle w:val="20"/>
        <w:shd w:val="clear" w:color="auto" w:fill="auto"/>
        <w:tabs>
          <w:tab w:val="left" w:pos="5424"/>
        </w:tabs>
        <w:spacing w:line="280" w:lineRule="exact"/>
        <w:ind w:left="600" w:firstLine="0"/>
        <w:jc w:val="both"/>
      </w:pPr>
      <w:r>
        <w:t>Від Управителя</w:t>
      </w:r>
      <w:r>
        <w:tab/>
        <w:t>Від Співвласників</w:t>
      </w:r>
    </w:p>
    <w:p w:rsidR="00A52FDB" w:rsidRPr="00032D09" w:rsidRDefault="00A52FDB" w:rsidP="00A52FDB">
      <w:pPr>
        <w:pStyle w:val="20"/>
        <w:shd w:val="clear" w:color="auto" w:fill="auto"/>
        <w:spacing w:after="100" w:afterAutospacing="1" w:line="240" w:lineRule="exact"/>
        <w:ind w:right="23" w:firstLine="0"/>
      </w:pPr>
      <w:r>
        <w:t>______________________________________________________________________________________________                 _____________________________</w:t>
      </w:r>
    </w:p>
    <w:p w:rsidR="00A52FDB" w:rsidRPr="00032D09" w:rsidRDefault="00A52FDB" w:rsidP="00A52FDB">
      <w:pPr>
        <w:pStyle w:val="20"/>
        <w:shd w:val="clear" w:color="auto" w:fill="auto"/>
        <w:tabs>
          <w:tab w:val="left" w:pos="5158"/>
        </w:tabs>
        <w:spacing w:after="120" w:line="240" w:lineRule="exact"/>
        <w:ind w:firstLine="0"/>
        <w:jc w:val="both"/>
      </w:pPr>
      <w:r w:rsidRPr="00032D09">
        <w:t>(підпис) (ініціали та прізвище)</w:t>
      </w:r>
      <w:r w:rsidRPr="00032D09">
        <w:tab/>
        <w:t>(підпис) (ініціали та прізвище)</w:t>
      </w:r>
    </w:p>
    <w:p w:rsidR="00A52FDB" w:rsidRDefault="00A52FDB" w:rsidP="00A52FDB">
      <w:pPr>
        <w:pStyle w:val="20"/>
        <w:shd w:val="clear" w:color="auto" w:fill="auto"/>
        <w:spacing w:after="120" w:line="240" w:lineRule="exact"/>
        <w:ind w:firstLine="0"/>
        <w:jc w:val="both"/>
      </w:pPr>
      <w:r>
        <w:t>МП (за наявності)</w:t>
      </w:r>
    </w:p>
    <w:p w:rsidR="00A52FDB" w:rsidRDefault="00A52FDB" w:rsidP="00A52FDB">
      <w:pPr>
        <w:pStyle w:val="20"/>
        <w:shd w:val="clear" w:color="auto" w:fill="auto"/>
        <w:spacing w:after="120" w:line="240" w:lineRule="exact"/>
        <w:ind w:firstLine="0"/>
        <w:jc w:val="both"/>
        <w:rPr>
          <w:lang w:val="ru-RU"/>
        </w:rPr>
      </w:pPr>
    </w:p>
    <w:p w:rsidR="00A52FDB" w:rsidRDefault="00A52FDB" w:rsidP="00A52FDB">
      <w:pPr>
        <w:pStyle w:val="20"/>
        <w:shd w:val="clear" w:color="auto" w:fill="auto"/>
        <w:spacing w:after="120" w:line="240" w:lineRule="exact"/>
        <w:ind w:firstLine="0"/>
        <w:jc w:val="both"/>
        <w:rPr>
          <w:lang w:val="ru-RU"/>
        </w:rPr>
      </w:pPr>
    </w:p>
    <w:p w:rsidR="00A52FDB" w:rsidRDefault="00A52FDB" w:rsidP="00A52FDB">
      <w:pPr>
        <w:pStyle w:val="20"/>
        <w:shd w:val="clear" w:color="auto" w:fill="auto"/>
        <w:spacing w:after="120" w:line="240" w:lineRule="exact"/>
        <w:ind w:firstLine="0"/>
        <w:jc w:val="both"/>
        <w:rPr>
          <w:lang w:val="ru-RU"/>
        </w:rPr>
      </w:pPr>
    </w:p>
    <w:p w:rsidR="00A52FDB" w:rsidRDefault="00A52FDB" w:rsidP="00A52FDB">
      <w:pPr>
        <w:pStyle w:val="20"/>
        <w:shd w:val="clear" w:color="auto" w:fill="auto"/>
        <w:spacing w:after="120" w:line="240" w:lineRule="exact"/>
        <w:ind w:firstLine="0"/>
        <w:jc w:val="both"/>
        <w:rPr>
          <w:lang w:val="ru-RU"/>
        </w:rPr>
      </w:pPr>
      <w:r>
        <w:rPr>
          <w:lang w:val="ru-RU"/>
        </w:rPr>
        <w:lastRenderedPageBreak/>
        <w:t xml:space="preserve">                                                                                </w:t>
      </w:r>
      <w:proofErr w:type="spellStart"/>
      <w:r>
        <w:rPr>
          <w:lang w:val="ru-RU"/>
        </w:rPr>
        <w:t>Продовження</w:t>
      </w:r>
      <w:proofErr w:type="spellEnd"/>
      <w:r>
        <w:rPr>
          <w:lang w:val="ru-RU"/>
        </w:rPr>
        <w:t xml:space="preserve"> </w:t>
      </w:r>
      <w:proofErr w:type="spellStart"/>
      <w:r>
        <w:rPr>
          <w:lang w:val="ru-RU"/>
        </w:rPr>
        <w:t>додатка</w:t>
      </w:r>
      <w:proofErr w:type="spellEnd"/>
    </w:p>
    <w:p w:rsidR="00A52FDB" w:rsidRPr="002557A1" w:rsidRDefault="00A52FDB" w:rsidP="00A52FDB">
      <w:pPr>
        <w:pStyle w:val="20"/>
        <w:shd w:val="clear" w:color="auto" w:fill="auto"/>
        <w:spacing w:after="120" w:line="240" w:lineRule="exact"/>
        <w:ind w:firstLine="0"/>
        <w:jc w:val="both"/>
        <w:rPr>
          <w:sz w:val="2"/>
          <w:szCs w:val="2"/>
          <w:lang w:val="ru-RU"/>
        </w:rPr>
      </w:pPr>
    </w:p>
    <w:p w:rsidR="00A52FDB" w:rsidRDefault="00A52FDB" w:rsidP="00A52FDB">
      <w:pPr>
        <w:pStyle w:val="20"/>
        <w:shd w:val="clear" w:color="auto" w:fill="auto"/>
        <w:spacing w:line="643" w:lineRule="exact"/>
        <w:ind w:left="1640" w:firstLine="0"/>
      </w:pPr>
      <w:r>
        <w:t>Довідкові відомості/контакти Управителя:</w:t>
      </w:r>
    </w:p>
    <w:p w:rsidR="00A52FDB" w:rsidRDefault="00A52FDB" w:rsidP="00A52FDB">
      <w:pPr>
        <w:pStyle w:val="20"/>
        <w:shd w:val="clear" w:color="auto" w:fill="auto"/>
        <w:tabs>
          <w:tab w:val="left" w:leader="underscore" w:pos="5158"/>
          <w:tab w:val="left" w:leader="underscore" w:pos="9041"/>
        </w:tabs>
        <w:spacing w:line="643" w:lineRule="exact"/>
        <w:ind w:firstLine="0"/>
        <w:jc w:val="both"/>
      </w:pPr>
      <w:r>
        <w:t>Електронна пошта:</w:t>
      </w:r>
      <w:r>
        <w:tab/>
        <w:t>Сайт:</w:t>
      </w:r>
      <w:r>
        <w:tab/>
      </w:r>
    </w:p>
    <w:p w:rsidR="00A52FDB" w:rsidRDefault="00A52FDB" w:rsidP="00A52FDB">
      <w:pPr>
        <w:pStyle w:val="20"/>
        <w:shd w:val="clear" w:color="auto" w:fill="auto"/>
        <w:tabs>
          <w:tab w:val="left" w:leader="underscore" w:pos="9041"/>
        </w:tabs>
        <w:spacing w:line="643" w:lineRule="exact"/>
        <w:ind w:firstLine="0"/>
        <w:jc w:val="both"/>
      </w:pPr>
      <w:r>
        <w:t xml:space="preserve">Диспетчерська/аварійна служба </w:t>
      </w:r>
      <w:r>
        <w:tab/>
      </w:r>
    </w:p>
    <w:p w:rsidR="00A52FDB" w:rsidRDefault="00A52FDB" w:rsidP="00A52FDB">
      <w:pPr>
        <w:pStyle w:val="20"/>
        <w:shd w:val="clear" w:color="auto" w:fill="auto"/>
        <w:tabs>
          <w:tab w:val="left" w:leader="underscore" w:pos="9041"/>
        </w:tabs>
        <w:spacing w:line="643" w:lineRule="exact"/>
        <w:ind w:firstLine="0"/>
        <w:jc w:val="both"/>
      </w:pPr>
      <w:r>
        <w:t>Бухгалтерія</w:t>
      </w:r>
      <w:r>
        <w:tab/>
      </w:r>
    </w:p>
    <w:p w:rsidR="00A52FDB" w:rsidRDefault="00A52FDB" w:rsidP="00A52FDB">
      <w:pPr>
        <w:pStyle w:val="20"/>
        <w:shd w:val="clear" w:color="auto" w:fill="auto"/>
        <w:tabs>
          <w:tab w:val="left" w:leader="underscore" w:pos="9041"/>
          <w:tab w:val="right" w:pos="9355"/>
        </w:tabs>
        <w:spacing w:line="640" w:lineRule="exact"/>
        <w:ind w:firstLine="0"/>
        <w:jc w:val="both"/>
      </w:pPr>
      <w:r>
        <w:t xml:space="preserve">Головний інженер </w:t>
      </w:r>
      <w:r>
        <w:tab/>
      </w:r>
      <w:r>
        <w:tab/>
      </w:r>
    </w:p>
    <w:p w:rsidR="00A52FDB" w:rsidRPr="00032D09" w:rsidRDefault="00A52FDB" w:rsidP="00A52FDB">
      <w:pPr>
        <w:spacing w:line="640" w:lineRule="exact"/>
        <w:rPr>
          <w:sz w:val="28"/>
          <w:szCs w:val="28"/>
          <w:lang w:val="uk-UA"/>
        </w:rPr>
      </w:pPr>
      <w:proofErr w:type="spellStart"/>
      <w:r>
        <w:rPr>
          <w:sz w:val="28"/>
          <w:szCs w:val="28"/>
        </w:rPr>
        <w:t>Керівник</w:t>
      </w:r>
      <w:proofErr w:type="spellEnd"/>
      <w:r>
        <w:rPr>
          <w:sz w:val="28"/>
          <w:szCs w:val="28"/>
          <w:lang w:val="uk-UA"/>
        </w:rPr>
        <w:t xml:space="preserve"> _________________________________________________________</w:t>
      </w: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firstRow="0" w:lastRow="0" w:firstColumn="0" w:lastColumn="0" w:noHBand="0" w:noVBand="0"/>
      </w:tblPr>
      <w:tblGrid>
        <w:gridCol w:w="518"/>
        <w:gridCol w:w="3233"/>
        <w:gridCol w:w="1644"/>
        <w:gridCol w:w="1143"/>
        <w:gridCol w:w="876"/>
        <w:gridCol w:w="770"/>
        <w:gridCol w:w="1246"/>
      </w:tblGrid>
      <w:tr w:rsidR="00A52FDB" w:rsidRPr="00467FA7" w:rsidTr="00326D56">
        <w:trPr>
          <w:trHeight w:val="286"/>
        </w:trPr>
        <w:tc>
          <w:tcPr>
            <w:tcW w:w="518" w:type="dxa"/>
            <w:gridSpan w:val="3"/>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В.о</w:t>
            </w:r>
            <w:proofErr w:type="spellEnd"/>
            <w:r w:rsidRPr="00467FA7">
              <w:rPr>
                <w:rFonts w:eastAsiaTheme="minorHAnsi"/>
                <w:color w:val="000000"/>
                <w:sz w:val="28"/>
                <w:szCs w:val="28"/>
                <w:lang w:eastAsia="en-US"/>
              </w:rPr>
              <w:t xml:space="preserve">. начальника управління </w:t>
            </w:r>
            <w:proofErr w:type="spellStart"/>
            <w:r w:rsidRPr="00467FA7">
              <w:rPr>
                <w:rFonts w:eastAsiaTheme="minorHAnsi"/>
                <w:color w:val="000000"/>
                <w:sz w:val="28"/>
                <w:szCs w:val="28"/>
                <w:lang w:eastAsia="en-US"/>
              </w:rPr>
              <w:t>житлового</w:t>
            </w:r>
            <w:proofErr w:type="spellEnd"/>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245"/>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господарства</w:t>
            </w:r>
            <w:proofErr w:type="spellEnd"/>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 xml:space="preserve">А.А. </w:t>
            </w:r>
            <w:proofErr w:type="spellStart"/>
            <w:r w:rsidRPr="00467FA7">
              <w:rPr>
                <w:rFonts w:eastAsiaTheme="minorHAnsi"/>
                <w:color w:val="000000"/>
                <w:sz w:val="28"/>
                <w:szCs w:val="28"/>
                <w:lang w:eastAsia="en-US"/>
              </w:rPr>
              <w:t>Оніщенко</w:t>
            </w:r>
            <w:proofErr w:type="spellEnd"/>
          </w:p>
        </w:tc>
      </w:tr>
      <w:tr w:rsidR="00A52FDB" w:rsidRPr="00467FA7" w:rsidTr="00326D56">
        <w:trPr>
          <w:trHeight w:val="259"/>
        </w:trPr>
        <w:tc>
          <w:tcPr>
            <w:tcW w:w="518" w:type="dxa"/>
          </w:tcPr>
          <w:p w:rsidR="00A52FDB" w:rsidRPr="00467FA7" w:rsidRDefault="00A52FDB" w:rsidP="00326D56">
            <w:pPr>
              <w:autoSpaceDE w:val="0"/>
              <w:autoSpaceDN w:val="0"/>
              <w:adjustRightInd w:val="0"/>
              <w:jc w:val="right"/>
              <w:rPr>
                <w:rFonts w:eastAsiaTheme="minorHAnsi"/>
                <w:color w:val="000000"/>
                <w:sz w:val="28"/>
                <w:szCs w:val="28"/>
                <w:lang w:eastAsia="en-US"/>
              </w:rPr>
            </w:pPr>
          </w:p>
        </w:tc>
        <w:tc>
          <w:tcPr>
            <w:tcW w:w="3233" w:type="dxa"/>
          </w:tcPr>
          <w:p w:rsidR="00A52FDB" w:rsidRPr="00467FA7" w:rsidRDefault="00A52FDB" w:rsidP="00326D56">
            <w:pPr>
              <w:autoSpaceDE w:val="0"/>
              <w:autoSpaceDN w:val="0"/>
              <w:adjustRightInd w:val="0"/>
              <w:rPr>
                <w:rFonts w:eastAsiaTheme="minorHAnsi"/>
                <w:color w:val="000000"/>
                <w:sz w:val="28"/>
                <w:szCs w:val="28"/>
                <w:lang w:eastAsia="en-US"/>
              </w:rPr>
            </w:pP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326"/>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sidRPr="00467FA7">
              <w:rPr>
                <w:rFonts w:eastAsiaTheme="minorHAnsi"/>
                <w:color w:val="000000"/>
                <w:sz w:val="28"/>
                <w:szCs w:val="28"/>
                <w:lang w:eastAsia="en-US"/>
              </w:rPr>
              <w:t>Керуючий справами</w:t>
            </w: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О.М. Пашко</w:t>
            </w:r>
          </w:p>
        </w:tc>
      </w:tr>
    </w:tbl>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r>
        <w:rPr>
          <w:sz w:val="28"/>
          <w:szCs w:val="28"/>
          <w:lang w:val="uk-UA"/>
        </w:rPr>
        <w:lastRenderedPageBreak/>
        <w:t xml:space="preserve">                                                                           Додаток 1 </w:t>
      </w:r>
    </w:p>
    <w:p w:rsidR="00A52FDB" w:rsidRDefault="00A52FDB" w:rsidP="00A52FDB">
      <w:pPr>
        <w:rPr>
          <w:sz w:val="28"/>
          <w:szCs w:val="28"/>
          <w:lang w:val="uk-UA"/>
        </w:rPr>
      </w:pPr>
      <w:r>
        <w:rPr>
          <w:sz w:val="28"/>
          <w:szCs w:val="28"/>
          <w:lang w:val="uk-UA"/>
        </w:rPr>
        <w:t xml:space="preserve">                                                                           до Типового договору </w:t>
      </w:r>
    </w:p>
    <w:p w:rsidR="00A52FDB" w:rsidRDefault="00A52FDB" w:rsidP="00A52FDB">
      <w:pPr>
        <w:rPr>
          <w:sz w:val="28"/>
          <w:szCs w:val="28"/>
          <w:lang w:val="uk-UA"/>
        </w:rPr>
      </w:pPr>
      <w:r>
        <w:rPr>
          <w:sz w:val="28"/>
          <w:szCs w:val="28"/>
          <w:lang w:val="uk-UA"/>
        </w:rPr>
        <w:t xml:space="preserve">                                                                           про надання послуги з управління </w:t>
      </w:r>
    </w:p>
    <w:p w:rsidR="00A52FDB" w:rsidRDefault="00A52FDB" w:rsidP="00A52FDB">
      <w:pPr>
        <w:rPr>
          <w:sz w:val="28"/>
          <w:szCs w:val="28"/>
          <w:lang w:val="uk-UA"/>
        </w:rPr>
      </w:pPr>
      <w:r>
        <w:rPr>
          <w:sz w:val="28"/>
          <w:szCs w:val="28"/>
          <w:lang w:val="uk-UA"/>
        </w:rPr>
        <w:t xml:space="preserve">                                                                           багатоквартирним будинком</w:t>
      </w:r>
    </w:p>
    <w:p w:rsidR="00A52FDB" w:rsidRDefault="00A52FDB" w:rsidP="00A52FDB">
      <w:pPr>
        <w:rPr>
          <w:sz w:val="28"/>
          <w:szCs w:val="28"/>
          <w:lang w:val="uk-UA"/>
        </w:rPr>
      </w:pPr>
    </w:p>
    <w:p w:rsidR="00A52FDB" w:rsidRDefault="00A52FDB" w:rsidP="00A52FDB">
      <w:pPr>
        <w:jc w:val="center"/>
        <w:rPr>
          <w:color w:val="000000"/>
          <w:sz w:val="28"/>
          <w:szCs w:val="28"/>
          <w:shd w:val="clear" w:color="auto" w:fill="FFFFFF"/>
          <w:lang w:val="uk-UA"/>
        </w:rPr>
      </w:pPr>
      <w:r w:rsidRPr="001171CE">
        <w:rPr>
          <w:sz w:val="28"/>
          <w:szCs w:val="28"/>
        </w:rPr>
        <w:t xml:space="preserve">Список </w:t>
      </w:r>
      <w:proofErr w:type="spellStart"/>
      <w:r w:rsidRPr="001171CE">
        <w:rPr>
          <w:sz w:val="28"/>
          <w:szCs w:val="28"/>
        </w:rPr>
        <w:t>співвласників</w:t>
      </w:r>
      <w:proofErr w:type="spellEnd"/>
      <w:r w:rsidRPr="001171CE">
        <w:rPr>
          <w:sz w:val="28"/>
          <w:szCs w:val="28"/>
        </w:rPr>
        <w:t xml:space="preserve"> </w:t>
      </w:r>
      <w:r w:rsidRPr="001171CE">
        <w:rPr>
          <w:sz w:val="28"/>
          <w:szCs w:val="28"/>
          <w:lang w:val="uk-UA"/>
        </w:rPr>
        <w:t>б</w:t>
      </w:r>
      <w:proofErr w:type="spellStart"/>
      <w:r w:rsidRPr="001171CE">
        <w:rPr>
          <w:color w:val="000000"/>
          <w:sz w:val="28"/>
          <w:szCs w:val="28"/>
          <w:shd w:val="clear" w:color="auto" w:fill="FFFFFF"/>
        </w:rPr>
        <w:t>удинку</w:t>
      </w:r>
      <w:proofErr w:type="spellEnd"/>
      <w:r>
        <w:rPr>
          <w:color w:val="000000"/>
          <w:sz w:val="28"/>
          <w:szCs w:val="28"/>
          <w:shd w:val="clear" w:color="auto" w:fill="FFFFFF"/>
          <w:lang w:val="uk-UA"/>
        </w:rPr>
        <w:t xml:space="preserve"> і загальна площа квартир та приміщень, </w:t>
      </w:r>
    </w:p>
    <w:p w:rsidR="00A52FDB" w:rsidRPr="00007E7C" w:rsidRDefault="00A52FDB" w:rsidP="00A52FDB">
      <w:pPr>
        <w:jc w:val="center"/>
        <w:rPr>
          <w:color w:val="000000"/>
          <w:sz w:val="28"/>
          <w:szCs w:val="28"/>
          <w:shd w:val="clear" w:color="auto" w:fill="FFFFFF"/>
          <w:lang w:val="uk-UA"/>
        </w:rPr>
      </w:pPr>
      <w:r>
        <w:rPr>
          <w:color w:val="000000"/>
          <w:sz w:val="28"/>
          <w:szCs w:val="28"/>
          <w:shd w:val="clear" w:color="auto" w:fill="FFFFFF"/>
          <w:lang w:val="uk-UA"/>
        </w:rPr>
        <w:t>що перебувають у їх власності</w:t>
      </w:r>
    </w:p>
    <w:p w:rsidR="00A52FDB" w:rsidRPr="007927CD" w:rsidRDefault="00A52FDB" w:rsidP="00A52FDB">
      <w:pPr>
        <w:ind w:firstLine="567"/>
        <w:jc w:val="center"/>
        <w:rPr>
          <w:b/>
          <w:bCs/>
          <w:sz w:val="28"/>
          <w:szCs w:val="28"/>
          <w:vertAlign w:val="superscript"/>
        </w:rPr>
      </w:pPr>
    </w:p>
    <w:p w:rsidR="00A52FDB" w:rsidRDefault="00A52FDB" w:rsidP="00A52FDB"/>
    <w:tbl>
      <w:tblPr>
        <w:tblW w:w="8931" w:type="dxa"/>
        <w:tblInd w:w="55" w:type="dxa"/>
        <w:tblLayout w:type="fixed"/>
        <w:tblCellMar>
          <w:top w:w="55" w:type="dxa"/>
          <w:left w:w="55" w:type="dxa"/>
          <w:bottom w:w="55" w:type="dxa"/>
          <w:right w:w="55" w:type="dxa"/>
        </w:tblCellMar>
        <w:tblLook w:val="04A0" w:firstRow="1" w:lastRow="0" w:firstColumn="1" w:lastColumn="0" w:noHBand="0" w:noVBand="1"/>
      </w:tblPr>
      <w:tblGrid>
        <w:gridCol w:w="411"/>
        <w:gridCol w:w="2141"/>
        <w:gridCol w:w="2126"/>
        <w:gridCol w:w="1985"/>
        <w:gridCol w:w="2268"/>
      </w:tblGrid>
      <w:tr w:rsidR="00A52FDB" w:rsidTr="00326D56">
        <w:tc>
          <w:tcPr>
            <w:tcW w:w="411"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eastAsia="Times New Roman" w:hAnsi="Times New Roman" w:cs="Times New Roman"/>
                <w:bCs/>
              </w:rPr>
            </w:pPr>
            <w:r w:rsidRPr="008114D2">
              <w:rPr>
                <w:rFonts w:ascii="Times New Roman" w:eastAsia="Times New Roman" w:hAnsi="Times New Roman" w:cs="Times New Roman"/>
                <w:bCs/>
              </w:rPr>
              <w:t xml:space="preserve">№ </w:t>
            </w:r>
            <w:r w:rsidRPr="008114D2">
              <w:rPr>
                <w:rFonts w:ascii="Times New Roman" w:hAnsi="Times New Roman" w:cs="Times New Roman"/>
                <w:bCs/>
              </w:rPr>
              <w:t>з/п</w:t>
            </w:r>
          </w:p>
        </w:tc>
        <w:tc>
          <w:tcPr>
            <w:tcW w:w="2141"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eastAsia="Times New Roman" w:hAnsi="Times New Roman" w:cs="Times New Roman"/>
                <w:bCs/>
              </w:rPr>
              <w:t xml:space="preserve">№ </w:t>
            </w:r>
            <w:r w:rsidRPr="008114D2">
              <w:rPr>
                <w:rFonts w:ascii="Times New Roman" w:hAnsi="Times New Roman" w:cs="Times New Roman"/>
                <w:bCs/>
              </w:rPr>
              <w:t>квартири/ нежитлового приміщення</w:t>
            </w:r>
          </w:p>
        </w:tc>
        <w:tc>
          <w:tcPr>
            <w:tcW w:w="2126"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Загальна площа квартири/</w:t>
            </w:r>
            <w:r w:rsidRPr="008114D2">
              <w:rPr>
                <w:rFonts w:ascii="Times New Roman" w:hAnsi="Times New Roman" w:cs="Times New Roman"/>
                <w:bCs/>
              </w:rPr>
              <w:br/>
              <w:t>нежитлового приміщення</w:t>
            </w:r>
          </w:p>
        </w:tc>
        <w:tc>
          <w:tcPr>
            <w:tcW w:w="1985"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 xml:space="preserve">Прізвище, ім’я, </w:t>
            </w:r>
          </w:p>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 xml:space="preserve">по батькові співвласника </w:t>
            </w:r>
          </w:p>
          <w:p w:rsidR="00A52FDB" w:rsidRPr="008114D2" w:rsidRDefault="00A52FDB" w:rsidP="00326D56">
            <w:pPr>
              <w:pStyle w:val="af3"/>
              <w:suppressLineNumbers w:val="0"/>
              <w:jc w:val="center"/>
              <w:rPr>
                <w:rFonts w:ascii="Times New Roman" w:hAnsi="Times New Roman" w:cs="Times New Roman"/>
                <w:bCs/>
              </w:rPr>
            </w:pPr>
          </w:p>
        </w:tc>
        <w:tc>
          <w:tcPr>
            <w:tcW w:w="2268" w:type="dxa"/>
            <w:tcBorders>
              <w:top w:val="single" w:sz="2" w:space="0" w:color="000000"/>
              <w:left w:val="single" w:sz="2" w:space="0" w:color="000000"/>
              <w:bottom w:val="single" w:sz="2" w:space="0" w:color="000000"/>
              <w:right w:val="single" w:sz="2" w:space="0" w:color="000000"/>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Примітки</w:t>
            </w:r>
          </w:p>
          <w:p w:rsidR="00A52FDB" w:rsidRPr="008114D2" w:rsidRDefault="00A52FDB" w:rsidP="00326D56">
            <w:pPr>
              <w:pStyle w:val="af3"/>
              <w:suppressLineNumbers w:val="0"/>
              <w:jc w:val="center"/>
              <w:rPr>
                <w:rFonts w:hint="eastAsia"/>
              </w:rPr>
            </w:pPr>
          </w:p>
        </w:tc>
      </w:tr>
      <w:tr w:rsidR="00A52FDB" w:rsidTr="00326D56">
        <w:tc>
          <w:tcPr>
            <w:tcW w:w="411"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1</w:t>
            </w:r>
          </w:p>
        </w:tc>
        <w:tc>
          <w:tcPr>
            <w:tcW w:w="2141"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2126"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1985"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2268" w:type="dxa"/>
            <w:tcBorders>
              <w:top w:val="single" w:sz="2" w:space="0" w:color="000000"/>
              <w:left w:val="single" w:sz="2" w:space="0" w:color="000000"/>
              <w:bottom w:val="single" w:sz="2" w:space="0" w:color="000000"/>
              <w:right w:val="single" w:sz="2" w:space="0" w:color="000000"/>
            </w:tcBorders>
          </w:tcPr>
          <w:p w:rsidR="00A52FDB" w:rsidRPr="008114D2" w:rsidRDefault="00A52FDB" w:rsidP="00326D56">
            <w:pPr>
              <w:pStyle w:val="af3"/>
              <w:suppressLineNumbers w:val="0"/>
              <w:snapToGrid w:val="0"/>
              <w:jc w:val="center"/>
              <w:rPr>
                <w:rFonts w:ascii="Times New Roman" w:hAnsi="Times New Roman" w:cs="Times New Roman"/>
                <w:bCs/>
              </w:rPr>
            </w:pPr>
          </w:p>
        </w:tc>
      </w:tr>
      <w:tr w:rsidR="00A52FDB" w:rsidTr="00326D56">
        <w:tc>
          <w:tcPr>
            <w:tcW w:w="411"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2</w:t>
            </w:r>
          </w:p>
        </w:tc>
        <w:tc>
          <w:tcPr>
            <w:tcW w:w="2141"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2126"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1985" w:type="dxa"/>
            <w:tcBorders>
              <w:top w:val="single" w:sz="2" w:space="0" w:color="000000"/>
              <w:left w:val="single" w:sz="2" w:space="0" w:color="000000"/>
              <w:bottom w:val="single" w:sz="2" w:space="0" w:color="000000"/>
              <w:right w:val="nil"/>
            </w:tcBorders>
          </w:tcPr>
          <w:p w:rsidR="00A52FDB" w:rsidRPr="008114D2" w:rsidRDefault="00A52FDB" w:rsidP="00326D56">
            <w:pPr>
              <w:pStyle w:val="af3"/>
              <w:suppressLineNumbers w:val="0"/>
              <w:snapToGrid w:val="0"/>
              <w:jc w:val="center"/>
              <w:rPr>
                <w:rFonts w:ascii="Times New Roman" w:hAnsi="Times New Roman" w:cs="Times New Roman"/>
                <w:bCs/>
              </w:rPr>
            </w:pPr>
          </w:p>
        </w:tc>
        <w:tc>
          <w:tcPr>
            <w:tcW w:w="2268" w:type="dxa"/>
            <w:tcBorders>
              <w:top w:val="single" w:sz="2" w:space="0" w:color="000000"/>
              <w:left w:val="single" w:sz="2" w:space="0" w:color="000000"/>
              <w:bottom w:val="single" w:sz="2" w:space="0" w:color="000000"/>
              <w:right w:val="single" w:sz="2" w:space="0" w:color="000000"/>
            </w:tcBorders>
          </w:tcPr>
          <w:p w:rsidR="00A52FDB" w:rsidRPr="008114D2" w:rsidRDefault="00A52FDB" w:rsidP="00326D56">
            <w:pPr>
              <w:pStyle w:val="af3"/>
              <w:suppressLineNumbers w:val="0"/>
              <w:snapToGrid w:val="0"/>
              <w:jc w:val="center"/>
              <w:rPr>
                <w:rFonts w:ascii="Times New Roman" w:hAnsi="Times New Roman" w:cs="Times New Roman"/>
                <w:bCs/>
              </w:rPr>
            </w:pPr>
          </w:p>
        </w:tc>
      </w:tr>
      <w:tr w:rsidR="00A52FDB" w:rsidTr="00326D56">
        <w:tc>
          <w:tcPr>
            <w:tcW w:w="411" w:type="dxa"/>
            <w:tcBorders>
              <w:top w:val="single" w:sz="2" w:space="0" w:color="000000"/>
              <w:left w:val="single" w:sz="2" w:space="0" w:color="000000"/>
              <w:bottom w:val="single" w:sz="2" w:space="0" w:color="000000"/>
              <w:right w:val="nil"/>
            </w:tcBorders>
            <w:hideMark/>
          </w:tcPr>
          <w:p w:rsidR="00A52FDB" w:rsidRPr="008114D2" w:rsidRDefault="00A52FDB" w:rsidP="00326D56">
            <w:pPr>
              <w:pStyle w:val="af3"/>
              <w:suppressLineNumbers w:val="0"/>
              <w:jc w:val="center"/>
              <w:rPr>
                <w:rFonts w:ascii="Times New Roman" w:hAnsi="Times New Roman" w:cs="Times New Roman"/>
                <w:bCs/>
              </w:rPr>
            </w:pPr>
            <w:r w:rsidRPr="008114D2">
              <w:rPr>
                <w:rFonts w:ascii="Times New Roman" w:hAnsi="Times New Roman" w:cs="Times New Roman"/>
                <w:bCs/>
              </w:rPr>
              <w:t>3</w:t>
            </w:r>
          </w:p>
        </w:tc>
        <w:tc>
          <w:tcPr>
            <w:tcW w:w="2141" w:type="dxa"/>
            <w:tcBorders>
              <w:top w:val="single" w:sz="2" w:space="0" w:color="000000"/>
              <w:left w:val="single" w:sz="2" w:space="0" w:color="000000"/>
              <w:bottom w:val="single" w:sz="2" w:space="0" w:color="000000"/>
              <w:right w:val="nil"/>
            </w:tcBorders>
          </w:tcPr>
          <w:p w:rsidR="00A52FDB" w:rsidRDefault="00A52FDB" w:rsidP="00326D56">
            <w:pPr>
              <w:pStyle w:val="af3"/>
              <w:suppressLineNumbers w:val="0"/>
              <w:snapToGrid w:val="0"/>
              <w:jc w:val="center"/>
              <w:rPr>
                <w:rFonts w:ascii="Times New Roman" w:hAnsi="Times New Roman" w:cs="Times New Roman"/>
                <w:bCs/>
                <w:sz w:val="20"/>
                <w:szCs w:val="20"/>
              </w:rPr>
            </w:pPr>
          </w:p>
        </w:tc>
        <w:tc>
          <w:tcPr>
            <w:tcW w:w="2126" w:type="dxa"/>
            <w:tcBorders>
              <w:top w:val="single" w:sz="2" w:space="0" w:color="000000"/>
              <w:left w:val="single" w:sz="2" w:space="0" w:color="000000"/>
              <w:bottom w:val="single" w:sz="2" w:space="0" w:color="000000"/>
              <w:right w:val="nil"/>
            </w:tcBorders>
          </w:tcPr>
          <w:p w:rsidR="00A52FDB" w:rsidRDefault="00A52FDB" w:rsidP="00326D56">
            <w:pPr>
              <w:pStyle w:val="af3"/>
              <w:suppressLineNumbers w:val="0"/>
              <w:snapToGrid w:val="0"/>
              <w:jc w:val="center"/>
              <w:rPr>
                <w:rFonts w:ascii="Times New Roman" w:hAnsi="Times New Roman" w:cs="Times New Roman"/>
                <w:bCs/>
                <w:sz w:val="20"/>
                <w:szCs w:val="20"/>
              </w:rPr>
            </w:pPr>
          </w:p>
        </w:tc>
        <w:tc>
          <w:tcPr>
            <w:tcW w:w="1985" w:type="dxa"/>
            <w:tcBorders>
              <w:top w:val="single" w:sz="2" w:space="0" w:color="000000"/>
              <w:left w:val="single" w:sz="2" w:space="0" w:color="000000"/>
              <w:bottom w:val="single" w:sz="2" w:space="0" w:color="000000"/>
              <w:right w:val="nil"/>
            </w:tcBorders>
          </w:tcPr>
          <w:p w:rsidR="00A52FDB" w:rsidRDefault="00A52FDB" w:rsidP="00326D56">
            <w:pPr>
              <w:pStyle w:val="af3"/>
              <w:suppressLineNumbers w:val="0"/>
              <w:snapToGrid w:val="0"/>
              <w:jc w:val="center"/>
              <w:rPr>
                <w:rFonts w:ascii="Times New Roman" w:hAnsi="Times New Roman" w:cs="Times New Roman"/>
                <w:bCs/>
                <w:sz w:val="20"/>
                <w:szCs w:val="20"/>
              </w:rPr>
            </w:pPr>
          </w:p>
        </w:tc>
        <w:tc>
          <w:tcPr>
            <w:tcW w:w="2268" w:type="dxa"/>
            <w:tcBorders>
              <w:top w:val="single" w:sz="2" w:space="0" w:color="000000"/>
              <w:left w:val="single" w:sz="2" w:space="0" w:color="000000"/>
              <w:bottom w:val="single" w:sz="2" w:space="0" w:color="000000"/>
              <w:right w:val="single" w:sz="2" w:space="0" w:color="000000"/>
            </w:tcBorders>
          </w:tcPr>
          <w:p w:rsidR="00A52FDB" w:rsidRDefault="00A52FDB" w:rsidP="00326D56">
            <w:pPr>
              <w:pStyle w:val="af3"/>
              <w:suppressLineNumbers w:val="0"/>
              <w:snapToGrid w:val="0"/>
              <w:jc w:val="center"/>
              <w:rPr>
                <w:rFonts w:ascii="Times New Roman" w:hAnsi="Times New Roman" w:cs="Times New Roman"/>
                <w:bCs/>
                <w:sz w:val="20"/>
                <w:szCs w:val="20"/>
              </w:rPr>
            </w:pPr>
          </w:p>
        </w:tc>
      </w:tr>
    </w:tbl>
    <w:p w:rsidR="00A52FDB" w:rsidRDefault="00A52FDB" w:rsidP="00A52FDB"/>
    <w:p w:rsidR="00A52FDB" w:rsidRDefault="00A52FDB" w:rsidP="00A52FDB"/>
    <w:p w:rsidR="00A52FDB" w:rsidRDefault="00A52FDB" w:rsidP="00A52FDB"/>
    <w:p w:rsidR="00A52FDB" w:rsidRPr="001171CE" w:rsidRDefault="00A52FDB" w:rsidP="00A52FDB">
      <w:pPr>
        <w:jc w:val="center"/>
        <w:rPr>
          <w:sz w:val="28"/>
          <w:szCs w:val="28"/>
        </w:rPr>
      </w:pPr>
      <w:r w:rsidRPr="001171CE">
        <w:rPr>
          <w:bCs/>
          <w:sz w:val="28"/>
          <w:szCs w:val="28"/>
        </w:rPr>
        <w:t>ПІДПИСИ:</w:t>
      </w:r>
    </w:p>
    <w:p w:rsidR="00A52FDB" w:rsidRPr="001171CE" w:rsidRDefault="00A52FDB" w:rsidP="00A52FDB">
      <w:pPr>
        <w:jc w:val="center"/>
        <w:rPr>
          <w:sz w:val="28"/>
          <w:szCs w:val="28"/>
        </w:rPr>
      </w:pPr>
    </w:p>
    <w:tbl>
      <w:tblPr>
        <w:tblW w:w="9923" w:type="dxa"/>
        <w:tblInd w:w="-229" w:type="dxa"/>
        <w:tblLayout w:type="fixed"/>
        <w:tblCellMar>
          <w:top w:w="55" w:type="dxa"/>
          <w:left w:w="55" w:type="dxa"/>
          <w:bottom w:w="55" w:type="dxa"/>
          <w:right w:w="55" w:type="dxa"/>
        </w:tblCellMar>
        <w:tblLook w:val="0000" w:firstRow="0" w:lastRow="0" w:firstColumn="0" w:lastColumn="0" w:noHBand="0" w:noVBand="0"/>
      </w:tblPr>
      <w:tblGrid>
        <w:gridCol w:w="4395"/>
        <w:gridCol w:w="1559"/>
        <w:gridCol w:w="3969"/>
      </w:tblGrid>
      <w:tr w:rsidR="00A52FDB" w:rsidRPr="00FD6C2F" w:rsidTr="00326D56">
        <w:tc>
          <w:tcPr>
            <w:tcW w:w="4395" w:type="dxa"/>
            <w:shd w:val="clear" w:color="auto" w:fill="auto"/>
          </w:tcPr>
          <w:p w:rsidR="00A52FDB" w:rsidRPr="001171CE" w:rsidRDefault="00A52FDB" w:rsidP="00326D56">
            <w:pPr>
              <w:pStyle w:val="af3"/>
              <w:rPr>
                <w:rFonts w:ascii="Times New Roman" w:hAnsi="Times New Roman" w:cs="Times New Roman"/>
                <w:sz w:val="28"/>
                <w:szCs w:val="28"/>
              </w:rPr>
            </w:pPr>
            <w:r w:rsidRPr="001171CE">
              <w:rPr>
                <w:rFonts w:ascii="Times New Roman" w:hAnsi="Times New Roman" w:cs="Times New Roman"/>
                <w:bCs/>
                <w:sz w:val="28"/>
                <w:szCs w:val="28"/>
              </w:rPr>
              <w:t>Від Управителя:</w:t>
            </w:r>
          </w:p>
          <w:p w:rsidR="00A52FDB" w:rsidRPr="001171CE" w:rsidRDefault="00A52FDB" w:rsidP="00326D56">
            <w:pPr>
              <w:pStyle w:val="af3"/>
              <w:jc w:val="center"/>
              <w:rPr>
                <w:rFonts w:ascii="Times New Roman" w:hAnsi="Times New Roman" w:cs="Times New Roman"/>
                <w:sz w:val="28"/>
                <w:szCs w:val="28"/>
              </w:rPr>
            </w:pPr>
          </w:p>
          <w:p w:rsidR="00A52FDB" w:rsidRPr="001171CE" w:rsidRDefault="00A52FDB" w:rsidP="00326D56">
            <w:pPr>
              <w:pStyle w:val="af3"/>
              <w:rPr>
                <w:rFonts w:ascii="Times New Roman" w:eastAsia="Times New Roman" w:hAnsi="Times New Roman" w:cs="Times New Roman"/>
                <w:sz w:val="28"/>
                <w:szCs w:val="28"/>
              </w:rPr>
            </w:pPr>
            <w:r w:rsidRPr="001171CE">
              <w:rPr>
                <w:rFonts w:ascii="Times New Roman" w:hAnsi="Times New Roman" w:cs="Times New Roman"/>
                <w:sz w:val="28"/>
                <w:szCs w:val="28"/>
              </w:rPr>
              <w:t>_________  _________________</w:t>
            </w:r>
          </w:p>
          <w:p w:rsidR="00A52FDB" w:rsidRPr="001171CE" w:rsidRDefault="00A52FDB" w:rsidP="00326D56">
            <w:pPr>
              <w:pStyle w:val="af3"/>
              <w:rPr>
                <w:rFonts w:ascii="Times New Roman" w:hAnsi="Times New Roman" w:cs="Times New Roman"/>
                <w:sz w:val="28"/>
                <w:szCs w:val="28"/>
              </w:rPr>
            </w:pPr>
            <w:r w:rsidRPr="001171CE">
              <w:rPr>
                <w:rFonts w:ascii="Times New Roman" w:hAnsi="Times New Roman" w:cs="Times New Roman"/>
                <w:sz w:val="28"/>
                <w:szCs w:val="28"/>
              </w:rPr>
              <w:t>(підпис)      (прізвище, ініціали)</w:t>
            </w:r>
          </w:p>
        </w:tc>
        <w:tc>
          <w:tcPr>
            <w:tcW w:w="1559" w:type="dxa"/>
            <w:shd w:val="clear" w:color="auto" w:fill="auto"/>
          </w:tcPr>
          <w:p w:rsidR="00A52FDB" w:rsidRPr="001171CE" w:rsidRDefault="00A52FDB" w:rsidP="00326D56">
            <w:pPr>
              <w:pStyle w:val="af3"/>
              <w:snapToGrid w:val="0"/>
              <w:jc w:val="center"/>
              <w:rPr>
                <w:rFonts w:ascii="Times New Roman" w:hAnsi="Times New Roman" w:cs="Times New Roman"/>
                <w:sz w:val="28"/>
                <w:szCs w:val="28"/>
              </w:rPr>
            </w:pPr>
          </w:p>
        </w:tc>
        <w:tc>
          <w:tcPr>
            <w:tcW w:w="3969" w:type="dxa"/>
            <w:shd w:val="clear" w:color="auto" w:fill="auto"/>
          </w:tcPr>
          <w:p w:rsidR="00A52FDB" w:rsidRPr="001171CE" w:rsidRDefault="00A52FDB" w:rsidP="00326D56">
            <w:pPr>
              <w:pStyle w:val="af3"/>
              <w:rPr>
                <w:rFonts w:ascii="Times New Roman" w:hAnsi="Times New Roman" w:cs="Times New Roman"/>
                <w:sz w:val="28"/>
                <w:szCs w:val="28"/>
              </w:rPr>
            </w:pPr>
            <w:r w:rsidRPr="001171CE">
              <w:rPr>
                <w:rFonts w:ascii="Times New Roman" w:hAnsi="Times New Roman" w:cs="Times New Roman"/>
                <w:bCs/>
                <w:sz w:val="28"/>
                <w:szCs w:val="28"/>
              </w:rPr>
              <w:t>Від Співвласників:</w:t>
            </w:r>
          </w:p>
          <w:p w:rsidR="00A52FDB" w:rsidRPr="001171CE" w:rsidRDefault="00A52FDB" w:rsidP="00326D56">
            <w:pPr>
              <w:pStyle w:val="af3"/>
              <w:jc w:val="center"/>
              <w:rPr>
                <w:rFonts w:ascii="Times New Roman" w:hAnsi="Times New Roman" w:cs="Times New Roman"/>
                <w:sz w:val="28"/>
                <w:szCs w:val="28"/>
              </w:rPr>
            </w:pPr>
          </w:p>
          <w:p w:rsidR="00A52FDB" w:rsidRPr="001171CE" w:rsidRDefault="00A52FDB" w:rsidP="00326D56">
            <w:pPr>
              <w:pStyle w:val="af3"/>
              <w:rPr>
                <w:rFonts w:ascii="Times New Roman" w:eastAsia="Times New Roman" w:hAnsi="Times New Roman" w:cs="Times New Roman"/>
                <w:sz w:val="28"/>
                <w:szCs w:val="28"/>
              </w:rPr>
            </w:pPr>
            <w:r w:rsidRPr="001171CE">
              <w:rPr>
                <w:rFonts w:ascii="Times New Roman" w:hAnsi="Times New Roman" w:cs="Times New Roman"/>
                <w:sz w:val="28"/>
                <w:szCs w:val="28"/>
              </w:rPr>
              <w:t>_________  ________________</w:t>
            </w:r>
          </w:p>
          <w:p w:rsidR="00A52FDB" w:rsidRPr="001171CE" w:rsidRDefault="00A52FDB" w:rsidP="00326D56">
            <w:pPr>
              <w:pStyle w:val="af3"/>
              <w:rPr>
                <w:rFonts w:ascii="Times New Roman" w:hAnsi="Times New Roman" w:cs="Times New Roman"/>
                <w:sz w:val="28"/>
                <w:szCs w:val="28"/>
              </w:rPr>
            </w:pPr>
            <w:r w:rsidRPr="001171CE">
              <w:rPr>
                <w:rFonts w:ascii="Times New Roman" w:hAnsi="Times New Roman" w:cs="Times New Roman"/>
                <w:sz w:val="28"/>
                <w:szCs w:val="28"/>
              </w:rPr>
              <w:t>(підпис)      (прізвище, ініціали)</w:t>
            </w:r>
          </w:p>
        </w:tc>
      </w:tr>
    </w:tbl>
    <w:p w:rsidR="00A52FDB" w:rsidRPr="00167293" w:rsidRDefault="00A52FDB" w:rsidP="00A52FDB">
      <w:pPr>
        <w:rPr>
          <w:lang w:val="uk-UA"/>
        </w:rPr>
      </w:pPr>
    </w:p>
    <w:p w:rsidR="00A52FDB" w:rsidRPr="00167293" w:rsidRDefault="00A52FDB" w:rsidP="00A52FDB">
      <w:pPr>
        <w:rPr>
          <w:lang w:val="uk-UA"/>
        </w:rPr>
      </w:pPr>
    </w:p>
    <w:p w:rsidR="00A52FDB" w:rsidRDefault="00A52FDB" w:rsidP="00A52FDB">
      <w:r>
        <w:rPr>
          <w:sz w:val="28"/>
          <w:szCs w:val="28"/>
        </w:rPr>
        <w:t xml:space="preserve">МП (у </w:t>
      </w:r>
      <w:proofErr w:type="spellStart"/>
      <w:r>
        <w:rPr>
          <w:sz w:val="28"/>
          <w:szCs w:val="28"/>
        </w:rPr>
        <w:t>разі</w:t>
      </w:r>
      <w:proofErr w:type="spellEnd"/>
      <w:r>
        <w:rPr>
          <w:sz w:val="28"/>
          <w:szCs w:val="28"/>
        </w:rPr>
        <w:t xml:space="preserve"> </w:t>
      </w:r>
      <w:proofErr w:type="spellStart"/>
      <w:r>
        <w:rPr>
          <w:sz w:val="28"/>
          <w:szCs w:val="28"/>
        </w:rPr>
        <w:t>наявності</w:t>
      </w:r>
      <w:proofErr w:type="spellEnd"/>
      <w:r>
        <w:rPr>
          <w:sz w:val="28"/>
          <w:szCs w:val="28"/>
        </w:rPr>
        <w:t>)</w:t>
      </w: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firstRow="0" w:lastRow="0" w:firstColumn="0" w:lastColumn="0" w:noHBand="0" w:noVBand="0"/>
      </w:tblPr>
      <w:tblGrid>
        <w:gridCol w:w="518"/>
        <w:gridCol w:w="3233"/>
        <w:gridCol w:w="1644"/>
        <w:gridCol w:w="1143"/>
        <w:gridCol w:w="876"/>
        <w:gridCol w:w="770"/>
        <w:gridCol w:w="1246"/>
      </w:tblGrid>
      <w:tr w:rsidR="00A52FDB" w:rsidRPr="00467FA7" w:rsidTr="00326D56">
        <w:trPr>
          <w:trHeight w:val="286"/>
        </w:trPr>
        <w:tc>
          <w:tcPr>
            <w:tcW w:w="518" w:type="dxa"/>
            <w:gridSpan w:val="3"/>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В.о</w:t>
            </w:r>
            <w:proofErr w:type="spellEnd"/>
            <w:r w:rsidRPr="00467FA7">
              <w:rPr>
                <w:rFonts w:eastAsiaTheme="minorHAnsi"/>
                <w:color w:val="000000"/>
                <w:sz w:val="28"/>
                <w:szCs w:val="28"/>
                <w:lang w:eastAsia="en-US"/>
              </w:rPr>
              <w:t xml:space="preserve">. начальника управління </w:t>
            </w:r>
            <w:proofErr w:type="spellStart"/>
            <w:r w:rsidRPr="00467FA7">
              <w:rPr>
                <w:rFonts w:eastAsiaTheme="minorHAnsi"/>
                <w:color w:val="000000"/>
                <w:sz w:val="28"/>
                <w:szCs w:val="28"/>
                <w:lang w:eastAsia="en-US"/>
              </w:rPr>
              <w:t>житлового</w:t>
            </w:r>
            <w:proofErr w:type="spellEnd"/>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245"/>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господарства</w:t>
            </w:r>
            <w:proofErr w:type="spellEnd"/>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 xml:space="preserve">А.А. </w:t>
            </w:r>
            <w:proofErr w:type="spellStart"/>
            <w:r w:rsidRPr="00467FA7">
              <w:rPr>
                <w:rFonts w:eastAsiaTheme="minorHAnsi"/>
                <w:color w:val="000000"/>
                <w:sz w:val="28"/>
                <w:szCs w:val="28"/>
                <w:lang w:eastAsia="en-US"/>
              </w:rPr>
              <w:t>Оніщенко</w:t>
            </w:r>
            <w:proofErr w:type="spellEnd"/>
          </w:p>
        </w:tc>
      </w:tr>
      <w:tr w:rsidR="00A52FDB" w:rsidRPr="00467FA7" w:rsidTr="00326D56">
        <w:trPr>
          <w:trHeight w:val="259"/>
        </w:trPr>
        <w:tc>
          <w:tcPr>
            <w:tcW w:w="518" w:type="dxa"/>
          </w:tcPr>
          <w:p w:rsidR="00A52FDB" w:rsidRPr="00467FA7" w:rsidRDefault="00A52FDB" w:rsidP="00326D56">
            <w:pPr>
              <w:autoSpaceDE w:val="0"/>
              <w:autoSpaceDN w:val="0"/>
              <w:adjustRightInd w:val="0"/>
              <w:jc w:val="right"/>
              <w:rPr>
                <w:rFonts w:eastAsiaTheme="minorHAnsi"/>
                <w:color w:val="000000"/>
                <w:sz w:val="28"/>
                <w:szCs w:val="28"/>
                <w:lang w:eastAsia="en-US"/>
              </w:rPr>
            </w:pPr>
          </w:p>
        </w:tc>
        <w:tc>
          <w:tcPr>
            <w:tcW w:w="3233" w:type="dxa"/>
          </w:tcPr>
          <w:p w:rsidR="00A52FDB" w:rsidRPr="00467FA7" w:rsidRDefault="00A52FDB" w:rsidP="00326D56">
            <w:pPr>
              <w:autoSpaceDE w:val="0"/>
              <w:autoSpaceDN w:val="0"/>
              <w:adjustRightInd w:val="0"/>
              <w:rPr>
                <w:rFonts w:eastAsiaTheme="minorHAnsi"/>
                <w:color w:val="000000"/>
                <w:sz w:val="28"/>
                <w:szCs w:val="28"/>
                <w:lang w:eastAsia="en-US"/>
              </w:rPr>
            </w:pP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326"/>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sidRPr="00467FA7">
              <w:rPr>
                <w:rFonts w:eastAsiaTheme="minorHAnsi"/>
                <w:color w:val="000000"/>
                <w:sz w:val="28"/>
                <w:szCs w:val="28"/>
                <w:lang w:eastAsia="en-US"/>
              </w:rPr>
              <w:t>Керуючий справами</w:t>
            </w: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О.М. Пашко</w:t>
            </w:r>
          </w:p>
        </w:tc>
      </w:tr>
    </w:tbl>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r>
        <w:rPr>
          <w:sz w:val="28"/>
          <w:szCs w:val="28"/>
          <w:lang w:val="uk-UA"/>
        </w:rPr>
        <w:lastRenderedPageBreak/>
        <w:t xml:space="preserve">                                                                           Додаток 2</w:t>
      </w:r>
    </w:p>
    <w:p w:rsidR="00A52FDB" w:rsidRDefault="00A52FDB" w:rsidP="00A52FDB">
      <w:pPr>
        <w:rPr>
          <w:sz w:val="28"/>
          <w:szCs w:val="28"/>
          <w:lang w:val="uk-UA"/>
        </w:rPr>
      </w:pPr>
      <w:r>
        <w:rPr>
          <w:sz w:val="28"/>
          <w:szCs w:val="28"/>
          <w:lang w:val="uk-UA"/>
        </w:rPr>
        <w:t xml:space="preserve">                                                                           до Типового договору </w:t>
      </w:r>
    </w:p>
    <w:p w:rsidR="00A52FDB" w:rsidRDefault="00A52FDB" w:rsidP="00A52FDB">
      <w:pPr>
        <w:rPr>
          <w:sz w:val="28"/>
          <w:szCs w:val="28"/>
          <w:lang w:val="uk-UA"/>
        </w:rPr>
      </w:pPr>
      <w:r>
        <w:rPr>
          <w:sz w:val="28"/>
          <w:szCs w:val="28"/>
          <w:lang w:val="uk-UA"/>
        </w:rPr>
        <w:t xml:space="preserve">                                                                           про надання послуги з управління </w:t>
      </w:r>
    </w:p>
    <w:p w:rsidR="00A52FDB" w:rsidRDefault="00A52FDB" w:rsidP="00A52FDB">
      <w:pPr>
        <w:rPr>
          <w:sz w:val="28"/>
          <w:szCs w:val="28"/>
          <w:lang w:val="uk-UA"/>
        </w:rPr>
      </w:pPr>
      <w:r>
        <w:rPr>
          <w:sz w:val="28"/>
          <w:szCs w:val="28"/>
          <w:lang w:val="uk-UA"/>
        </w:rPr>
        <w:t xml:space="preserve">                                                                           багатоквартирним будинком</w:t>
      </w:r>
    </w:p>
    <w:p w:rsidR="00A52FDB" w:rsidRDefault="00A52FDB" w:rsidP="00A52FDB">
      <w:pPr>
        <w:rPr>
          <w:sz w:val="28"/>
          <w:szCs w:val="28"/>
          <w:lang w:val="uk-UA"/>
        </w:rPr>
      </w:pPr>
    </w:p>
    <w:p w:rsidR="00A52FDB" w:rsidRPr="001171CE" w:rsidRDefault="00A52FDB" w:rsidP="00A52FDB">
      <w:pPr>
        <w:pStyle w:val="HTML"/>
        <w:shd w:val="clear" w:color="auto" w:fill="FFFFFF"/>
        <w:jc w:val="center"/>
        <w:textAlignment w:val="baseline"/>
        <w:rPr>
          <w:rFonts w:ascii="Times New Roman" w:hAnsi="Times New Roman" w:cs="Times New Roman"/>
          <w:sz w:val="28"/>
          <w:szCs w:val="28"/>
          <w:lang w:val="ru-RU" w:eastAsia="ru-RU"/>
        </w:rPr>
      </w:pPr>
      <w:r w:rsidRPr="001171CE">
        <w:rPr>
          <w:rFonts w:ascii="Times New Roman" w:hAnsi="Times New Roman" w:cs="Times New Roman"/>
          <w:sz w:val="28"/>
          <w:szCs w:val="28"/>
          <w:lang w:eastAsia="ru-RU"/>
        </w:rPr>
        <w:t>Загальні</w:t>
      </w:r>
      <w:r w:rsidRPr="001171CE">
        <w:rPr>
          <w:rFonts w:ascii="Times New Roman" w:hAnsi="Times New Roman" w:cs="Times New Roman"/>
          <w:sz w:val="28"/>
          <w:szCs w:val="28"/>
          <w:lang w:val="ru-RU" w:eastAsia="ru-RU"/>
        </w:rPr>
        <w:t xml:space="preserve"> </w:t>
      </w:r>
      <w:r w:rsidRPr="001171CE">
        <w:rPr>
          <w:rFonts w:ascii="Times New Roman" w:hAnsi="Times New Roman" w:cs="Times New Roman"/>
          <w:sz w:val="28"/>
          <w:szCs w:val="28"/>
          <w:lang w:eastAsia="ru-RU"/>
        </w:rPr>
        <w:t>відомості</w:t>
      </w:r>
      <w:r w:rsidRPr="001171CE">
        <w:rPr>
          <w:rFonts w:ascii="Times New Roman" w:hAnsi="Times New Roman" w:cs="Times New Roman"/>
          <w:sz w:val="28"/>
          <w:szCs w:val="28"/>
          <w:lang w:val="ru-RU" w:eastAsia="ru-RU"/>
        </w:rPr>
        <w:t xml:space="preserve"> про б</w:t>
      </w:r>
      <w:proofErr w:type="spellStart"/>
      <w:r w:rsidRPr="001171CE">
        <w:rPr>
          <w:rFonts w:ascii="Times New Roman" w:hAnsi="Times New Roman" w:cs="Times New Roman"/>
          <w:sz w:val="28"/>
          <w:szCs w:val="28"/>
          <w:lang w:eastAsia="ru-RU"/>
        </w:rPr>
        <w:t>удинок</w:t>
      </w:r>
      <w:proofErr w:type="spellEnd"/>
    </w:p>
    <w:p w:rsidR="00A52FDB" w:rsidRPr="00664AEB" w:rsidRDefault="00A52FDB" w:rsidP="00A52FDB">
      <w:pPr>
        <w:pStyle w:val="HTML"/>
        <w:shd w:val="clear" w:color="auto" w:fill="FFFFFF"/>
        <w:textAlignment w:val="baseline"/>
        <w:rPr>
          <w:sz w:val="21"/>
          <w:szCs w:val="21"/>
        </w:rPr>
      </w:pPr>
      <w:r w:rsidRPr="00664AEB">
        <w:rPr>
          <w:sz w:val="21"/>
          <w:szCs w:val="21"/>
        </w:rPr>
        <w:br/>
      </w:r>
    </w:p>
    <w:p w:rsidR="00A52FDB" w:rsidRDefault="00A52FDB" w:rsidP="00A52FDB">
      <w:pPr>
        <w:ind w:left="426"/>
        <w:rPr>
          <w:b/>
          <w:lang w:val="uk-UA"/>
        </w:rPr>
      </w:pPr>
      <w:r w:rsidRPr="000F3FA9">
        <w:rPr>
          <w:b/>
          <w:lang w:val="uk-UA"/>
        </w:rPr>
        <w:t xml:space="preserve">Об’єкт: багатоквартирний житловий будинок за адресою: </w:t>
      </w:r>
    </w:p>
    <w:p w:rsidR="00A52FDB" w:rsidRPr="000F3FA9" w:rsidRDefault="00A52FDB" w:rsidP="00A52FDB">
      <w:pPr>
        <w:ind w:left="426"/>
        <w:rPr>
          <w:b/>
          <w:lang w:val="uk-UA"/>
        </w:rPr>
      </w:pPr>
      <w:r>
        <w:rPr>
          <w:b/>
          <w:lang w:val="uk-UA"/>
        </w:rPr>
        <w:t>__________________________________________________________________________</w:t>
      </w:r>
    </w:p>
    <w:p w:rsidR="00A52FDB" w:rsidRPr="00672F51" w:rsidRDefault="00A52FDB" w:rsidP="00A52FDB">
      <w:pPr>
        <w:ind w:left="426"/>
        <w:contextualSpacing/>
        <w:rPr>
          <w:b/>
          <w:lang w:val="uk-UA" w:eastAsia="ko-KR"/>
        </w:rPr>
      </w:pPr>
      <w:r w:rsidRPr="00672F51">
        <w:rPr>
          <w:b/>
          <w:lang w:val="uk-UA" w:eastAsia="ko-KR"/>
        </w:rPr>
        <w:t>Загальні відомості:</w:t>
      </w:r>
    </w:p>
    <w:p w:rsidR="00A52FDB" w:rsidRPr="00672F51" w:rsidRDefault="00A52FDB" w:rsidP="00A52FDB">
      <w:pPr>
        <w:ind w:left="426"/>
        <w:contextualSpacing/>
        <w:rPr>
          <w:lang w:val="uk-UA" w:eastAsia="ko-KR"/>
        </w:rPr>
      </w:pPr>
      <w:r w:rsidRPr="00672F51">
        <w:rPr>
          <w:lang w:val="uk-UA" w:eastAsia="ko-KR"/>
        </w:rPr>
        <w:t xml:space="preserve">Рік введення в експлуатацію </w:t>
      </w:r>
      <w:r>
        <w:rPr>
          <w:lang w:val="uk-UA" w:eastAsia="ko-KR"/>
        </w:rPr>
        <w:t>– ______________</w:t>
      </w:r>
    </w:p>
    <w:p w:rsidR="00A52FDB" w:rsidRPr="00672F51" w:rsidRDefault="00A52FDB" w:rsidP="00A52FDB">
      <w:pPr>
        <w:ind w:left="426"/>
        <w:contextualSpacing/>
        <w:rPr>
          <w:lang w:val="uk-UA" w:eastAsia="ko-KR"/>
        </w:rPr>
      </w:pPr>
      <w:r w:rsidRPr="00672F51">
        <w:rPr>
          <w:lang w:val="uk-UA" w:eastAsia="ko-KR"/>
        </w:rPr>
        <w:t xml:space="preserve">Матеріал стін </w:t>
      </w:r>
      <w:r>
        <w:rPr>
          <w:lang w:val="uk-UA" w:eastAsia="ko-KR"/>
        </w:rPr>
        <w:t xml:space="preserve"> - __________________________</w:t>
      </w:r>
    </w:p>
    <w:p w:rsidR="00A52FDB" w:rsidRDefault="00A52FDB" w:rsidP="00A52FDB">
      <w:pPr>
        <w:ind w:left="426"/>
        <w:contextualSpacing/>
        <w:rPr>
          <w:lang w:val="uk-UA" w:eastAsia="ko-KR"/>
        </w:rPr>
      </w:pPr>
      <w:r w:rsidRPr="00672F51">
        <w:rPr>
          <w:lang w:val="uk-UA" w:eastAsia="ko-KR"/>
        </w:rPr>
        <w:t>Матеріал покрівлі</w:t>
      </w:r>
      <w:r>
        <w:rPr>
          <w:lang w:val="uk-UA" w:eastAsia="ko-KR"/>
        </w:rPr>
        <w:t xml:space="preserve"> - _______________________</w:t>
      </w:r>
    </w:p>
    <w:p w:rsidR="00A52FDB" w:rsidRPr="00672F51" w:rsidRDefault="00A52FDB" w:rsidP="00A52FDB">
      <w:pPr>
        <w:ind w:left="426"/>
        <w:contextualSpacing/>
        <w:rPr>
          <w:lang w:val="uk-UA" w:eastAsia="ko-KR"/>
        </w:rPr>
      </w:pPr>
      <w:r w:rsidRPr="00672F51">
        <w:rPr>
          <w:lang w:val="uk-UA" w:eastAsia="ko-KR"/>
        </w:rPr>
        <w:t xml:space="preserve">Кількість поверхів </w:t>
      </w:r>
      <w:r>
        <w:rPr>
          <w:lang w:val="uk-UA" w:eastAsia="ko-KR"/>
        </w:rPr>
        <w:t xml:space="preserve"> - ______________________</w:t>
      </w:r>
    </w:p>
    <w:p w:rsidR="00A52FDB" w:rsidRDefault="00A52FDB" w:rsidP="00A52FDB">
      <w:pPr>
        <w:ind w:left="426"/>
        <w:contextualSpacing/>
        <w:rPr>
          <w:lang w:val="uk-UA" w:eastAsia="ko-KR"/>
        </w:rPr>
      </w:pPr>
      <w:r w:rsidRPr="00672F51">
        <w:rPr>
          <w:lang w:val="uk-UA" w:eastAsia="ko-KR"/>
        </w:rPr>
        <w:t xml:space="preserve">Кількість під’їздів </w:t>
      </w:r>
      <w:r>
        <w:rPr>
          <w:lang w:val="uk-UA" w:eastAsia="ko-KR"/>
        </w:rPr>
        <w:t xml:space="preserve"> - ______________________</w:t>
      </w:r>
    </w:p>
    <w:p w:rsidR="00A52FDB" w:rsidRDefault="00A52FDB" w:rsidP="00A52FDB">
      <w:pPr>
        <w:ind w:left="426"/>
        <w:contextualSpacing/>
        <w:rPr>
          <w:lang w:val="uk-UA" w:eastAsia="ko-KR"/>
        </w:rPr>
      </w:pPr>
      <w:r>
        <w:rPr>
          <w:lang w:val="uk-UA" w:eastAsia="ko-KR"/>
        </w:rPr>
        <w:t>Кількість квартир - _______________________</w:t>
      </w:r>
    </w:p>
    <w:p w:rsidR="00A52FDB" w:rsidRPr="00672F51" w:rsidRDefault="00A52FDB" w:rsidP="00A52FDB">
      <w:pPr>
        <w:ind w:left="426"/>
        <w:contextualSpacing/>
        <w:rPr>
          <w:lang w:val="uk-UA" w:eastAsia="ko-KR"/>
        </w:rPr>
      </w:pPr>
      <w:r>
        <w:rPr>
          <w:lang w:val="uk-UA" w:eastAsia="ko-KR"/>
        </w:rPr>
        <w:t>Кількість нежитлових приміщень - __________</w:t>
      </w:r>
    </w:p>
    <w:p w:rsidR="00A52FDB" w:rsidRDefault="00A52FDB" w:rsidP="00A52FDB">
      <w:pPr>
        <w:ind w:left="426"/>
        <w:contextualSpacing/>
        <w:rPr>
          <w:lang w:val="uk-UA" w:eastAsia="ko-KR"/>
        </w:rPr>
      </w:pPr>
      <w:r w:rsidRPr="00672F51">
        <w:rPr>
          <w:lang w:val="uk-UA" w:eastAsia="ko-KR"/>
        </w:rPr>
        <w:t>Кількість ліфтів</w:t>
      </w:r>
      <w:r>
        <w:rPr>
          <w:lang w:val="uk-UA" w:eastAsia="ko-KR"/>
        </w:rPr>
        <w:t xml:space="preserve"> - ____шт. всього (в </w:t>
      </w:r>
      <w:proofErr w:type="spellStart"/>
      <w:r>
        <w:rPr>
          <w:lang w:val="uk-UA" w:eastAsia="ko-KR"/>
        </w:rPr>
        <w:t>т.ч</w:t>
      </w:r>
      <w:proofErr w:type="spellEnd"/>
      <w:r>
        <w:rPr>
          <w:lang w:val="uk-UA" w:eastAsia="ko-KR"/>
        </w:rPr>
        <w:t>._______- пасажирських, _____- вантажопасажирських)</w:t>
      </w:r>
    </w:p>
    <w:p w:rsidR="00A52FDB" w:rsidRDefault="00A52FDB" w:rsidP="00A52FDB">
      <w:pPr>
        <w:ind w:left="426"/>
        <w:contextualSpacing/>
        <w:rPr>
          <w:lang w:val="uk-UA" w:eastAsia="ko-KR"/>
        </w:rPr>
      </w:pPr>
      <w:r>
        <w:rPr>
          <w:lang w:val="uk-UA" w:eastAsia="ko-KR"/>
        </w:rPr>
        <w:t xml:space="preserve">Кількість ліфтів </w:t>
      </w:r>
      <w:r w:rsidRPr="00672F51">
        <w:rPr>
          <w:lang w:val="uk-UA" w:eastAsia="ko-KR"/>
        </w:rPr>
        <w:t>підключен</w:t>
      </w:r>
      <w:r>
        <w:rPr>
          <w:lang w:val="uk-UA" w:eastAsia="ko-KR"/>
        </w:rPr>
        <w:t>их</w:t>
      </w:r>
      <w:r w:rsidRPr="00672F51">
        <w:rPr>
          <w:lang w:val="uk-UA" w:eastAsia="ko-KR"/>
        </w:rPr>
        <w:t xml:space="preserve"> до диспетчерських систем</w:t>
      </w:r>
      <w:r>
        <w:rPr>
          <w:lang w:val="uk-UA" w:eastAsia="ko-KR"/>
        </w:rPr>
        <w:t xml:space="preserve"> – _______шт.</w:t>
      </w:r>
      <w:r w:rsidRPr="00672F51">
        <w:rPr>
          <w:lang w:val="uk-UA" w:eastAsia="ko-KR"/>
        </w:rPr>
        <w:t xml:space="preserve"> </w:t>
      </w:r>
    </w:p>
    <w:p w:rsidR="00A52FDB" w:rsidRDefault="00A52FDB" w:rsidP="00A52FDB">
      <w:pPr>
        <w:ind w:left="426"/>
        <w:contextualSpacing/>
        <w:rPr>
          <w:lang w:val="uk-UA" w:eastAsia="ko-KR"/>
        </w:rPr>
      </w:pPr>
      <w:r>
        <w:rPr>
          <w:lang w:val="uk-UA" w:eastAsia="ko-KR"/>
        </w:rPr>
        <w:t>Кількість номерних знаків/аншлагів _________шт.</w:t>
      </w:r>
    </w:p>
    <w:p w:rsidR="00A52FDB" w:rsidRDefault="00A52FDB" w:rsidP="00A52FDB">
      <w:pPr>
        <w:ind w:left="426"/>
        <w:contextualSpacing/>
        <w:rPr>
          <w:lang w:val="uk-UA" w:eastAsia="ko-KR"/>
        </w:rPr>
      </w:pPr>
      <w:r>
        <w:rPr>
          <w:lang w:val="uk-UA" w:eastAsia="ko-KR"/>
        </w:rPr>
        <w:t xml:space="preserve">Кількість </w:t>
      </w:r>
      <w:proofErr w:type="spellStart"/>
      <w:r>
        <w:rPr>
          <w:lang w:val="uk-UA" w:eastAsia="ko-KR"/>
        </w:rPr>
        <w:t>сміттєкамер</w:t>
      </w:r>
      <w:proofErr w:type="spellEnd"/>
      <w:r>
        <w:rPr>
          <w:lang w:val="uk-UA" w:eastAsia="ko-KR"/>
        </w:rPr>
        <w:t xml:space="preserve"> - ________ шт.</w:t>
      </w:r>
    </w:p>
    <w:p w:rsidR="00A52FDB" w:rsidRDefault="00A52FDB" w:rsidP="00A52FDB">
      <w:pPr>
        <w:ind w:left="426"/>
        <w:contextualSpacing/>
        <w:rPr>
          <w:b/>
          <w:lang w:val="uk-UA" w:eastAsia="ko-KR"/>
        </w:rPr>
      </w:pPr>
    </w:p>
    <w:p w:rsidR="00A52FDB" w:rsidRPr="00672F51" w:rsidRDefault="00A52FDB" w:rsidP="00A52FDB">
      <w:pPr>
        <w:ind w:left="426"/>
        <w:contextualSpacing/>
        <w:rPr>
          <w:b/>
          <w:lang w:val="uk-UA" w:eastAsia="ko-KR"/>
        </w:rPr>
      </w:pPr>
      <w:r w:rsidRPr="00672F51">
        <w:rPr>
          <w:b/>
          <w:lang w:val="uk-UA" w:eastAsia="ko-KR"/>
        </w:rPr>
        <w:t>Відомості про площу об’єкта:</w:t>
      </w:r>
    </w:p>
    <w:p w:rsidR="00A52FDB" w:rsidRPr="00672F51" w:rsidRDefault="00A52FDB" w:rsidP="00A52FDB">
      <w:pPr>
        <w:ind w:left="426"/>
        <w:contextualSpacing/>
        <w:rPr>
          <w:lang w:val="uk-UA" w:eastAsia="ko-KR"/>
        </w:rPr>
      </w:pPr>
      <w:r w:rsidRPr="00672F51">
        <w:rPr>
          <w:lang w:val="uk-UA" w:eastAsia="ko-KR"/>
        </w:rPr>
        <w:t xml:space="preserve">Загальна площа будинку </w:t>
      </w:r>
      <w:r w:rsidRPr="00AF0F5A">
        <w:rPr>
          <w:lang w:val="uk-UA" w:eastAsia="ko-KR"/>
        </w:rPr>
        <w:t>(житлові та нежитлові приміщення)</w:t>
      </w:r>
      <w:r>
        <w:rPr>
          <w:lang w:val="uk-UA" w:eastAsia="ko-KR"/>
        </w:rPr>
        <w:t xml:space="preserve"> - ___________</w:t>
      </w:r>
      <w:r w:rsidRPr="00672F51">
        <w:rPr>
          <w:lang w:val="uk-UA" w:eastAsia="ko-KR"/>
        </w:rPr>
        <w:t>м</w:t>
      </w:r>
      <w:r>
        <w:rPr>
          <w:lang w:val="uk-UA" w:eastAsia="ko-KR"/>
        </w:rPr>
        <w:t xml:space="preserve">², у </w:t>
      </w:r>
      <w:proofErr w:type="spellStart"/>
      <w:r>
        <w:rPr>
          <w:lang w:val="uk-UA" w:eastAsia="ko-KR"/>
        </w:rPr>
        <w:t>т.ч</w:t>
      </w:r>
      <w:proofErr w:type="spellEnd"/>
      <w:r>
        <w:rPr>
          <w:lang w:val="uk-UA" w:eastAsia="ko-KR"/>
        </w:rPr>
        <w:t>.:</w:t>
      </w:r>
    </w:p>
    <w:p w:rsidR="00A52FDB" w:rsidRDefault="00A52FDB" w:rsidP="00A52FDB">
      <w:pPr>
        <w:ind w:left="426"/>
        <w:contextualSpacing/>
        <w:rPr>
          <w:lang w:val="uk-UA" w:eastAsia="ko-KR"/>
        </w:rPr>
      </w:pPr>
      <w:r>
        <w:rPr>
          <w:lang w:val="uk-UA" w:eastAsia="ko-KR"/>
        </w:rPr>
        <w:t xml:space="preserve">- </w:t>
      </w:r>
      <w:r w:rsidRPr="00672F51">
        <w:rPr>
          <w:lang w:val="uk-UA" w:eastAsia="ko-KR"/>
        </w:rPr>
        <w:t xml:space="preserve">загальна площа квартир у  будинку </w:t>
      </w:r>
      <w:r>
        <w:rPr>
          <w:lang w:val="uk-UA" w:eastAsia="ko-KR"/>
        </w:rPr>
        <w:t>- _________</w:t>
      </w:r>
      <w:r w:rsidRPr="00672F51">
        <w:rPr>
          <w:lang w:val="uk-UA" w:eastAsia="ko-KR"/>
        </w:rPr>
        <w:t>м</w:t>
      </w:r>
      <w:r>
        <w:rPr>
          <w:lang w:val="uk-UA" w:eastAsia="ko-KR"/>
        </w:rPr>
        <w:t xml:space="preserve">², </w:t>
      </w:r>
    </w:p>
    <w:p w:rsidR="00A52FDB" w:rsidRPr="00672F51" w:rsidRDefault="00A52FDB" w:rsidP="00A52FDB">
      <w:pPr>
        <w:ind w:left="426"/>
        <w:contextualSpacing/>
        <w:rPr>
          <w:lang w:val="uk-UA" w:eastAsia="ko-KR"/>
        </w:rPr>
      </w:pPr>
      <w:r>
        <w:rPr>
          <w:lang w:val="uk-UA" w:eastAsia="ko-KR"/>
        </w:rPr>
        <w:t>- загальна площа нежитлових приміщень у будинку - _______м²</w:t>
      </w:r>
    </w:p>
    <w:p w:rsidR="00A52FDB" w:rsidRDefault="00A52FDB" w:rsidP="00A52FDB">
      <w:pPr>
        <w:ind w:left="426"/>
        <w:contextualSpacing/>
        <w:rPr>
          <w:lang w:val="uk-UA" w:eastAsia="ko-KR"/>
        </w:rPr>
      </w:pPr>
      <w:r w:rsidRPr="00672F51">
        <w:rPr>
          <w:lang w:val="uk-UA" w:eastAsia="ko-KR"/>
        </w:rPr>
        <w:t>Загальна площа допоміжних приміщень ( т.</w:t>
      </w:r>
      <w:r>
        <w:rPr>
          <w:lang w:val="uk-UA" w:eastAsia="ko-KR"/>
        </w:rPr>
        <w:t xml:space="preserve"> </w:t>
      </w:r>
      <w:r w:rsidRPr="00672F51">
        <w:rPr>
          <w:lang w:val="uk-UA" w:eastAsia="ko-KR"/>
        </w:rPr>
        <w:t>ч.</w:t>
      </w:r>
      <w:r>
        <w:rPr>
          <w:lang w:val="uk-UA" w:eastAsia="ko-KR"/>
        </w:rPr>
        <w:t xml:space="preserve"> </w:t>
      </w:r>
      <w:r w:rsidRPr="00672F51">
        <w:rPr>
          <w:lang w:val="uk-UA" w:eastAsia="ko-KR"/>
        </w:rPr>
        <w:t>місць загального</w:t>
      </w:r>
      <w:r>
        <w:rPr>
          <w:lang w:val="uk-UA" w:eastAsia="ko-KR"/>
        </w:rPr>
        <w:t xml:space="preserve"> користування)____________м²</w:t>
      </w:r>
    </w:p>
    <w:p w:rsidR="00A52FDB" w:rsidRDefault="00A52FDB" w:rsidP="00A52FDB">
      <w:pPr>
        <w:ind w:left="426"/>
        <w:contextualSpacing/>
        <w:rPr>
          <w:lang w:val="uk-UA" w:eastAsia="ko-KR"/>
        </w:rPr>
      </w:pPr>
      <w:r>
        <w:rPr>
          <w:lang w:val="uk-UA" w:eastAsia="ko-KR"/>
        </w:rPr>
        <w:t>у тому числі:</w:t>
      </w:r>
    </w:p>
    <w:p w:rsidR="00A52FDB" w:rsidRDefault="00A52FDB" w:rsidP="00A52FDB">
      <w:pPr>
        <w:ind w:left="426"/>
        <w:contextualSpacing/>
        <w:rPr>
          <w:lang w:val="uk-UA" w:eastAsia="ko-KR"/>
        </w:rPr>
      </w:pPr>
      <w:r>
        <w:rPr>
          <w:lang w:val="uk-UA" w:eastAsia="ko-KR"/>
        </w:rPr>
        <w:t>- площа підвалів - _____________м²;</w:t>
      </w:r>
    </w:p>
    <w:p w:rsidR="00A52FDB" w:rsidRDefault="00A52FDB" w:rsidP="00A52FDB">
      <w:pPr>
        <w:ind w:left="426"/>
        <w:contextualSpacing/>
        <w:rPr>
          <w:lang w:val="uk-UA" w:eastAsia="ko-KR"/>
        </w:rPr>
      </w:pPr>
      <w:r>
        <w:rPr>
          <w:lang w:val="uk-UA" w:eastAsia="ko-KR"/>
        </w:rPr>
        <w:t>- площа горищ - ______________ м2;</w:t>
      </w:r>
    </w:p>
    <w:p w:rsidR="00A52FDB" w:rsidRDefault="00A52FDB" w:rsidP="00A52FDB">
      <w:pPr>
        <w:ind w:left="426"/>
        <w:contextualSpacing/>
        <w:rPr>
          <w:lang w:val="uk-UA" w:eastAsia="ko-KR"/>
        </w:rPr>
      </w:pPr>
      <w:r>
        <w:rPr>
          <w:lang w:val="uk-UA" w:eastAsia="ko-KR"/>
        </w:rPr>
        <w:t>- площа сходових кліток, вестибюлів  - ________м2;</w:t>
      </w:r>
      <w:r w:rsidRPr="00745463">
        <w:rPr>
          <w:lang w:val="uk-UA" w:eastAsia="ko-KR"/>
        </w:rPr>
        <w:t xml:space="preserve"> </w:t>
      </w:r>
    </w:p>
    <w:p w:rsidR="00A52FDB" w:rsidRDefault="00A52FDB" w:rsidP="00A52FDB">
      <w:pPr>
        <w:ind w:left="426"/>
        <w:contextualSpacing/>
        <w:rPr>
          <w:lang w:val="uk-UA" w:eastAsia="ko-KR"/>
        </w:rPr>
      </w:pPr>
      <w:r>
        <w:rPr>
          <w:lang w:val="uk-UA" w:eastAsia="ko-KR"/>
        </w:rPr>
        <w:t xml:space="preserve">- площа </w:t>
      </w:r>
      <w:proofErr w:type="spellStart"/>
      <w:r>
        <w:rPr>
          <w:lang w:val="uk-UA" w:eastAsia="ko-KR"/>
        </w:rPr>
        <w:t>колясочних</w:t>
      </w:r>
      <w:proofErr w:type="spellEnd"/>
      <w:r>
        <w:rPr>
          <w:lang w:val="uk-UA" w:eastAsia="ko-KR"/>
        </w:rPr>
        <w:t>, комор, тощо - _______м2.</w:t>
      </w:r>
    </w:p>
    <w:p w:rsidR="00A52FDB" w:rsidRDefault="00A52FDB" w:rsidP="00A52FDB">
      <w:pPr>
        <w:ind w:left="426"/>
        <w:contextualSpacing/>
        <w:rPr>
          <w:lang w:val="uk-UA" w:eastAsia="ko-KR"/>
        </w:rPr>
      </w:pPr>
      <w:r>
        <w:rPr>
          <w:lang w:val="uk-UA" w:eastAsia="ko-KR"/>
        </w:rPr>
        <w:t xml:space="preserve">- площа </w:t>
      </w:r>
      <w:proofErr w:type="spellStart"/>
      <w:r>
        <w:rPr>
          <w:lang w:val="uk-UA" w:eastAsia="ko-KR"/>
        </w:rPr>
        <w:t>сміттєкамер</w:t>
      </w:r>
      <w:proofErr w:type="spellEnd"/>
      <w:r>
        <w:rPr>
          <w:lang w:val="uk-UA" w:eastAsia="ko-KR"/>
        </w:rPr>
        <w:t xml:space="preserve"> - _______________м2;</w:t>
      </w:r>
    </w:p>
    <w:p w:rsidR="00A52FDB" w:rsidRDefault="00A52FDB" w:rsidP="00A52FDB">
      <w:pPr>
        <w:ind w:left="426"/>
        <w:contextualSpacing/>
        <w:rPr>
          <w:lang w:val="uk-UA" w:eastAsia="ko-KR"/>
        </w:rPr>
      </w:pPr>
      <w:r>
        <w:rPr>
          <w:lang w:val="uk-UA" w:eastAsia="ko-KR"/>
        </w:rPr>
        <w:t>- площа шахт і машинних відділень ліфтів - _________м2;</w:t>
      </w:r>
    </w:p>
    <w:p w:rsidR="00A52FDB" w:rsidRDefault="00A52FDB" w:rsidP="00A52FDB">
      <w:pPr>
        <w:ind w:left="426"/>
        <w:contextualSpacing/>
        <w:rPr>
          <w:lang w:val="uk-UA" w:eastAsia="ko-KR"/>
        </w:rPr>
      </w:pPr>
      <w:r>
        <w:rPr>
          <w:lang w:val="uk-UA" w:eastAsia="ko-KR"/>
        </w:rPr>
        <w:t>- площа інших технічних приміщень (вказати які) - _____________м2.</w:t>
      </w:r>
    </w:p>
    <w:p w:rsidR="00A52FDB" w:rsidRDefault="00A52FDB" w:rsidP="00A52FDB">
      <w:pPr>
        <w:ind w:left="426"/>
        <w:contextualSpacing/>
        <w:rPr>
          <w:lang w:val="uk-UA" w:eastAsia="ko-KR"/>
        </w:rPr>
      </w:pPr>
      <w:r>
        <w:rPr>
          <w:lang w:val="uk-UA" w:eastAsia="ko-KR"/>
        </w:rPr>
        <w:t>Площа покрівлі - _____________м²;</w:t>
      </w:r>
    </w:p>
    <w:p w:rsidR="00A52FDB" w:rsidRDefault="00A52FDB" w:rsidP="00A52FDB">
      <w:pPr>
        <w:ind w:left="426"/>
        <w:contextualSpacing/>
        <w:rPr>
          <w:b/>
          <w:lang w:val="uk-UA" w:eastAsia="ko-KR"/>
        </w:rPr>
      </w:pPr>
    </w:p>
    <w:p w:rsidR="00A52FDB" w:rsidRPr="00672F51" w:rsidRDefault="00A52FDB" w:rsidP="00A52FDB">
      <w:pPr>
        <w:ind w:left="426"/>
        <w:contextualSpacing/>
        <w:rPr>
          <w:b/>
          <w:lang w:val="uk-UA" w:eastAsia="ko-KR"/>
        </w:rPr>
      </w:pPr>
      <w:r w:rsidRPr="00672F51">
        <w:rPr>
          <w:b/>
          <w:lang w:val="uk-UA" w:eastAsia="ko-KR"/>
        </w:rPr>
        <w:t>Об’єкт облаштований:</w:t>
      </w:r>
    </w:p>
    <w:p w:rsidR="00A52FDB" w:rsidRDefault="00A52FDB" w:rsidP="00A52FDB">
      <w:pPr>
        <w:ind w:left="426"/>
        <w:contextualSpacing/>
        <w:rPr>
          <w:b/>
          <w:i/>
          <w:u w:val="single"/>
          <w:lang w:val="uk-UA" w:eastAsia="ko-KR"/>
        </w:rPr>
      </w:pPr>
      <w:r>
        <w:rPr>
          <w:b/>
          <w:i/>
          <w:u w:val="single"/>
          <w:lang w:val="uk-UA" w:eastAsia="ko-KR"/>
        </w:rPr>
        <w:t xml:space="preserve">Постачанням </w:t>
      </w:r>
      <w:r w:rsidRPr="00D07EAE">
        <w:rPr>
          <w:b/>
          <w:i/>
          <w:u w:val="single"/>
          <w:lang w:val="uk-UA" w:eastAsia="ko-KR"/>
        </w:rPr>
        <w:t>холодн</w:t>
      </w:r>
      <w:r>
        <w:rPr>
          <w:b/>
          <w:i/>
          <w:u w:val="single"/>
          <w:lang w:val="uk-UA" w:eastAsia="ko-KR"/>
        </w:rPr>
        <w:t>ої</w:t>
      </w:r>
      <w:r w:rsidRPr="00D07EAE">
        <w:rPr>
          <w:b/>
          <w:i/>
          <w:u w:val="single"/>
          <w:lang w:val="uk-UA" w:eastAsia="ko-KR"/>
        </w:rPr>
        <w:t xml:space="preserve"> вод</w:t>
      </w:r>
      <w:r>
        <w:rPr>
          <w:b/>
          <w:i/>
          <w:u w:val="single"/>
          <w:lang w:val="uk-UA" w:eastAsia="ko-KR"/>
        </w:rPr>
        <w:t>и:</w:t>
      </w:r>
    </w:p>
    <w:p w:rsidR="00A52FDB" w:rsidRDefault="00A52FDB" w:rsidP="00A52FDB">
      <w:pPr>
        <w:numPr>
          <w:ilvl w:val="0"/>
          <w:numId w:val="12"/>
        </w:numPr>
        <w:spacing w:after="200" w:line="276" w:lineRule="auto"/>
        <w:contextualSpacing/>
        <w:rPr>
          <w:b/>
          <w:i/>
          <w:u w:val="single"/>
          <w:lang w:val="uk-UA" w:eastAsia="ko-KR"/>
        </w:rPr>
      </w:pPr>
      <w:r>
        <w:rPr>
          <w:b/>
          <w:i/>
          <w:u w:val="single"/>
          <w:lang w:val="uk-UA" w:eastAsia="ko-KR"/>
        </w:rPr>
        <w:t xml:space="preserve">Централізованим </w:t>
      </w:r>
      <w:r>
        <w:rPr>
          <w:lang w:val="uk-UA" w:eastAsia="ko-KR"/>
        </w:rPr>
        <w:t>_____________</w:t>
      </w:r>
    </w:p>
    <w:p w:rsidR="00A52FDB" w:rsidRDefault="00A52FDB" w:rsidP="00A52FDB">
      <w:pPr>
        <w:numPr>
          <w:ilvl w:val="0"/>
          <w:numId w:val="12"/>
        </w:numPr>
        <w:spacing w:after="200" w:line="276" w:lineRule="auto"/>
        <w:contextualSpacing/>
        <w:rPr>
          <w:b/>
          <w:i/>
          <w:u w:val="single"/>
          <w:lang w:val="uk-UA" w:eastAsia="ko-KR"/>
        </w:rPr>
      </w:pPr>
      <w:r>
        <w:rPr>
          <w:b/>
          <w:i/>
          <w:u w:val="single"/>
          <w:lang w:val="uk-UA" w:eastAsia="ko-KR"/>
        </w:rPr>
        <w:t xml:space="preserve">Автономним/індивідуальним </w:t>
      </w:r>
      <w:r w:rsidRPr="00D73060">
        <w:rPr>
          <w:lang w:val="uk-UA" w:eastAsia="ko-KR"/>
        </w:rPr>
        <w:t>_________________</w:t>
      </w:r>
    </w:p>
    <w:p w:rsidR="00A52FDB" w:rsidRDefault="00A52FDB" w:rsidP="00A52FDB">
      <w:pPr>
        <w:ind w:left="426"/>
        <w:contextualSpacing/>
        <w:rPr>
          <w:lang w:val="uk-UA" w:eastAsia="ko-KR"/>
        </w:rPr>
      </w:pPr>
      <w:r w:rsidRPr="00672F51">
        <w:rPr>
          <w:lang w:val="uk-UA" w:eastAsia="ko-KR"/>
        </w:rPr>
        <w:t xml:space="preserve"> з довжиною </w:t>
      </w:r>
      <w:proofErr w:type="spellStart"/>
      <w:r w:rsidRPr="00672F51">
        <w:rPr>
          <w:lang w:val="uk-UA" w:eastAsia="ko-KR"/>
        </w:rPr>
        <w:t>внутрішньобудинкової</w:t>
      </w:r>
      <w:proofErr w:type="spellEnd"/>
      <w:r w:rsidRPr="00672F51">
        <w:rPr>
          <w:lang w:val="uk-UA" w:eastAsia="ko-KR"/>
        </w:rPr>
        <w:t xml:space="preserve"> мережі __________м/п</w:t>
      </w:r>
      <w:r>
        <w:rPr>
          <w:lang w:val="uk-UA" w:eastAsia="ko-KR"/>
        </w:rPr>
        <w:t xml:space="preserve">, </w:t>
      </w:r>
    </w:p>
    <w:p w:rsidR="00A52FDB" w:rsidRDefault="00A52FDB" w:rsidP="00A52FDB">
      <w:pPr>
        <w:numPr>
          <w:ilvl w:val="0"/>
          <w:numId w:val="12"/>
        </w:numPr>
        <w:spacing w:after="200" w:line="276" w:lineRule="auto"/>
        <w:contextualSpacing/>
        <w:rPr>
          <w:lang w:val="uk-UA" w:eastAsia="ko-KR"/>
        </w:rPr>
      </w:pPr>
      <w:r>
        <w:rPr>
          <w:lang w:val="uk-UA" w:eastAsia="ko-KR"/>
        </w:rPr>
        <w:t>технічне обладнання (кількість насосів тощо) __________.</w:t>
      </w:r>
    </w:p>
    <w:p w:rsidR="00A52FDB" w:rsidRDefault="00A52FDB" w:rsidP="00A52FDB">
      <w:pPr>
        <w:ind w:left="426"/>
        <w:contextualSpacing/>
        <w:rPr>
          <w:b/>
          <w:i/>
          <w:u w:val="single"/>
          <w:lang w:val="uk-UA" w:eastAsia="ko-KR"/>
        </w:rPr>
      </w:pPr>
      <w:r>
        <w:rPr>
          <w:b/>
          <w:i/>
          <w:u w:val="single"/>
          <w:lang w:val="uk-UA" w:eastAsia="ko-KR"/>
        </w:rPr>
        <w:t>Постачанням гарячої води:</w:t>
      </w:r>
    </w:p>
    <w:p w:rsidR="00A52FDB" w:rsidRDefault="00A52FDB" w:rsidP="00A52FDB">
      <w:pPr>
        <w:numPr>
          <w:ilvl w:val="0"/>
          <w:numId w:val="12"/>
        </w:numPr>
        <w:spacing w:after="200" w:line="276" w:lineRule="auto"/>
        <w:contextualSpacing/>
        <w:rPr>
          <w:lang w:val="uk-UA" w:eastAsia="ko-KR"/>
        </w:rPr>
      </w:pPr>
      <w:r>
        <w:rPr>
          <w:b/>
          <w:i/>
          <w:u w:val="single"/>
          <w:lang w:val="uk-UA" w:eastAsia="ko-KR"/>
        </w:rPr>
        <w:t xml:space="preserve">Централізованим </w:t>
      </w:r>
      <w:r w:rsidRPr="00D07EAE">
        <w:rPr>
          <w:b/>
          <w:i/>
          <w:u w:val="single"/>
          <w:lang w:val="uk-UA" w:eastAsia="ko-KR"/>
        </w:rPr>
        <w:t>гарячим водопостачанням</w:t>
      </w:r>
      <w:r w:rsidRPr="00672F51">
        <w:rPr>
          <w:lang w:val="uk-UA" w:eastAsia="ko-KR"/>
        </w:rPr>
        <w:t xml:space="preserve"> </w:t>
      </w:r>
      <w:r>
        <w:rPr>
          <w:lang w:val="uk-UA" w:eastAsia="ko-KR"/>
        </w:rPr>
        <w:t>_______________</w:t>
      </w:r>
    </w:p>
    <w:p w:rsidR="00A52FDB" w:rsidRDefault="00A52FDB" w:rsidP="00A52FDB">
      <w:pPr>
        <w:numPr>
          <w:ilvl w:val="0"/>
          <w:numId w:val="12"/>
        </w:numPr>
        <w:spacing w:after="200" w:line="276" w:lineRule="auto"/>
        <w:contextualSpacing/>
        <w:rPr>
          <w:lang w:val="uk-UA" w:eastAsia="ko-KR"/>
        </w:rPr>
      </w:pPr>
      <w:r w:rsidRPr="00D73060">
        <w:rPr>
          <w:b/>
          <w:lang w:val="uk-UA" w:eastAsia="ko-KR"/>
        </w:rPr>
        <w:t>Автономним/індивідуальним гарячим водопостачанням</w:t>
      </w:r>
      <w:r>
        <w:rPr>
          <w:lang w:val="uk-UA" w:eastAsia="ko-KR"/>
        </w:rPr>
        <w:t xml:space="preserve"> _______________</w:t>
      </w:r>
    </w:p>
    <w:p w:rsidR="00A52FDB" w:rsidRDefault="00A52FDB" w:rsidP="00A52FDB">
      <w:pPr>
        <w:ind w:left="426"/>
        <w:contextualSpacing/>
        <w:rPr>
          <w:lang w:val="uk-UA" w:eastAsia="ko-KR"/>
        </w:rPr>
      </w:pPr>
      <w:r w:rsidRPr="00672F51">
        <w:rPr>
          <w:lang w:val="uk-UA" w:eastAsia="ko-KR"/>
        </w:rPr>
        <w:t xml:space="preserve">з довжиною </w:t>
      </w:r>
      <w:proofErr w:type="spellStart"/>
      <w:r w:rsidRPr="00672F51">
        <w:rPr>
          <w:lang w:val="uk-UA" w:eastAsia="ko-KR"/>
        </w:rPr>
        <w:t>внутрішньобуд</w:t>
      </w:r>
      <w:r>
        <w:rPr>
          <w:lang w:val="uk-UA" w:eastAsia="ko-KR"/>
        </w:rPr>
        <w:t>инкової</w:t>
      </w:r>
      <w:proofErr w:type="spellEnd"/>
      <w:r>
        <w:rPr>
          <w:lang w:val="uk-UA" w:eastAsia="ko-KR"/>
        </w:rPr>
        <w:t xml:space="preserve"> мережі __________м/п, </w:t>
      </w:r>
    </w:p>
    <w:p w:rsidR="00A52FDB" w:rsidRDefault="00A52FDB" w:rsidP="00A52FDB">
      <w:pPr>
        <w:spacing w:after="200" w:line="276" w:lineRule="auto"/>
        <w:ind w:left="786"/>
        <w:contextualSpacing/>
        <w:rPr>
          <w:lang w:val="uk-UA" w:eastAsia="ko-KR"/>
        </w:rPr>
      </w:pPr>
    </w:p>
    <w:p w:rsidR="00A52FDB" w:rsidRPr="00004D08" w:rsidRDefault="00A52FDB" w:rsidP="00A52FDB">
      <w:pPr>
        <w:spacing w:after="200" w:line="276" w:lineRule="auto"/>
        <w:ind w:left="786"/>
        <w:contextualSpacing/>
        <w:rPr>
          <w:sz w:val="28"/>
          <w:szCs w:val="28"/>
          <w:lang w:val="uk-UA" w:eastAsia="ko-KR"/>
        </w:rPr>
      </w:pPr>
      <w:r w:rsidRPr="00004D08">
        <w:rPr>
          <w:sz w:val="28"/>
          <w:szCs w:val="28"/>
          <w:lang w:val="uk-UA" w:eastAsia="ko-KR"/>
        </w:rPr>
        <w:lastRenderedPageBreak/>
        <w:t xml:space="preserve">               </w:t>
      </w:r>
      <w:r>
        <w:rPr>
          <w:sz w:val="28"/>
          <w:szCs w:val="28"/>
          <w:lang w:val="uk-UA" w:eastAsia="ko-KR"/>
        </w:rPr>
        <w:t xml:space="preserve">              </w:t>
      </w:r>
      <w:r w:rsidRPr="00004D08">
        <w:rPr>
          <w:sz w:val="28"/>
          <w:szCs w:val="28"/>
          <w:lang w:val="uk-UA" w:eastAsia="ko-KR"/>
        </w:rPr>
        <w:t xml:space="preserve">                                        </w:t>
      </w:r>
      <w:r>
        <w:rPr>
          <w:sz w:val="28"/>
          <w:szCs w:val="28"/>
          <w:lang w:val="uk-UA" w:eastAsia="ko-KR"/>
        </w:rPr>
        <w:t xml:space="preserve">           Продовження додатка </w:t>
      </w:r>
    </w:p>
    <w:p w:rsidR="00A52FDB" w:rsidRDefault="00A52FDB" w:rsidP="00A52FDB">
      <w:pPr>
        <w:spacing w:after="200" w:line="276" w:lineRule="auto"/>
        <w:ind w:left="786"/>
        <w:contextualSpacing/>
        <w:rPr>
          <w:lang w:val="uk-UA" w:eastAsia="ko-KR"/>
        </w:rPr>
      </w:pPr>
    </w:p>
    <w:p w:rsidR="00A52FDB" w:rsidRDefault="00A52FDB" w:rsidP="00A52FDB">
      <w:pPr>
        <w:numPr>
          <w:ilvl w:val="0"/>
          <w:numId w:val="12"/>
        </w:numPr>
        <w:spacing w:after="200" w:line="276" w:lineRule="auto"/>
        <w:contextualSpacing/>
        <w:rPr>
          <w:lang w:val="uk-UA" w:eastAsia="ko-KR"/>
        </w:rPr>
      </w:pPr>
      <w:r>
        <w:rPr>
          <w:lang w:val="uk-UA" w:eastAsia="ko-KR"/>
        </w:rPr>
        <w:t xml:space="preserve">наявність та тип </w:t>
      </w:r>
      <w:r w:rsidRPr="00B93984">
        <w:rPr>
          <w:lang w:val="uk-UA" w:eastAsia="ko-KR"/>
        </w:rPr>
        <w:t>водопідігрівача (бойлера)_______________________________________________;</w:t>
      </w:r>
    </w:p>
    <w:p w:rsidR="00A52FDB" w:rsidRPr="00B93984" w:rsidRDefault="00A52FDB" w:rsidP="00A52FDB">
      <w:pPr>
        <w:numPr>
          <w:ilvl w:val="0"/>
          <w:numId w:val="12"/>
        </w:numPr>
        <w:spacing w:after="200" w:line="276" w:lineRule="auto"/>
        <w:contextualSpacing/>
        <w:rPr>
          <w:lang w:val="uk-UA" w:eastAsia="ko-KR"/>
        </w:rPr>
      </w:pPr>
      <w:r>
        <w:rPr>
          <w:lang w:val="uk-UA" w:eastAsia="ko-KR"/>
        </w:rPr>
        <w:t>технічне обладнання (кількість насосів тощо) ________________.</w:t>
      </w:r>
    </w:p>
    <w:p w:rsidR="00A52FDB" w:rsidRPr="00B93984" w:rsidRDefault="00A52FDB" w:rsidP="00A52FDB">
      <w:pPr>
        <w:ind w:left="426"/>
        <w:contextualSpacing/>
        <w:rPr>
          <w:lang w:val="uk-UA" w:eastAsia="ko-KR"/>
        </w:rPr>
      </w:pPr>
    </w:p>
    <w:p w:rsidR="00A52FDB" w:rsidRDefault="00A52FDB" w:rsidP="00A52FDB">
      <w:pPr>
        <w:ind w:left="426"/>
        <w:contextualSpacing/>
        <w:rPr>
          <w:b/>
          <w:i/>
          <w:u w:val="single"/>
          <w:lang w:val="uk-UA" w:eastAsia="ko-KR"/>
        </w:rPr>
      </w:pPr>
      <w:r>
        <w:rPr>
          <w:b/>
          <w:i/>
          <w:u w:val="single"/>
          <w:lang w:val="uk-UA" w:eastAsia="ko-KR"/>
        </w:rPr>
        <w:t>Опалення:</w:t>
      </w:r>
    </w:p>
    <w:p w:rsidR="00A52FDB" w:rsidRDefault="00A52FDB" w:rsidP="00A52FDB">
      <w:pPr>
        <w:numPr>
          <w:ilvl w:val="0"/>
          <w:numId w:val="12"/>
        </w:numPr>
        <w:spacing w:after="200" w:line="276" w:lineRule="auto"/>
        <w:contextualSpacing/>
        <w:rPr>
          <w:b/>
          <w:i/>
          <w:u w:val="single"/>
          <w:lang w:val="uk-UA" w:eastAsia="ko-KR"/>
        </w:rPr>
      </w:pPr>
      <w:r w:rsidRPr="00B93984">
        <w:rPr>
          <w:b/>
          <w:i/>
          <w:u w:val="single"/>
          <w:lang w:val="uk-UA" w:eastAsia="ko-KR"/>
        </w:rPr>
        <w:t>централізованим опаленням</w:t>
      </w:r>
      <w:r>
        <w:rPr>
          <w:lang w:val="uk-UA" w:eastAsia="ko-KR"/>
        </w:rPr>
        <w:t>___________________________</w:t>
      </w:r>
    </w:p>
    <w:p w:rsidR="00A52FDB" w:rsidRDefault="00A52FDB" w:rsidP="00A52FDB">
      <w:pPr>
        <w:numPr>
          <w:ilvl w:val="0"/>
          <w:numId w:val="12"/>
        </w:numPr>
        <w:spacing w:after="200" w:line="276" w:lineRule="auto"/>
        <w:contextualSpacing/>
        <w:rPr>
          <w:b/>
          <w:i/>
          <w:u w:val="single"/>
          <w:lang w:val="uk-UA" w:eastAsia="ko-KR"/>
        </w:rPr>
      </w:pPr>
      <w:r>
        <w:rPr>
          <w:b/>
          <w:i/>
          <w:u w:val="single"/>
          <w:lang w:val="uk-UA" w:eastAsia="ko-KR"/>
        </w:rPr>
        <w:t xml:space="preserve">автономним/індивідуальним теплопостачанням </w:t>
      </w:r>
      <w:r>
        <w:rPr>
          <w:lang w:val="uk-UA" w:eastAsia="ko-KR"/>
        </w:rPr>
        <w:t>_________________________</w:t>
      </w:r>
    </w:p>
    <w:p w:rsidR="00A52FDB" w:rsidRDefault="00A52FDB" w:rsidP="00A52FDB">
      <w:pPr>
        <w:ind w:left="426"/>
        <w:contextualSpacing/>
        <w:rPr>
          <w:lang w:val="uk-UA" w:eastAsia="ko-KR"/>
        </w:rPr>
      </w:pPr>
      <w:r>
        <w:rPr>
          <w:lang w:val="uk-UA" w:eastAsia="ko-KR"/>
        </w:rPr>
        <w:t xml:space="preserve">з довжиною </w:t>
      </w:r>
      <w:proofErr w:type="spellStart"/>
      <w:r>
        <w:rPr>
          <w:lang w:val="uk-UA" w:eastAsia="ko-KR"/>
        </w:rPr>
        <w:t>внутрішньо</w:t>
      </w:r>
      <w:r w:rsidRPr="00672F51">
        <w:rPr>
          <w:lang w:val="uk-UA" w:eastAsia="ko-KR"/>
        </w:rPr>
        <w:t>будинкової</w:t>
      </w:r>
      <w:proofErr w:type="spellEnd"/>
      <w:r w:rsidRPr="00672F51">
        <w:rPr>
          <w:lang w:val="uk-UA" w:eastAsia="ko-KR"/>
        </w:rPr>
        <w:t xml:space="preserve"> мережі _________м/п</w:t>
      </w:r>
      <w:r>
        <w:rPr>
          <w:lang w:val="uk-UA" w:eastAsia="ko-KR"/>
        </w:rPr>
        <w:t xml:space="preserve">, </w:t>
      </w:r>
    </w:p>
    <w:p w:rsidR="00A52FDB" w:rsidRDefault="00A52FDB" w:rsidP="00A52FDB">
      <w:pPr>
        <w:numPr>
          <w:ilvl w:val="0"/>
          <w:numId w:val="12"/>
        </w:numPr>
        <w:spacing w:after="200" w:line="276" w:lineRule="auto"/>
        <w:contextualSpacing/>
        <w:rPr>
          <w:lang w:val="uk-UA" w:eastAsia="ko-KR"/>
        </w:rPr>
      </w:pPr>
      <w:r>
        <w:rPr>
          <w:lang w:val="uk-UA" w:eastAsia="ko-KR"/>
        </w:rPr>
        <w:t>технічне обладнання (бойлери тощо) _______________</w:t>
      </w:r>
      <w:proofErr w:type="spellStart"/>
      <w:r>
        <w:rPr>
          <w:lang w:val="uk-UA" w:eastAsia="ko-KR"/>
        </w:rPr>
        <w:t>шт</w:t>
      </w:r>
      <w:proofErr w:type="spellEnd"/>
      <w:r>
        <w:rPr>
          <w:lang w:val="uk-UA" w:eastAsia="ko-KR"/>
        </w:rPr>
        <w:t>_.</w:t>
      </w:r>
    </w:p>
    <w:p w:rsidR="00A52FDB" w:rsidRDefault="00A52FDB" w:rsidP="00A52FDB">
      <w:pPr>
        <w:ind w:left="426"/>
        <w:contextualSpacing/>
        <w:rPr>
          <w:lang w:val="uk-UA" w:eastAsia="ko-KR"/>
        </w:rPr>
      </w:pPr>
      <w:r>
        <w:rPr>
          <w:lang w:val="uk-UA" w:eastAsia="ko-KR"/>
        </w:rPr>
        <w:t>Кількість елеваторних вузлів - __________ шт.</w:t>
      </w:r>
    </w:p>
    <w:p w:rsidR="00A52FDB" w:rsidRPr="005D3A48" w:rsidRDefault="00A52FDB" w:rsidP="00A52FDB">
      <w:pPr>
        <w:ind w:left="426"/>
        <w:contextualSpacing/>
        <w:rPr>
          <w:lang w:val="uk-UA" w:eastAsia="ko-KR"/>
        </w:rPr>
      </w:pPr>
      <w:r>
        <w:rPr>
          <w:b/>
          <w:i/>
          <w:u w:val="single"/>
          <w:lang w:val="uk-UA" w:eastAsia="ko-KR"/>
        </w:rPr>
        <w:t>Індивідуальним тепловим пунктом</w:t>
      </w:r>
      <w:r>
        <w:rPr>
          <w:lang w:val="uk-UA" w:eastAsia="ko-KR"/>
        </w:rPr>
        <w:t xml:space="preserve"> - __________________________</w:t>
      </w:r>
    </w:p>
    <w:p w:rsidR="00A52FDB" w:rsidRDefault="00A52FDB" w:rsidP="00A52FDB">
      <w:pPr>
        <w:ind w:left="426"/>
        <w:contextualSpacing/>
        <w:rPr>
          <w:lang w:val="uk-UA" w:eastAsia="ko-KR"/>
        </w:rPr>
      </w:pPr>
    </w:p>
    <w:p w:rsidR="00A52FDB" w:rsidRDefault="00A52FDB" w:rsidP="00A52FDB">
      <w:pPr>
        <w:ind w:left="426"/>
        <w:contextualSpacing/>
        <w:rPr>
          <w:lang w:val="uk-UA" w:eastAsia="ko-KR"/>
        </w:rPr>
      </w:pPr>
      <w:r>
        <w:rPr>
          <w:b/>
          <w:i/>
          <w:u w:val="single"/>
          <w:lang w:val="uk-UA" w:eastAsia="ko-KR"/>
        </w:rPr>
        <w:t>В</w:t>
      </w:r>
      <w:r w:rsidRPr="00D07EAE">
        <w:rPr>
          <w:b/>
          <w:i/>
          <w:u w:val="single"/>
          <w:lang w:val="uk-UA" w:eastAsia="ko-KR"/>
        </w:rPr>
        <w:t>одовідведенням (каналізацією)</w:t>
      </w:r>
      <w:r>
        <w:rPr>
          <w:lang w:val="uk-UA" w:eastAsia="ko-KR"/>
        </w:rPr>
        <w:t xml:space="preserve"> </w:t>
      </w:r>
    </w:p>
    <w:p w:rsidR="00A52FDB" w:rsidRDefault="00A52FDB" w:rsidP="00A52FDB">
      <w:pPr>
        <w:ind w:left="426"/>
        <w:contextualSpacing/>
        <w:rPr>
          <w:lang w:val="uk-UA" w:eastAsia="ko-KR"/>
        </w:rPr>
      </w:pPr>
      <w:r w:rsidRPr="00672F51">
        <w:rPr>
          <w:lang w:val="uk-UA" w:eastAsia="ko-KR"/>
        </w:rPr>
        <w:t xml:space="preserve">з довжиною </w:t>
      </w:r>
      <w:proofErr w:type="spellStart"/>
      <w:r w:rsidRPr="00672F51">
        <w:rPr>
          <w:lang w:val="uk-UA" w:eastAsia="ko-KR"/>
        </w:rPr>
        <w:t>внутрішньобудинкової</w:t>
      </w:r>
      <w:proofErr w:type="spellEnd"/>
      <w:r w:rsidRPr="00672F51">
        <w:rPr>
          <w:lang w:val="uk-UA" w:eastAsia="ko-KR"/>
        </w:rPr>
        <w:t xml:space="preserve"> мережі __________м/п</w:t>
      </w:r>
      <w:r>
        <w:rPr>
          <w:lang w:val="uk-UA" w:eastAsia="ko-KR"/>
        </w:rPr>
        <w:t xml:space="preserve">, </w:t>
      </w:r>
    </w:p>
    <w:p w:rsidR="00A52FDB" w:rsidRDefault="00A52FDB" w:rsidP="00A52FDB">
      <w:pPr>
        <w:ind w:left="426"/>
        <w:contextualSpacing/>
        <w:rPr>
          <w:b/>
          <w:i/>
          <w:u w:val="single"/>
          <w:lang w:val="uk-UA" w:eastAsia="ko-KR"/>
        </w:rPr>
      </w:pPr>
    </w:p>
    <w:p w:rsidR="00A52FDB" w:rsidRDefault="00A52FDB" w:rsidP="00A52FDB">
      <w:pPr>
        <w:ind w:left="426"/>
        <w:contextualSpacing/>
        <w:rPr>
          <w:lang w:val="uk-UA" w:eastAsia="ko-KR"/>
        </w:rPr>
      </w:pPr>
      <w:r w:rsidRPr="00FD313E">
        <w:rPr>
          <w:b/>
          <w:i/>
          <w:u w:val="single"/>
          <w:lang w:val="uk-UA" w:eastAsia="ko-KR"/>
        </w:rPr>
        <w:t>Зливовою каналізацією:</w:t>
      </w:r>
      <w:r>
        <w:rPr>
          <w:lang w:val="uk-UA" w:eastAsia="ko-KR"/>
        </w:rPr>
        <w:t xml:space="preserve"> ______________________</w:t>
      </w:r>
    </w:p>
    <w:p w:rsidR="00A52FDB" w:rsidRPr="000F76DC" w:rsidRDefault="00A52FDB" w:rsidP="00A52FDB">
      <w:pPr>
        <w:ind w:left="426"/>
        <w:contextualSpacing/>
        <w:rPr>
          <w:color w:val="auto"/>
          <w:sz w:val="16"/>
          <w:szCs w:val="16"/>
          <w:lang w:val="uk-UA" w:eastAsia="ko-KR"/>
        </w:rPr>
      </w:pPr>
      <w:r w:rsidRPr="00D70D04">
        <w:rPr>
          <w:color w:val="FF0000"/>
          <w:sz w:val="16"/>
          <w:szCs w:val="16"/>
          <w:lang w:val="uk-UA" w:eastAsia="ko-KR"/>
        </w:rPr>
        <w:t xml:space="preserve">      </w:t>
      </w:r>
      <w:r>
        <w:rPr>
          <w:color w:val="FF0000"/>
          <w:sz w:val="16"/>
          <w:szCs w:val="16"/>
          <w:lang w:val="uk-UA" w:eastAsia="ko-KR"/>
        </w:rPr>
        <w:t xml:space="preserve">                              </w:t>
      </w:r>
      <w:r w:rsidRPr="00D70D04">
        <w:rPr>
          <w:color w:val="FF0000"/>
          <w:sz w:val="16"/>
          <w:szCs w:val="16"/>
          <w:lang w:val="uk-UA" w:eastAsia="ko-KR"/>
        </w:rPr>
        <w:t xml:space="preserve"> </w:t>
      </w:r>
      <w:r>
        <w:rPr>
          <w:color w:val="FF0000"/>
          <w:sz w:val="16"/>
          <w:szCs w:val="16"/>
          <w:lang w:val="uk-UA" w:eastAsia="ko-KR"/>
        </w:rPr>
        <w:tab/>
      </w:r>
      <w:r>
        <w:rPr>
          <w:color w:val="FF0000"/>
          <w:sz w:val="16"/>
          <w:szCs w:val="16"/>
          <w:lang w:val="uk-UA" w:eastAsia="ko-KR"/>
        </w:rPr>
        <w:tab/>
      </w:r>
      <w:r>
        <w:rPr>
          <w:color w:val="FF0000"/>
          <w:sz w:val="16"/>
          <w:szCs w:val="16"/>
          <w:lang w:val="uk-UA" w:eastAsia="ko-KR"/>
        </w:rPr>
        <w:tab/>
      </w:r>
      <w:r w:rsidRPr="00D70D04">
        <w:rPr>
          <w:color w:val="FF0000"/>
          <w:sz w:val="16"/>
          <w:szCs w:val="16"/>
          <w:lang w:val="uk-UA" w:eastAsia="ko-KR"/>
        </w:rPr>
        <w:t xml:space="preserve">      </w:t>
      </w:r>
      <w:r w:rsidRPr="000F76DC">
        <w:rPr>
          <w:color w:val="auto"/>
          <w:sz w:val="16"/>
          <w:szCs w:val="16"/>
          <w:lang w:val="uk-UA" w:eastAsia="ko-KR"/>
        </w:rPr>
        <w:t>зовнішня / внутрішня</w:t>
      </w:r>
    </w:p>
    <w:p w:rsidR="00A52FDB" w:rsidRPr="000F76DC" w:rsidRDefault="00A52FDB" w:rsidP="00A52FDB">
      <w:pPr>
        <w:ind w:left="426"/>
        <w:contextualSpacing/>
        <w:rPr>
          <w:color w:val="auto"/>
          <w:lang w:val="uk-UA" w:eastAsia="ko-KR"/>
        </w:rPr>
      </w:pPr>
      <w:r w:rsidRPr="000F76DC">
        <w:rPr>
          <w:color w:val="auto"/>
          <w:lang w:val="uk-UA" w:eastAsia="ko-KR"/>
        </w:rPr>
        <w:t>довжина мережі _____________м/п;</w:t>
      </w:r>
    </w:p>
    <w:p w:rsidR="00A52FDB" w:rsidRDefault="00A52FDB" w:rsidP="00A52FDB">
      <w:pPr>
        <w:ind w:left="426"/>
        <w:contextualSpacing/>
        <w:rPr>
          <w:b/>
          <w:i/>
          <w:u w:val="single"/>
          <w:lang w:val="uk-UA" w:eastAsia="ko-KR"/>
        </w:rPr>
      </w:pPr>
    </w:p>
    <w:p w:rsidR="00A52FDB" w:rsidRPr="00B93984" w:rsidRDefault="00A52FDB" w:rsidP="00A52FDB">
      <w:pPr>
        <w:ind w:left="426"/>
        <w:contextualSpacing/>
        <w:rPr>
          <w:b/>
          <w:i/>
          <w:u w:val="single"/>
          <w:lang w:val="uk-UA" w:eastAsia="ko-KR"/>
        </w:rPr>
      </w:pPr>
    </w:p>
    <w:p w:rsidR="00A52FDB" w:rsidRPr="00B93984" w:rsidRDefault="00A52FDB" w:rsidP="00A52FDB">
      <w:pPr>
        <w:ind w:left="426"/>
        <w:contextualSpacing/>
        <w:rPr>
          <w:i/>
          <w:lang w:val="uk-UA" w:eastAsia="ko-KR"/>
        </w:rPr>
      </w:pPr>
      <w:proofErr w:type="spellStart"/>
      <w:r w:rsidRPr="00B93984">
        <w:rPr>
          <w:b/>
          <w:i/>
          <w:u w:val="single"/>
          <w:lang w:val="uk-UA" w:eastAsia="ko-KR"/>
        </w:rPr>
        <w:t>Загальнобудинковим</w:t>
      </w:r>
      <w:proofErr w:type="spellEnd"/>
      <w:r w:rsidRPr="00B93984">
        <w:rPr>
          <w:b/>
          <w:i/>
          <w:u w:val="single"/>
          <w:lang w:val="uk-UA" w:eastAsia="ko-KR"/>
        </w:rPr>
        <w:t xml:space="preserve"> приладом обліку тепла </w:t>
      </w:r>
      <w:r w:rsidRPr="00B93984">
        <w:rPr>
          <w:i/>
          <w:lang w:val="uk-UA" w:eastAsia="ko-KR"/>
        </w:rPr>
        <w:t>(</w:t>
      </w:r>
      <w:r>
        <w:rPr>
          <w:i/>
          <w:lang w:val="uk-UA" w:eastAsia="ko-KR"/>
        </w:rPr>
        <w:t xml:space="preserve">кількість </w:t>
      </w:r>
      <w:proofErr w:type="spellStart"/>
      <w:r>
        <w:rPr>
          <w:i/>
          <w:lang w:val="uk-UA" w:eastAsia="ko-KR"/>
        </w:rPr>
        <w:t>тепло</w:t>
      </w:r>
      <w:r w:rsidRPr="00B93984">
        <w:rPr>
          <w:i/>
          <w:lang w:val="uk-UA" w:eastAsia="ko-KR"/>
        </w:rPr>
        <w:t>лічильник</w:t>
      </w:r>
      <w:r>
        <w:rPr>
          <w:i/>
          <w:lang w:val="uk-UA" w:eastAsia="ko-KR"/>
        </w:rPr>
        <w:t>ів</w:t>
      </w:r>
      <w:proofErr w:type="spellEnd"/>
      <w:r w:rsidRPr="00B93984">
        <w:rPr>
          <w:i/>
          <w:lang w:val="uk-UA" w:eastAsia="ko-KR"/>
        </w:rPr>
        <w:t xml:space="preserve"> та тип)  - ____________</w:t>
      </w:r>
      <w:r>
        <w:rPr>
          <w:i/>
          <w:lang w:val="uk-UA" w:eastAsia="ko-KR"/>
        </w:rPr>
        <w:t>_______________________________</w:t>
      </w:r>
      <w:r w:rsidRPr="00B93984">
        <w:rPr>
          <w:i/>
          <w:lang w:val="uk-UA" w:eastAsia="ko-KR"/>
        </w:rPr>
        <w:t>_______</w:t>
      </w:r>
    </w:p>
    <w:p w:rsidR="00A52FDB" w:rsidRPr="00B93984" w:rsidRDefault="00A52FDB" w:rsidP="00A52FDB">
      <w:pPr>
        <w:ind w:left="426"/>
        <w:contextualSpacing/>
        <w:rPr>
          <w:lang w:val="uk-UA" w:eastAsia="ko-KR"/>
        </w:rPr>
      </w:pPr>
      <w:r w:rsidRPr="00B93984">
        <w:rPr>
          <w:lang w:val="uk-UA" w:eastAsia="ko-KR"/>
        </w:rPr>
        <w:t>балансова належність приладу обліку тепла  ___________________</w:t>
      </w:r>
    </w:p>
    <w:p w:rsidR="00A52FDB" w:rsidRPr="00B93984" w:rsidRDefault="00A52FDB" w:rsidP="00A52FDB">
      <w:pPr>
        <w:ind w:left="426"/>
        <w:contextualSpacing/>
        <w:rPr>
          <w:b/>
          <w:i/>
          <w:u w:val="single"/>
          <w:lang w:val="uk-UA" w:eastAsia="ko-KR"/>
        </w:rPr>
      </w:pPr>
    </w:p>
    <w:p w:rsidR="00A52FDB" w:rsidRPr="00B93984" w:rsidRDefault="00A52FDB" w:rsidP="00A52FDB">
      <w:pPr>
        <w:ind w:left="426"/>
        <w:contextualSpacing/>
        <w:rPr>
          <w:i/>
          <w:lang w:val="uk-UA" w:eastAsia="ko-KR"/>
        </w:rPr>
      </w:pPr>
      <w:proofErr w:type="spellStart"/>
      <w:r w:rsidRPr="00B93984">
        <w:rPr>
          <w:b/>
          <w:i/>
          <w:u w:val="single"/>
          <w:lang w:val="uk-UA" w:eastAsia="ko-KR"/>
        </w:rPr>
        <w:t>Загальнобудинковим</w:t>
      </w:r>
      <w:proofErr w:type="spellEnd"/>
      <w:r w:rsidRPr="00B93984">
        <w:rPr>
          <w:b/>
          <w:i/>
          <w:u w:val="single"/>
          <w:lang w:val="uk-UA" w:eastAsia="ko-KR"/>
        </w:rPr>
        <w:t xml:space="preserve"> приладом обліку води </w:t>
      </w:r>
      <w:r w:rsidRPr="00B93984">
        <w:rPr>
          <w:i/>
          <w:lang w:val="uk-UA" w:eastAsia="ko-KR"/>
        </w:rPr>
        <w:t>(</w:t>
      </w:r>
      <w:r>
        <w:rPr>
          <w:i/>
          <w:lang w:val="uk-UA" w:eastAsia="ko-KR"/>
        </w:rPr>
        <w:t xml:space="preserve">кількість </w:t>
      </w:r>
      <w:proofErr w:type="spellStart"/>
      <w:r w:rsidRPr="00B93984">
        <w:rPr>
          <w:i/>
          <w:lang w:val="uk-UA" w:eastAsia="ko-KR"/>
        </w:rPr>
        <w:t>водолічильник</w:t>
      </w:r>
      <w:r>
        <w:rPr>
          <w:i/>
          <w:lang w:val="uk-UA" w:eastAsia="ko-KR"/>
        </w:rPr>
        <w:t>ів</w:t>
      </w:r>
      <w:proofErr w:type="spellEnd"/>
      <w:r w:rsidRPr="00B93984">
        <w:rPr>
          <w:i/>
          <w:lang w:val="uk-UA" w:eastAsia="ko-KR"/>
        </w:rPr>
        <w:t xml:space="preserve"> та тип)  - _______________</w:t>
      </w:r>
      <w:r>
        <w:rPr>
          <w:i/>
          <w:lang w:val="uk-UA" w:eastAsia="ko-KR"/>
        </w:rPr>
        <w:t>____________________________________</w:t>
      </w:r>
      <w:r w:rsidRPr="00B93984">
        <w:rPr>
          <w:i/>
          <w:lang w:val="uk-UA" w:eastAsia="ko-KR"/>
        </w:rPr>
        <w:t>____</w:t>
      </w:r>
    </w:p>
    <w:p w:rsidR="00A52FDB" w:rsidRPr="00B93984" w:rsidRDefault="00A52FDB" w:rsidP="00A52FDB">
      <w:pPr>
        <w:ind w:left="426"/>
        <w:contextualSpacing/>
        <w:rPr>
          <w:lang w:val="uk-UA" w:eastAsia="ko-KR"/>
        </w:rPr>
      </w:pPr>
      <w:r w:rsidRPr="00B93984">
        <w:rPr>
          <w:lang w:val="uk-UA" w:eastAsia="ko-KR"/>
        </w:rPr>
        <w:t>балансова належність приладу обліку води  ___________________</w:t>
      </w:r>
    </w:p>
    <w:p w:rsidR="00A52FDB" w:rsidRPr="00B93984" w:rsidRDefault="00A52FDB" w:rsidP="00A52FDB">
      <w:pPr>
        <w:ind w:left="426"/>
        <w:contextualSpacing/>
        <w:rPr>
          <w:b/>
          <w:i/>
          <w:u w:val="single"/>
          <w:lang w:val="uk-UA" w:eastAsia="ko-KR"/>
        </w:rPr>
      </w:pPr>
    </w:p>
    <w:p w:rsidR="00A52FDB" w:rsidRDefault="00A52FDB" w:rsidP="00A52FDB">
      <w:pPr>
        <w:ind w:left="426"/>
        <w:contextualSpacing/>
        <w:rPr>
          <w:lang w:val="uk-UA" w:eastAsia="ko-KR"/>
        </w:rPr>
      </w:pPr>
      <w:r w:rsidRPr="00B93984">
        <w:rPr>
          <w:b/>
          <w:i/>
          <w:u w:val="single"/>
          <w:lang w:val="uk-UA" w:eastAsia="ko-KR"/>
        </w:rPr>
        <w:t xml:space="preserve">Системою електропостачання </w:t>
      </w:r>
      <w:r>
        <w:rPr>
          <w:lang w:val="uk-UA" w:eastAsia="ko-KR"/>
        </w:rPr>
        <w:t xml:space="preserve"> з довжиною </w:t>
      </w:r>
      <w:proofErr w:type="spellStart"/>
      <w:r>
        <w:rPr>
          <w:lang w:val="uk-UA" w:eastAsia="ko-KR"/>
        </w:rPr>
        <w:t>внутрішньо</w:t>
      </w:r>
      <w:r w:rsidRPr="00B93984">
        <w:rPr>
          <w:lang w:val="uk-UA" w:eastAsia="ko-KR"/>
        </w:rPr>
        <w:t>будинкової</w:t>
      </w:r>
      <w:proofErr w:type="spellEnd"/>
      <w:r w:rsidRPr="00B93984">
        <w:rPr>
          <w:lang w:val="uk-UA" w:eastAsia="ko-KR"/>
        </w:rPr>
        <w:t xml:space="preserve"> мереж</w:t>
      </w:r>
      <w:r w:rsidRPr="00B93984">
        <w:rPr>
          <w:rFonts w:ascii="Arial" w:hAnsi="Arial" w:cs="Arial"/>
          <w:sz w:val="20"/>
          <w:szCs w:val="20"/>
          <w:lang w:val="uk-UA" w:eastAsia="ko-KR"/>
        </w:rPr>
        <w:t xml:space="preserve">і </w:t>
      </w:r>
      <w:r w:rsidRPr="00B93984">
        <w:rPr>
          <w:lang w:val="uk-UA" w:eastAsia="ko-KR"/>
        </w:rPr>
        <w:t xml:space="preserve">_________м/п, </w:t>
      </w:r>
    </w:p>
    <w:p w:rsidR="00A52FDB" w:rsidRPr="00B93984" w:rsidRDefault="00A52FDB" w:rsidP="00A52FDB">
      <w:pPr>
        <w:ind w:left="426"/>
        <w:contextualSpacing/>
        <w:rPr>
          <w:lang w:val="uk-UA" w:eastAsia="ko-KR"/>
        </w:rPr>
      </w:pPr>
      <w:r w:rsidRPr="00B93984">
        <w:rPr>
          <w:lang w:val="uk-UA" w:eastAsia="ko-KR"/>
        </w:rPr>
        <w:t xml:space="preserve">в </w:t>
      </w:r>
      <w:proofErr w:type="spellStart"/>
      <w:r w:rsidRPr="00B93984">
        <w:rPr>
          <w:lang w:val="uk-UA" w:eastAsia="ko-KR"/>
        </w:rPr>
        <w:t>т.ч</w:t>
      </w:r>
      <w:proofErr w:type="spellEnd"/>
      <w:r w:rsidRPr="00B93984">
        <w:rPr>
          <w:lang w:val="uk-UA" w:eastAsia="ko-KR"/>
        </w:rPr>
        <w:t>.:</w:t>
      </w:r>
    </w:p>
    <w:p w:rsidR="00A52FDB" w:rsidRDefault="00A52FDB" w:rsidP="00A52FDB">
      <w:pPr>
        <w:ind w:left="426"/>
        <w:contextualSpacing/>
        <w:rPr>
          <w:lang w:val="uk-UA" w:eastAsia="ko-KR"/>
        </w:rPr>
      </w:pPr>
      <w:r w:rsidRPr="00B93984">
        <w:rPr>
          <w:lang w:val="uk-UA" w:eastAsia="ko-KR"/>
        </w:rPr>
        <w:t>кількість щитових - ______шт.,</w:t>
      </w:r>
    </w:p>
    <w:p w:rsidR="00A52FDB" w:rsidRPr="00B93984" w:rsidRDefault="00A52FDB" w:rsidP="00A52FDB">
      <w:pPr>
        <w:ind w:left="426"/>
        <w:contextualSpacing/>
        <w:rPr>
          <w:lang w:val="uk-UA" w:eastAsia="ko-KR"/>
        </w:rPr>
      </w:pPr>
      <w:r>
        <w:rPr>
          <w:lang w:val="uk-UA" w:eastAsia="ko-KR"/>
        </w:rPr>
        <w:t xml:space="preserve">кількість </w:t>
      </w:r>
      <w:proofErr w:type="spellStart"/>
      <w:r>
        <w:rPr>
          <w:lang w:val="uk-UA" w:eastAsia="ko-KR"/>
        </w:rPr>
        <w:t>поповерхових</w:t>
      </w:r>
      <w:proofErr w:type="spellEnd"/>
      <w:r>
        <w:rPr>
          <w:lang w:val="uk-UA" w:eastAsia="ko-KR"/>
        </w:rPr>
        <w:t xml:space="preserve"> електрощитів - _____________шт.;</w:t>
      </w:r>
    </w:p>
    <w:p w:rsidR="00A52FDB" w:rsidRPr="00B93984" w:rsidRDefault="00A52FDB" w:rsidP="00A52FDB">
      <w:pPr>
        <w:ind w:left="426"/>
        <w:contextualSpacing/>
        <w:rPr>
          <w:lang w:val="uk-UA" w:eastAsia="ko-KR"/>
        </w:rPr>
      </w:pPr>
      <w:r w:rsidRPr="00B93984">
        <w:rPr>
          <w:lang w:val="uk-UA" w:eastAsia="ko-KR"/>
        </w:rPr>
        <w:t>кількість світильників освітлення  _________шт.,</w:t>
      </w:r>
    </w:p>
    <w:p w:rsidR="00A52FDB" w:rsidRPr="00B93984" w:rsidRDefault="00A52FDB" w:rsidP="00A52FDB">
      <w:pPr>
        <w:ind w:left="426"/>
        <w:contextualSpacing/>
        <w:rPr>
          <w:lang w:val="uk-UA" w:eastAsia="ko-KR"/>
        </w:rPr>
      </w:pPr>
      <w:r w:rsidRPr="00B93984">
        <w:rPr>
          <w:lang w:val="uk-UA" w:eastAsia="ko-KR"/>
        </w:rPr>
        <w:t xml:space="preserve">кількість приладів обліку </w:t>
      </w:r>
      <w:proofErr w:type="spellStart"/>
      <w:r w:rsidRPr="00B93984">
        <w:rPr>
          <w:lang w:val="uk-UA" w:eastAsia="ko-KR"/>
        </w:rPr>
        <w:t>ел</w:t>
      </w:r>
      <w:proofErr w:type="spellEnd"/>
      <w:r w:rsidRPr="00B93984">
        <w:rPr>
          <w:lang w:val="uk-UA" w:eastAsia="ko-KR"/>
        </w:rPr>
        <w:t xml:space="preserve">/енергії (лічильників) _________шт., </w:t>
      </w:r>
    </w:p>
    <w:p w:rsidR="00A52FDB" w:rsidRPr="00B93984" w:rsidRDefault="00A52FDB" w:rsidP="00A52FDB">
      <w:pPr>
        <w:ind w:left="426"/>
        <w:contextualSpacing/>
        <w:rPr>
          <w:lang w:val="uk-UA" w:eastAsia="ko-KR"/>
        </w:rPr>
      </w:pPr>
      <w:r w:rsidRPr="00B93984">
        <w:rPr>
          <w:lang w:val="uk-UA" w:eastAsia="ko-KR"/>
        </w:rPr>
        <w:t xml:space="preserve">тип приладів обліку </w:t>
      </w:r>
      <w:proofErr w:type="spellStart"/>
      <w:r w:rsidRPr="00B93984">
        <w:rPr>
          <w:lang w:val="uk-UA" w:eastAsia="ko-KR"/>
        </w:rPr>
        <w:t>ел</w:t>
      </w:r>
      <w:proofErr w:type="spellEnd"/>
      <w:r w:rsidRPr="00B93984">
        <w:rPr>
          <w:lang w:val="uk-UA" w:eastAsia="ko-KR"/>
        </w:rPr>
        <w:t xml:space="preserve">/енергії (лічильників) ___________________________________    </w:t>
      </w:r>
    </w:p>
    <w:p w:rsidR="00A52FDB" w:rsidRPr="00B93984" w:rsidRDefault="00A52FDB" w:rsidP="00A52FDB">
      <w:pPr>
        <w:ind w:left="426"/>
        <w:contextualSpacing/>
        <w:rPr>
          <w:lang w:val="uk-UA" w:eastAsia="ko-KR"/>
        </w:rPr>
      </w:pPr>
      <w:r w:rsidRPr="00B93984">
        <w:rPr>
          <w:lang w:val="uk-UA" w:eastAsia="ko-KR"/>
        </w:rPr>
        <w:t xml:space="preserve">балансова належність приладів обліку </w:t>
      </w:r>
      <w:proofErr w:type="spellStart"/>
      <w:r w:rsidRPr="00B93984">
        <w:rPr>
          <w:lang w:val="uk-UA" w:eastAsia="ko-KR"/>
        </w:rPr>
        <w:t>ел</w:t>
      </w:r>
      <w:proofErr w:type="spellEnd"/>
      <w:r w:rsidRPr="00B93984">
        <w:rPr>
          <w:lang w:val="uk-UA" w:eastAsia="ko-KR"/>
        </w:rPr>
        <w:t>/енергії (лічильників)  ___________________</w:t>
      </w:r>
    </w:p>
    <w:p w:rsidR="00A52FDB"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b/>
          <w:color w:val="000000"/>
          <w:lang w:val="uk-UA"/>
        </w:rPr>
      </w:pPr>
    </w:p>
    <w:p w:rsidR="00A52FDB"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b/>
          <w:color w:val="000000"/>
          <w:lang w:val="uk-UA"/>
        </w:rPr>
      </w:pPr>
      <w:r>
        <w:rPr>
          <w:b/>
          <w:color w:val="000000"/>
          <w:lang w:val="uk-UA"/>
        </w:rPr>
        <w:t>Системою газопостачання ________________________</w:t>
      </w:r>
    </w:p>
    <w:p w:rsidR="00A52FDB" w:rsidRPr="00A577FC"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color w:val="000000"/>
          <w:lang w:val="uk-UA"/>
        </w:rPr>
      </w:pPr>
      <w:r w:rsidRPr="00A577FC">
        <w:rPr>
          <w:color w:val="000000"/>
          <w:lang w:val="uk-UA"/>
        </w:rPr>
        <w:t xml:space="preserve">Наявність </w:t>
      </w:r>
      <w:proofErr w:type="spellStart"/>
      <w:r w:rsidRPr="00A577FC">
        <w:rPr>
          <w:color w:val="000000"/>
          <w:lang w:val="uk-UA"/>
        </w:rPr>
        <w:t>загальнобудинкового</w:t>
      </w:r>
      <w:proofErr w:type="spellEnd"/>
      <w:r w:rsidRPr="00A577FC">
        <w:rPr>
          <w:color w:val="000000"/>
          <w:lang w:val="uk-UA"/>
        </w:rPr>
        <w:t xml:space="preserve"> приладу обліку ______________шт.</w:t>
      </w:r>
    </w:p>
    <w:p w:rsidR="00A52FDB"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b/>
          <w:color w:val="000000"/>
          <w:lang w:val="uk-UA"/>
        </w:rPr>
      </w:pPr>
      <w:r w:rsidRPr="006D7648">
        <w:rPr>
          <w:b/>
          <w:color w:val="000000"/>
          <w:lang w:val="uk-UA"/>
        </w:rPr>
        <w:t>Кількість сміттєпроводів</w:t>
      </w:r>
      <w:r w:rsidRPr="006D7648">
        <w:rPr>
          <w:color w:val="000000"/>
          <w:lang w:val="uk-UA"/>
        </w:rPr>
        <w:t xml:space="preserve"> _________________  одиниць  з  довжиною  стовбурів</w:t>
      </w:r>
      <w:r>
        <w:rPr>
          <w:color w:val="000000"/>
          <w:lang w:val="uk-UA"/>
        </w:rPr>
        <w:t xml:space="preserve"> </w:t>
      </w:r>
      <w:bookmarkStart w:id="1" w:name="o197"/>
      <w:bookmarkEnd w:id="1"/>
      <w:r w:rsidRPr="006D7648">
        <w:rPr>
          <w:color w:val="000000"/>
          <w:lang w:val="uk-UA"/>
        </w:rPr>
        <w:t>_</w:t>
      </w:r>
      <w:r>
        <w:rPr>
          <w:color w:val="000000"/>
          <w:lang w:val="uk-UA"/>
        </w:rPr>
        <w:t>__</w:t>
      </w:r>
      <w:r w:rsidRPr="006D7648">
        <w:rPr>
          <w:color w:val="000000"/>
          <w:lang w:val="uk-UA"/>
        </w:rPr>
        <w:t>___ п</w:t>
      </w:r>
      <w:r>
        <w:rPr>
          <w:color w:val="000000"/>
          <w:lang w:val="uk-UA"/>
        </w:rPr>
        <w:t>.</w:t>
      </w:r>
      <w:r w:rsidRPr="006D7648">
        <w:rPr>
          <w:color w:val="000000"/>
          <w:lang w:val="uk-UA"/>
        </w:rPr>
        <w:t xml:space="preserve"> м</w:t>
      </w:r>
      <w:r>
        <w:rPr>
          <w:color w:val="000000"/>
          <w:lang w:val="uk-UA"/>
        </w:rPr>
        <w:t>.</w:t>
      </w:r>
      <w:r w:rsidRPr="006D7648">
        <w:rPr>
          <w:color w:val="000000"/>
          <w:lang w:val="uk-UA"/>
        </w:rPr>
        <w:t xml:space="preserve">; </w:t>
      </w:r>
      <w:r w:rsidRPr="006D7648">
        <w:rPr>
          <w:color w:val="000000"/>
          <w:lang w:val="uk-UA"/>
        </w:rPr>
        <w:br/>
      </w:r>
      <w:bookmarkStart w:id="2" w:name="o198"/>
      <w:bookmarkEnd w:id="2"/>
    </w:p>
    <w:p w:rsidR="00A52FDB"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color w:val="000000"/>
          <w:lang w:val="uk-UA"/>
        </w:rPr>
      </w:pPr>
      <w:proofErr w:type="spellStart"/>
      <w:r w:rsidRPr="006D7648">
        <w:rPr>
          <w:b/>
          <w:color w:val="000000"/>
          <w:lang w:val="uk-UA"/>
        </w:rPr>
        <w:t>Замково</w:t>
      </w:r>
      <w:proofErr w:type="spellEnd"/>
      <w:r w:rsidRPr="006D7648">
        <w:rPr>
          <w:b/>
          <w:color w:val="000000"/>
          <w:lang w:val="uk-UA"/>
        </w:rPr>
        <w:t>-переговорні пристрої (</w:t>
      </w:r>
      <w:proofErr w:type="spellStart"/>
      <w:r w:rsidRPr="006D7648">
        <w:rPr>
          <w:b/>
          <w:color w:val="000000"/>
          <w:lang w:val="uk-UA"/>
        </w:rPr>
        <w:t>домофони</w:t>
      </w:r>
      <w:proofErr w:type="spellEnd"/>
      <w:r w:rsidRPr="006D7648">
        <w:rPr>
          <w:b/>
          <w:color w:val="000000"/>
          <w:lang w:val="uk-UA"/>
        </w:rPr>
        <w:t>)</w:t>
      </w:r>
      <w:r w:rsidRPr="006D7648">
        <w:rPr>
          <w:color w:val="000000"/>
          <w:lang w:val="uk-UA"/>
        </w:rPr>
        <w:t xml:space="preserve"> ______________________ під'їздів.</w:t>
      </w:r>
    </w:p>
    <w:p w:rsidR="00A52FDB"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lang w:val="uk-UA" w:eastAsia="ko-KR"/>
        </w:rPr>
      </w:pPr>
    </w:p>
    <w:p w:rsidR="00A52FDB" w:rsidRPr="006D7648" w:rsidRDefault="00A52FDB" w:rsidP="00A52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textAlignment w:val="baseline"/>
        <w:rPr>
          <w:lang w:val="uk-UA" w:eastAsia="ko-KR"/>
        </w:rPr>
      </w:pPr>
      <w:r w:rsidRPr="00E827EC">
        <w:rPr>
          <w:b/>
          <w:lang w:val="uk-UA" w:eastAsia="ko-KR"/>
        </w:rPr>
        <w:t xml:space="preserve">Системи </w:t>
      </w:r>
      <w:r>
        <w:rPr>
          <w:b/>
          <w:lang w:val="uk-UA" w:eastAsia="ko-KR"/>
        </w:rPr>
        <w:t>протипожежної автоматики</w:t>
      </w:r>
      <w:r w:rsidRPr="00E827EC">
        <w:rPr>
          <w:b/>
          <w:lang w:val="uk-UA" w:eastAsia="ko-KR"/>
        </w:rPr>
        <w:t xml:space="preserve"> та димовидалення</w:t>
      </w:r>
      <w:r>
        <w:rPr>
          <w:lang w:val="uk-UA" w:eastAsia="ko-KR"/>
        </w:rPr>
        <w:t xml:space="preserve"> _______________________ .</w:t>
      </w:r>
    </w:p>
    <w:p w:rsidR="00A52FDB" w:rsidRDefault="00A52FDB" w:rsidP="00A52FDB">
      <w:pPr>
        <w:tabs>
          <w:tab w:val="left" w:pos="1832"/>
        </w:tabs>
        <w:ind w:left="426"/>
        <w:contextualSpacing/>
        <w:rPr>
          <w:b/>
          <w:lang w:val="uk-UA" w:eastAsia="ko-KR"/>
        </w:rPr>
      </w:pPr>
      <w:r>
        <w:rPr>
          <w:b/>
          <w:lang w:val="uk-UA" w:eastAsia="ko-KR"/>
        </w:rPr>
        <w:tab/>
      </w:r>
    </w:p>
    <w:p w:rsidR="00A52FDB" w:rsidRPr="00165311" w:rsidRDefault="00A52FDB" w:rsidP="00A52FDB">
      <w:pPr>
        <w:ind w:left="426"/>
        <w:contextualSpacing/>
        <w:rPr>
          <w:b/>
          <w:lang w:val="uk-UA" w:eastAsia="ko-KR"/>
        </w:rPr>
      </w:pPr>
      <w:proofErr w:type="spellStart"/>
      <w:r w:rsidRPr="00165311">
        <w:rPr>
          <w:b/>
          <w:lang w:val="uk-UA" w:eastAsia="ko-KR"/>
        </w:rPr>
        <w:t>Димовентиляційні</w:t>
      </w:r>
      <w:proofErr w:type="spellEnd"/>
      <w:r w:rsidRPr="00165311">
        <w:rPr>
          <w:b/>
          <w:lang w:val="uk-UA" w:eastAsia="ko-KR"/>
        </w:rPr>
        <w:t xml:space="preserve"> канали:</w:t>
      </w:r>
    </w:p>
    <w:p w:rsidR="00A52FDB" w:rsidRPr="00004D08" w:rsidRDefault="00A52FDB" w:rsidP="00A52FDB">
      <w:pPr>
        <w:ind w:left="426"/>
        <w:contextualSpacing/>
        <w:rPr>
          <w:sz w:val="28"/>
          <w:szCs w:val="28"/>
          <w:lang w:val="uk-UA" w:eastAsia="ko-KR"/>
        </w:rPr>
      </w:pPr>
      <w:r>
        <w:rPr>
          <w:lang w:val="uk-UA" w:eastAsia="ko-KR"/>
        </w:rPr>
        <w:lastRenderedPageBreak/>
        <w:t xml:space="preserve">                                                                                                  </w:t>
      </w:r>
      <w:r>
        <w:rPr>
          <w:sz w:val="28"/>
          <w:szCs w:val="28"/>
          <w:lang w:val="uk-UA" w:eastAsia="ko-KR"/>
        </w:rPr>
        <w:t xml:space="preserve">Продовження додатка </w:t>
      </w:r>
    </w:p>
    <w:p w:rsidR="00A52FDB" w:rsidRDefault="00A52FDB" w:rsidP="00A52FDB">
      <w:pPr>
        <w:ind w:left="426"/>
        <w:contextualSpacing/>
        <w:rPr>
          <w:lang w:val="uk-UA" w:eastAsia="ko-KR"/>
        </w:rPr>
      </w:pPr>
    </w:p>
    <w:p w:rsidR="00A52FDB" w:rsidRDefault="00A52FDB" w:rsidP="00A52FDB">
      <w:pPr>
        <w:ind w:left="426"/>
        <w:contextualSpacing/>
        <w:rPr>
          <w:lang w:val="uk-UA" w:eastAsia="ko-KR"/>
        </w:rPr>
      </w:pPr>
      <w:r>
        <w:rPr>
          <w:lang w:val="uk-UA" w:eastAsia="ko-KR"/>
        </w:rPr>
        <w:t>Кількість ДВК__________________</w:t>
      </w:r>
      <w:proofErr w:type="spellStart"/>
      <w:r>
        <w:rPr>
          <w:lang w:val="uk-UA" w:eastAsia="ko-KR"/>
        </w:rPr>
        <w:t>шт</w:t>
      </w:r>
      <w:proofErr w:type="spellEnd"/>
      <w:r>
        <w:rPr>
          <w:lang w:val="uk-UA" w:eastAsia="ko-KR"/>
        </w:rPr>
        <w:t>.,</w:t>
      </w:r>
    </w:p>
    <w:p w:rsidR="00A52FDB" w:rsidRDefault="00A52FDB" w:rsidP="00A52FDB">
      <w:pPr>
        <w:ind w:left="426"/>
        <w:contextualSpacing/>
        <w:rPr>
          <w:lang w:val="uk-UA" w:eastAsia="ko-KR"/>
        </w:rPr>
      </w:pPr>
      <w:r>
        <w:rPr>
          <w:lang w:val="uk-UA" w:eastAsia="ko-KR"/>
        </w:rPr>
        <w:t>Протяжність ДВК_______________</w:t>
      </w:r>
      <w:proofErr w:type="spellStart"/>
      <w:r>
        <w:rPr>
          <w:lang w:val="uk-UA" w:eastAsia="ko-KR"/>
        </w:rPr>
        <w:t>м.п</w:t>
      </w:r>
      <w:proofErr w:type="spellEnd"/>
      <w:r>
        <w:rPr>
          <w:lang w:val="uk-UA" w:eastAsia="ko-KR"/>
        </w:rPr>
        <w:t>;</w:t>
      </w:r>
    </w:p>
    <w:p w:rsidR="00A52FDB" w:rsidRPr="00253D09" w:rsidRDefault="00A52FDB" w:rsidP="00A52FDB">
      <w:pPr>
        <w:ind w:left="426"/>
        <w:contextualSpacing/>
        <w:rPr>
          <w:lang w:val="uk-UA" w:eastAsia="ko-KR"/>
        </w:rPr>
      </w:pPr>
      <w:r>
        <w:rPr>
          <w:lang w:val="uk-UA" w:eastAsia="ko-KR"/>
        </w:rPr>
        <w:t>Кількість оголовків ДВК _________шт.</w:t>
      </w:r>
    </w:p>
    <w:p w:rsidR="00A52FDB" w:rsidRPr="00253D09" w:rsidRDefault="00A52FDB" w:rsidP="00A52FDB">
      <w:pPr>
        <w:ind w:left="426"/>
        <w:contextualSpacing/>
        <w:rPr>
          <w:b/>
          <w:lang w:val="uk-UA" w:eastAsia="ko-KR"/>
        </w:rPr>
      </w:pPr>
      <w:r w:rsidRPr="00253D09">
        <w:rPr>
          <w:b/>
          <w:lang w:val="uk-UA" w:eastAsia="ko-KR"/>
        </w:rPr>
        <w:t>Благоустрій прибудинкової території:</w:t>
      </w:r>
    </w:p>
    <w:p w:rsidR="00A52FDB" w:rsidRDefault="00A52FDB" w:rsidP="00A52FDB">
      <w:pPr>
        <w:ind w:left="425"/>
        <w:contextualSpacing/>
        <w:rPr>
          <w:lang w:val="uk-UA" w:eastAsia="ko-KR"/>
        </w:rPr>
      </w:pPr>
      <w:r>
        <w:rPr>
          <w:lang w:val="uk-UA" w:eastAsia="ko-KR"/>
        </w:rPr>
        <w:t xml:space="preserve">Площа прибудинкової території (для прибирання)  - _________м²; в </w:t>
      </w:r>
      <w:proofErr w:type="spellStart"/>
      <w:r>
        <w:rPr>
          <w:lang w:val="uk-UA" w:eastAsia="ko-KR"/>
        </w:rPr>
        <w:t>т.ч</w:t>
      </w:r>
      <w:proofErr w:type="spellEnd"/>
      <w:r>
        <w:rPr>
          <w:lang w:val="uk-UA" w:eastAsia="ko-KR"/>
        </w:rPr>
        <w:t>.:</w:t>
      </w:r>
    </w:p>
    <w:p w:rsidR="00A52FDB" w:rsidRPr="004F0C07" w:rsidRDefault="00A52FDB" w:rsidP="00A52FDB">
      <w:pPr>
        <w:pStyle w:val="a9"/>
        <w:numPr>
          <w:ilvl w:val="0"/>
          <w:numId w:val="11"/>
        </w:numPr>
        <w:spacing w:after="200" w:line="276" w:lineRule="auto"/>
        <w:rPr>
          <w:lang w:val="uk-UA" w:eastAsia="ko-KR"/>
        </w:rPr>
      </w:pPr>
      <w:r>
        <w:rPr>
          <w:lang w:val="uk-UA" w:eastAsia="ko-KR"/>
        </w:rPr>
        <w:t>п</w:t>
      </w:r>
      <w:r w:rsidRPr="004F0C07">
        <w:rPr>
          <w:lang w:val="uk-UA" w:eastAsia="ko-KR"/>
        </w:rPr>
        <w:t xml:space="preserve">лоща з удосконаленим покриттям ____________м²; </w:t>
      </w:r>
    </w:p>
    <w:p w:rsidR="00A52FDB" w:rsidRPr="000D4538" w:rsidRDefault="00A52FDB" w:rsidP="00A52FDB">
      <w:pPr>
        <w:pStyle w:val="a9"/>
        <w:numPr>
          <w:ilvl w:val="0"/>
          <w:numId w:val="11"/>
        </w:numPr>
        <w:spacing w:after="200" w:line="276" w:lineRule="auto"/>
        <w:ind w:left="425" w:firstLine="0"/>
        <w:rPr>
          <w:lang w:val="uk-UA" w:eastAsia="ko-KR"/>
        </w:rPr>
      </w:pPr>
      <w:r>
        <w:rPr>
          <w:lang w:val="uk-UA" w:eastAsia="ko-KR"/>
        </w:rPr>
        <w:t>п</w:t>
      </w:r>
      <w:r w:rsidRPr="000D4538">
        <w:rPr>
          <w:lang w:val="uk-UA" w:eastAsia="ko-KR"/>
        </w:rPr>
        <w:t>лоща без покриття ___________м²</w:t>
      </w:r>
    </w:p>
    <w:p w:rsidR="00A52FDB" w:rsidRDefault="00A52FDB" w:rsidP="00A52FDB">
      <w:pPr>
        <w:pStyle w:val="a9"/>
        <w:numPr>
          <w:ilvl w:val="0"/>
          <w:numId w:val="11"/>
        </w:numPr>
        <w:spacing w:after="200" w:line="276" w:lineRule="auto"/>
        <w:ind w:left="425" w:firstLine="0"/>
        <w:rPr>
          <w:lang w:val="uk-UA" w:eastAsia="ko-KR"/>
        </w:rPr>
      </w:pPr>
      <w:r>
        <w:rPr>
          <w:lang w:val="uk-UA" w:eastAsia="ko-KR"/>
        </w:rPr>
        <w:t>п</w:t>
      </w:r>
      <w:r w:rsidRPr="000D4538">
        <w:rPr>
          <w:lang w:val="uk-UA" w:eastAsia="ko-KR"/>
        </w:rPr>
        <w:t>лоща газонів</w:t>
      </w:r>
      <w:r>
        <w:rPr>
          <w:lang w:val="uk-UA" w:eastAsia="ko-KR"/>
        </w:rPr>
        <w:t>/клумб - ____________м².</w:t>
      </w:r>
    </w:p>
    <w:p w:rsidR="00A52FDB" w:rsidRDefault="00A52FDB" w:rsidP="00A52FDB">
      <w:pPr>
        <w:pStyle w:val="a9"/>
        <w:ind w:left="425"/>
        <w:rPr>
          <w:lang w:val="uk-UA" w:eastAsia="ko-KR"/>
        </w:rPr>
      </w:pPr>
    </w:p>
    <w:p w:rsidR="00A52FDB" w:rsidRPr="002E5743" w:rsidRDefault="00A52FDB" w:rsidP="00A52FDB">
      <w:pPr>
        <w:pStyle w:val="a9"/>
        <w:ind w:left="425"/>
        <w:rPr>
          <w:b/>
          <w:lang w:val="uk-UA" w:eastAsia="ko-KR"/>
        </w:rPr>
      </w:pPr>
      <w:r w:rsidRPr="002E5743">
        <w:rPr>
          <w:b/>
          <w:lang w:val="uk-UA" w:eastAsia="ko-KR"/>
        </w:rPr>
        <w:t>Елементи зовнішнього упорядження:</w:t>
      </w:r>
    </w:p>
    <w:p w:rsidR="00A52FDB" w:rsidRDefault="00A52FDB" w:rsidP="00A52FDB">
      <w:pPr>
        <w:pStyle w:val="a9"/>
        <w:numPr>
          <w:ilvl w:val="0"/>
          <w:numId w:val="11"/>
        </w:numPr>
        <w:spacing w:after="200" w:line="276" w:lineRule="auto"/>
        <w:rPr>
          <w:lang w:val="uk-UA" w:eastAsia="ko-KR"/>
        </w:rPr>
      </w:pPr>
      <w:r>
        <w:rPr>
          <w:lang w:val="uk-UA" w:eastAsia="ko-KR"/>
        </w:rPr>
        <w:t>дитячий майданчик __________ шт.;</w:t>
      </w:r>
    </w:p>
    <w:p w:rsidR="00A52FDB" w:rsidRDefault="00A52FDB" w:rsidP="00A52FDB">
      <w:pPr>
        <w:pStyle w:val="a9"/>
        <w:numPr>
          <w:ilvl w:val="0"/>
          <w:numId w:val="11"/>
        </w:numPr>
        <w:spacing w:after="200" w:line="276" w:lineRule="auto"/>
        <w:rPr>
          <w:lang w:val="uk-UA" w:eastAsia="ko-KR"/>
        </w:rPr>
      </w:pPr>
      <w:r>
        <w:rPr>
          <w:lang w:val="uk-UA" w:eastAsia="ko-KR"/>
        </w:rPr>
        <w:t>спортивний майданчик __________ шт.,</w:t>
      </w:r>
    </w:p>
    <w:p w:rsidR="00A52FDB" w:rsidRPr="000D4538" w:rsidRDefault="00A52FDB" w:rsidP="00A52FDB">
      <w:pPr>
        <w:pStyle w:val="a9"/>
        <w:numPr>
          <w:ilvl w:val="0"/>
          <w:numId w:val="11"/>
        </w:numPr>
        <w:spacing w:after="200" w:line="276" w:lineRule="auto"/>
        <w:rPr>
          <w:lang w:val="uk-UA" w:eastAsia="ko-KR"/>
        </w:rPr>
      </w:pPr>
      <w:r>
        <w:rPr>
          <w:lang w:val="uk-UA" w:eastAsia="ko-KR"/>
        </w:rPr>
        <w:t>інше ______________.</w:t>
      </w:r>
    </w:p>
    <w:p w:rsidR="00A52FDB" w:rsidRPr="00680548" w:rsidRDefault="00A52FDB" w:rsidP="00A52FDB">
      <w:pPr>
        <w:ind w:left="426"/>
        <w:contextualSpacing/>
        <w:rPr>
          <w:color w:val="auto"/>
          <w:lang w:val="uk-UA" w:eastAsia="ko-KR"/>
        </w:rPr>
      </w:pPr>
    </w:p>
    <w:p w:rsidR="00A52FDB" w:rsidRPr="00C77CF0" w:rsidRDefault="00A52FDB" w:rsidP="00A52FDB">
      <w:pPr>
        <w:ind w:left="426"/>
        <w:contextualSpacing/>
        <w:rPr>
          <w:b/>
          <w:lang w:val="uk-UA" w:eastAsia="ko-KR"/>
        </w:rPr>
      </w:pPr>
      <w:r w:rsidRPr="00C77CF0">
        <w:rPr>
          <w:b/>
          <w:lang w:val="uk-UA" w:eastAsia="ko-KR"/>
        </w:rPr>
        <w:t>Інше за наявності:</w:t>
      </w:r>
    </w:p>
    <w:p w:rsidR="00A52FDB" w:rsidRPr="00C77CF0" w:rsidRDefault="00A52FDB" w:rsidP="00A52FDB">
      <w:pPr>
        <w:ind w:left="426"/>
        <w:contextualSpacing/>
        <w:rPr>
          <w:b/>
          <w:lang w:val="uk-UA" w:eastAsia="ko-KR"/>
        </w:rPr>
      </w:pPr>
      <w:r w:rsidRPr="00C77CF0">
        <w:rPr>
          <w:b/>
          <w:lang w:val="uk-UA" w:eastAsia="ko-KR"/>
        </w:rPr>
        <w:t>_________________________</w:t>
      </w:r>
    </w:p>
    <w:p w:rsidR="00A52FDB" w:rsidRDefault="00A52FDB" w:rsidP="00A52FDB">
      <w:pPr>
        <w:pStyle w:val="HTML"/>
        <w:shd w:val="clear" w:color="auto" w:fill="FFFFFF"/>
        <w:textAlignment w:val="baseline"/>
        <w:rPr>
          <w:sz w:val="21"/>
          <w:szCs w:val="21"/>
        </w:rPr>
      </w:pPr>
    </w:p>
    <w:p w:rsidR="00A52FDB" w:rsidRDefault="00A52FDB" w:rsidP="00A52FDB">
      <w:pPr>
        <w:jc w:val="center"/>
        <w:rPr>
          <w:b/>
          <w:bCs/>
          <w:sz w:val="28"/>
          <w:szCs w:val="28"/>
          <w:lang w:val="uk-UA"/>
        </w:rPr>
      </w:pPr>
    </w:p>
    <w:p w:rsidR="00A52FDB" w:rsidRPr="00AC6D0B" w:rsidRDefault="00A52FDB" w:rsidP="00A52FDB">
      <w:pPr>
        <w:jc w:val="center"/>
        <w:rPr>
          <w:sz w:val="28"/>
          <w:szCs w:val="28"/>
        </w:rPr>
      </w:pPr>
      <w:r w:rsidRPr="00AC6D0B">
        <w:rPr>
          <w:bCs/>
          <w:sz w:val="28"/>
          <w:szCs w:val="28"/>
        </w:rPr>
        <w:t>ПІДПИСИ:</w:t>
      </w:r>
    </w:p>
    <w:p w:rsidR="00A52FDB" w:rsidRPr="00AC6D0B" w:rsidRDefault="00A52FDB" w:rsidP="00A52FDB">
      <w:pPr>
        <w:jc w:val="center"/>
        <w:rPr>
          <w:sz w:val="28"/>
          <w:szCs w:val="28"/>
        </w:rPr>
      </w:pPr>
    </w:p>
    <w:tbl>
      <w:tblPr>
        <w:tblW w:w="9355" w:type="dxa"/>
        <w:tblInd w:w="339" w:type="dxa"/>
        <w:tblLayout w:type="fixed"/>
        <w:tblCellMar>
          <w:top w:w="55" w:type="dxa"/>
          <w:left w:w="55" w:type="dxa"/>
          <w:bottom w:w="55" w:type="dxa"/>
          <w:right w:w="55" w:type="dxa"/>
        </w:tblCellMar>
        <w:tblLook w:val="0000" w:firstRow="0" w:lastRow="0" w:firstColumn="0" w:lastColumn="0" w:noHBand="0" w:noVBand="0"/>
      </w:tblPr>
      <w:tblGrid>
        <w:gridCol w:w="4394"/>
        <w:gridCol w:w="992"/>
        <w:gridCol w:w="3969"/>
      </w:tblGrid>
      <w:tr w:rsidR="00A52FDB" w:rsidRPr="00AC6D0B" w:rsidTr="00326D56">
        <w:tc>
          <w:tcPr>
            <w:tcW w:w="4394" w:type="dxa"/>
            <w:shd w:val="clear" w:color="auto" w:fill="auto"/>
          </w:tcPr>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bCs/>
                <w:sz w:val="28"/>
                <w:szCs w:val="28"/>
              </w:rPr>
              <w:t>Від Управителя:</w:t>
            </w:r>
          </w:p>
          <w:p w:rsidR="00A52FDB" w:rsidRPr="00AC6D0B" w:rsidRDefault="00A52FDB" w:rsidP="00326D56">
            <w:pPr>
              <w:pStyle w:val="af3"/>
              <w:jc w:val="center"/>
              <w:rPr>
                <w:rFonts w:ascii="Times New Roman" w:hAnsi="Times New Roman" w:cs="Times New Roman"/>
                <w:sz w:val="28"/>
                <w:szCs w:val="28"/>
              </w:rPr>
            </w:pPr>
          </w:p>
          <w:p w:rsidR="00A52FDB" w:rsidRPr="00AC6D0B" w:rsidRDefault="00A52FDB" w:rsidP="00326D56">
            <w:pPr>
              <w:pStyle w:val="af3"/>
              <w:rPr>
                <w:rFonts w:ascii="Times New Roman" w:eastAsia="Times New Roman" w:hAnsi="Times New Roman" w:cs="Times New Roman"/>
                <w:sz w:val="28"/>
                <w:szCs w:val="28"/>
              </w:rPr>
            </w:pPr>
            <w:r w:rsidRPr="00AC6D0B">
              <w:rPr>
                <w:rFonts w:ascii="Times New Roman" w:hAnsi="Times New Roman" w:cs="Times New Roman"/>
                <w:sz w:val="28"/>
                <w:szCs w:val="28"/>
              </w:rPr>
              <w:t>_________  _________________</w:t>
            </w:r>
          </w:p>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sz w:val="28"/>
                <w:szCs w:val="28"/>
              </w:rPr>
              <w:t>(підпис)      (прізвище, ініціали)</w:t>
            </w:r>
          </w:p>
        </w:tc>
        <w:tc>
          <w:tcPr>
            <w:tcW w:w="992" w:type="dxa"/>
            <w:shd w:val="clear" w:color="auto" w:fill="auto"/>
          </w:tcPr>
          <w:p w:rsidR="00A52FDB" w:rsidRPr="00AC6D0B" w:rsidRDefault="00A52FDB" w:rsidP="00326D56">
            <w:pPr>
              <w:pStyle w:val="af3"/>
              <w:snapToGrid w:val="0"/>
              <w:jc w:val="center"/>
              <w:rPr>
                <w:rFonts w:ascii="Times New Roman" w:hAnsi="Times New Roman" w:cs="Times New Roman"/>
                <w:sz w:val="28"/>
                <w:szCs w:val="28"/>
              </w:rPr>
            </w:pPr>
          </w:p>
        </w:tc>
        <w:tc>
          <w:tcPr>
            <w:tcW w:w="3969" w:type="dxa"/>
            <w:shd w:val="clear" w:color="auto" w:fill="auto"/>
          </w:tcPr>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bCs/>
                <w:sz w:val="28"/>
                <w:szCs w:val="28"/>
              </w:rPr>
              <w:t>Від Співвласників:</w:t>
            </w:r>
          </w:p>
          <w:p w:rsidR="00A52FDB" w:rsidRPr="00AC6D0B" w:rsidRDefault="00A52FDB" w:rsidP="00326D56">
            <w:pPr>
              <w:pStyle w:val="af3"/>
              <w:jc w:val="center"/>
              <w:rPr>
                <w:rFonts w:ascii="Times New Roman" w:hAnsi="Times New Roman" w:cs="Times New Roman"/>
                <w:sz w:val="28"/>
                <w:szCs w:val="28"/>
              </w:rPr>
            </w:pPr>
          </w:p>
          <w:p w:rsidR="00A52FDB" w:rsidRPr="00AC6D0B" w:rsidRDefault="00A52FDB" w:rsidP="00326D56">
            <w:pPr>
              <w:pStyle w:val="af3"/>
              <w:rPr>
                <w:rFonts w:ascii="Times New Roman" w:eastAsia="Times New Roman" w:hAnsi="Times New Roman" w:cs="Times New Roman"/>
                <w:sz w:val="28"/>
                <w:szCs w:val="28"/>
              </w:rPr>
            </w:pPr>
            <w:r w:rsidRPr="00AC6D0B">
              <w:rPr>
                <w:rFonts w:ascii="Times New Roman" w:hAnsi="Times New Roman" w:cs="Times New Roman"/>
                <w:sz w:val="28"/>
                <w:szCs w:val="28"/>
              </w:rPr>
              <w:t>_________  ________________</w:t>
            </w:r>
          </w:p>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sz w:val="28"/>
                <w:szCs w:val="28"/>
              </w:rPr>
              <w:t>(підпис)      (прізвище, ініціали)</w:t>
            </w:r>
          </w:p>
        </w:tc>
      </w:tr>
    </w:tbl>
    <w:p w:rsidR="00A52FDB" w:rsidRPr="00AC6D0B" w:rsidRDefault="00A52FDB" w:rsidP="00A52FDB">
      <w:pPr>
        <w:jc w:val="both"/>
        <w:rPr>
          <w:sz w:val="28"/>
          <w:szCs w:val="28"/>
          <w:lang w:val="uk-UA"/>
        </w:rPr>
      </w:pPr>
    </w:p>
    <w:p w:rsidR="00A52FDB" w:rsidRPr="00AC6D0B" w:rsidRDefault="00A52FDB" w:rsidP="00A52FDB">
      <w:pPr>
        <w:jc w:val="both"/>
        <w:rPr>
          <w:sz w:val="28"/>
          <w:szCs w:val="28"/>
          <w:lang w:val="uk-UA"/>
        </w:rPr>
      </w:pPr>
    </w:p>
    <w:p w:rsidR="00A52FDB" w:rsidRDefault="00A52FDB" w:rsidP="00A52FDB">
      <w:r>
        <w:rPr>
          <w:sz w:val="28"/>
          <w:szCs w:val="28"/>
          <w:lang w:val="uk-UA"/>
        </w:rPr>
        <w:t xml:space="preserve">         </w:t>
      </w:r>
      <w:r>
        <w:rPr>
          <w:sz w:val="28"/>
          <w:szCs w:val="28"/>
        </w:rPr>
        <w:t xml:space="preserve">МП (у </w:t>
      </w:r>
      <w:proofErr w:type="spellStart"/>
      <w:r>
        <w:rPr>
          <w:sz w:val="28"/>
          <w:szCs w:val="28"/>
        </w:rPr>
        <w:t>разі</w:t>
      </w:r>
      <w:proofErr w:type="spellEnd"/>
      <w:r>
        <w:rPr>
          <w:sz w:val="28"/>
          <w:szCs w:val="28"/>
        </w:rPr>
        <w:t xml:space="preserve"> </w:t>
      </w:r>
      <w:proofErr w:type="spellStart"/>
      <w:r>
        <w:rPr>
          <w:sz w:val="28"/>
          <w:szCs w:val="28"/>
        </w:rPr>
        <w:t>наявності</w:t>
      </w:r>
      <w:proofErr w:type="spellEnd"/>
      <w:r>
        <w:rPr>
          <w:sz w:val="28"/>
          <w:szCs w:val="28"/>
        </w:rPr>
        <w:t>)</w:t>
      </w:r>
    </w:p>
    <w:p w:rsidR="00A52FDB" w:rsidRPr="00F8645A" w:rsidRDefault="00A52FDB" w:rsidP="00A52FDB">
      <w:pPr>
        <w:contextualSpacing/>
        <w:rPr>
          <w:lang w:val="uk-UA" w:eastAsia="ko-KR"/>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firstRow="0" w:lastRow="0" w:firstColumn="0" w:lastColumn="0" w:noHBand="0" w:noVBand="0"/>
      </w:tblPr>
      <w:tblGrid>
        <w:gridCol w:w="518"/>
        <w:gridCol w:w="3233"/>
        <w:gridCol w:w="1644"/>
        <w:gridCol w:w="1143"/>
        <w:gridCol w:w="876"/>
        <w:gridCol w:w="770"/>
        <w:gridCol w:w="1246"/>
      </w:tblGrid>
      <w:tr w:rsidR="00A52FDB" w:rsidRPr="00467FA7" w:rsidTr="00326D56">
        <w:trPr>
          <w:trHeight w:val="286"/>
        </w:trPr>
        <w:tc>
          <w:tcPr>
            <w:tcW w:w="518" w:type="dxa"/>
            <w:gridSpan w:val="3"/>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В.о</w:t>
            </w:r>
            <w:proofErr w:type="spellEnd"/>
            <w:r w:rsidRPr="00467FA7">
              <w:rPr>
                <w:rFonts w:eastAsiaTheme="minorHAnsi"/>
                <w:color w:val="000000"/>
                <w:sz w:val="28"/>
                <w:szCs w:val="28"/>
                <w:lang w:eastAsia="en-US"/>
              </w:rPr>
              <w:t xml:space="preserve">. начальника управління </w:t>
            </w:r>
            <w:proofErr w:type="spellStart"/>
            <w:r w:rsidRPr="00467FA7">
              <w:rPr>
                <w:rFonts w:eastAsiaTheme="minorHAnsi"/>
                <w:color w:val="000000"/>
                <w:sz w:val="28"/>
                <w:szCs w:val="28"/>
                <w:lang w:eastAsia="en-US"/>
              </w:rPr>
              <w:t>житлового</w:t>
            </w:r>
            <w:proofErr w:type="spellEnd"/>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245"/>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господарства</w:t>
            </w:r>
            <w:proofErr w:type="spellEnd"/>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 xml:space="preserve">А.А. </w:t>
            </w:r>
            <w:proofErr w:type="spellStart"/>
            <w:r w:rsidRPr="00467FA7">
              <w:rPr>
                <w:rFonts w:eastAsiaTheme="minorHAnsi"/>
                <w:color w:val="000000"/>
                <w:sz w:val="28"/>
                <w:szCs w:val="28"/>
                <w:lang w:eastAsia="en-US"/>
              </w:rPr>
              <w:t>Оніщенко</w:t>
            </w:r>
            <w:proofErr w:type="spellEnd"/>
          </w:p>
        </w:tc>
      </w:tr>
      <w:tr w:rsidR="00A52FDB" w:rsidRPr="00467FA7" w:rsidTr="00326D56">
        <w:trPr>
          <w:trHeight w:val="259"/>
        </w:trPr>
        <w:tc>
          <w:tcPr>
            <w:tcW w:w="518" w:type="dxa"/>
          </w:tcPr>
          <w:p w:rsidR="00A52FDB" w:rsidRPr="00467FA7" w:rsidRDefault="00A52FDB" w:rsidP="00326D56">
            <w:pPr>
              <w:autoSpaceDE w:val="0"/>
              <w:autoSpaceDN w:val="0"/>
              <w:adjustRightInd w:val="0"/>
              <w:jc w:val="right"/>
              <w:rPr>
                <w:rFonts w:eastAsiaTheme="minorHAnsi"/>
                <w:color w:val="000000"/>
                <w:sz w:val="28"/>
                <w:szCs w:val="28"/>
                <w:lang w:eastAsia="en-US"/>
              </w:rPr>
            </w:pPr>
          </w:p>
        </w:tc>
        <w:tc>
          <w:tcPr>
            <w:tcW w:w="3233" w:type="dxa"/>
          </w:tcPr>
          <w:p w:rsidR="00A52FDB" w:rsidRPr="00467FA7" w:rsidRDefault="00A52FDB" w:rsidP="00326D56">
            <w:pPr>
              <w:autoSpaceDE w:val="0"/>
              <w:autoSpaceDN w:val="0"/>
              <w:adjustRightInd w:val="0"/>
              <w:rPr>
                <w:rFonts w:eastAsiaTheme="minorHAnsi"/>
                <w:color w:val="000000"/>
                <w:sz w:val="28"/>
                <w:szCs w:val="28"/>
                <w:lang w:eastAsia="en-US"/>
              </w:rPr>
            </w:pP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326"/>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sidRPr="00467FA7">
              <w:rPr>
                <w:rFonts w:eastAsiaTheme="minorHAnsi"/>
                <w:color w:val="000000"/>
                <w:sz w:val="28"/>
                <w:szCs w:val="28"/>
                <w:lang w:eastAsia="en-US"/>
              </w:rPr>
              <w:t>Керуючий справами</w:t>
            </w: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О.М. Пашко</w:t>
            </w:r>
          </w:p>
        </w:tc>
      </w:tr>
    </w:tbl>
    <w:p w:rsidR="00A52FDB" w:rsidRDefault="00A52FDB" w:rsidP="00A52FDB">
      <w:pPr>
        <w:rPr>
          <w:sz w:val="28"/>
          <w:szCs w:val="28"/>
          <w:lang w:val="uk-UA"/>
        </w:rPr>
      </w:pPr>
    </w:p>
    <w:p w:rsidR="00A52FDB" w:rsidRDefault="00A52FDB" w:rsidP="00A52FDB">
      <w:pPr>
        <w:rPr>
          <w:sz w:val="28"/>
          <w:szCs w:val="28"/>
          <w:lang w:val="uk-UA"/>
        </w:rPr>
      </w:pPr>
      <w:r>
        <w:rPr>
          <w:sz w:val="28"/>
          <w:szCs w:val="28"/>
          <w:lang w:val="uk-UA"/>
        </w:rPr>
        <w:lastRenderedPageBreak/>
        <w:t xml:space="preserve">                                                                           Додаток 3</w:t>
      </w:r>
    </w:p>
    <w:p w:rsidR="00A52FDB" w:rsidRDefault="00A52FDB" w:rsidP="00A52FDB">
      <w:pPr>
        <w:rPr>
          <w:sz w:val="28"/>
          <w:szCs w:val="28"/>
          <w:lang w:val="uk-UA"/>
        </w:rPr>
      </w:pPr>
      <w:r>
        <w:rPr>
          <w:sz w:val="28"/>
          <w:szCs w:val="28"/>
          <w:lang w:val="uk-UA"/>
        </w:rPr>
        <w:t xml:space="preserve">                                                                           до Типового договору </w:t>
      </w:r>
    </w:p>
    <w:p w:rsidR="00A52FDB" w:rsidRDefault="00A52FDB" w:rsidP="00A52FDB">
      <w:pPr>
        <w:rPr>
          <w:sz w:val="28"/>
          <w:szCs w:val="28"/>
          <w:lang w:val="uk-UA"/>
        </w:rPr>
      </w:pPr>
      <w:r>
        <w:rPr>
          <w:sz w:val="28"/>
          <w:szCs w:val="28"/>
          <w:lang w:val="uk-UA"/>
        </w:rPr>
        <w:t xml:space="preserve">                                                                           про надання послуги з управління </w:t>
      </w:r>
    </w:p>
    <w:p w:rsidR="00A52FDB" w:rsidRDefault="00A52FDB" w:rsidP="00A52FDB">
      <w:pPr>
        <w:rPr>
          <w:sz w:val="28"/>
          <w:szCs w:val="28"/>
          <w:lang w:val="uk-UA"/>
        </w:rPr>
      </w:pPr>
      <w:r>
        <w:rPr>
          <w:sz w:val="28"/>
          <w:szCs w:val="28"/>
          <w:lang w:val="uk-UA"/>
        </w:rPr>
        <w:t xml:space="preserve">                                                                           багатоквартирним будинком</w:t>
      </w:r>
    </w:p>
    <w:p w:rsidR="00A52FDB" w:rsidRDefault="00A52FDB" w:rsidP="00A52FDB">
      <w:pPr>
        <w:rPr>
          <w:sz w:val="28"/>
          <w:szCs w:val="28"/>
          <w:lang w:val="uk-UA"/>
        </w:rPr>
      </w:pPr>
    </w:p>
    <w:p w:rsidR="00A52FDB" w:rsidRPr="0000552B" w:rsidRDefault="00A52FDB" w:rsidP="00A52FDB">
      <w:pPr>
        <w:jc w:val="center"/>
        <w:rPr>
          <w:sz w:val="28"/>
          <w:szCs w:val="28"/>
          <w:lang w:val="uk-UA"/>
        </w:rPr>
      </w:pPr>
      <w:r w:rsidRPr="0000552B">
        <w:rPr>
          <w:sz w:val="28"/>
          <w:szCs w:val="28"/>
          <w:lang w:val="uk-UA"/>
        </w:rPr>
        <w:t xml:space="preserve">Перелік складових послуги з управління багатоквартирним </w:t>
      </w:r>
    </w:p>
    <w:p w:rsidR="00A52FDB" w:rsidRPr="0000552B" w:rsidRDefault="00A52FDB" w:rsidP="00A52FDB">
      <w:pPr>
        <w:jc w:val="center"/>
        <w:rPr>
          <w:sz w:val="28"/>
          <w:szCs w:val="28"/>
          <w:lang w:val="uk-UA"/>
        </w:rPr>
      </w:pPr>
      <w:r w:rsidRPr="0000552B">
        <w:rPr>
          <w:sz w:val="28"/>
          <w:szCs w:val="28"/>
          <w:lang w:val="uk-UA"/>
        </w:rPr>
        <w:t>будинком та періодичність їх надання</w:t>
      </w:r>
    </w:p>
    <w:p w:rsidR="00A52FDB" w:rsidRPr="00F308D4" w:rsidRDefault="00A52FDB" w:rsidP="00A52FDB">
      <w:pPr>
        <w:spacing w:line="240" w:lineRule="exact"/>
        <w:jc w:val="center"/>
        <w:rPr>
          <w:lang w:val="uk-UA"/>
        </w:rPr>
      </w:pPr>
    </w:p>
    <w:tbl>
      <w:tblPr>
        <w:tblW w:w="0" w:type="auto"/>
        <w:tblLayout w:type="fixed"/>
        <w:tblLook w:val="0000" w:firstRow="0" w:lastRow="0" w:firstColumn="0" w:lastColumn="0" w:noHBand="0" w:noVBand="0"/>
      </w:tblPr>
      <w:tblGrid>
        <w:gridCol w:w="790"/>
        <w:gridCol w:w="4111"/>
        <w:gridCol w:w="4563"/>
      </w:tblGrid>
      <w:tr w:rsidR="00A52FDB" w:rsidTr="00326D56">
        <w:tc>
          <w:tcPr>
            <w:tcW w:w="790" w:type="dxa"/>
            <w:tcBorders>
              <w:top w:val="single" w:sz="4" w:space="0" w:color="000000"/>
              <w:left w:val="single" w:sz="4" w:space="0" w:color="000000"/>
              <w:bottom w:val="single" w:sz="4" w:space="0" w:color="000000"/>
            </w:tcBorders>
            <w:shd w:val="clear" w:color="auto" w:fill="auto"/>
          </w:tcPr>
          <w:p w:rsidR="00A52FDB" w:rsidRPr="00680548" w:rsidRDefault="00A52FDB" w:rsidP="00326D56">
            <w:pPr>
              <w:spacing w:line="240" w:lineRule="exact"/>
              <w:jc w:val="center"/>
              <w:rPr>
                <w:b/>
                <w:sz w:val="22"/>
              </w:rPr>
            </w:pPr>
            <w:r w:rsidRPr="00680548">
              <w:rPr>
                <w:rStyle w:val="rvts9"/>
                <w:b/>
                <w:bCs/>
                <w:color w:val="000000"/>
                <w:sz w:val="22"/>
                <w:szCs w:val="22"/>
                <w:shd w:val="clear" w:color="auto" w:fill="FFFFFF"/>
                <w:lang w:val="uk-UA"/>
              </w:rPr>
              <w:t>№ З/П</w:t>
            </w:r>
          </w:p>
        </w:tc>
        <w:tc>
          <w:tcPr>
            <w:tcW w:w="4111" w:type="dxa"/>
            <w:tcBorders>
              <w:top w:val="single" w:sz="4" w:space="0" w:color="000000"/>
              <w:left w:val="single" w:sz="4" w:space="0" w:color="000000"/>
              <w:bottom w:val="single" w:sz="4" w:space="0" w:color="000000"/>
            </w:tcBorders>
            <w:shd w:val="clear" w:color="auto" w:fill="auto"/>
          </w:tcPr>
          <w:p w:rsidR="00A52FDB" w:rsidRPr="0000552B" w:rsidRDefault="00A52FDB" w:rsidP="00326D56">
            <w:pPr>
              <w:spacing w:line="240" w:lineRule="exact"/>
              <w:jc w:val="center"/>
              <w:rPr>
                <w:b/>
              </w:rPr>
            </w:pPr>
            <w:r w:rsidRPr="0000552B">
              <w:rPr>
                <w:rStyle w:val="rvts9"/>
                <w:b/>
                <w:bCs/>
                <w:color w:val="000000"/>
                <w:shd w:val="clear" w:color="auto" w:fill="FFFFFF"/>
                <w:lang w:val="uk-UA"/>
              </w:rPr>
              <w:t>Перелік послуг</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Pr="0000552B" w:rsidRDefault="00A52FDB" w:rsidP="00326D56">
            <w:pPr>
              <w:spacing w:line="240" w:lineRule="exact"/>
              <w:jc w:val="center"/>
              <w:rPr>
                <w:b/>
              </w:rPr>
            </w:pPr>
            <w:r w:rsidRPr="0000552B">
              <w:rPr>
                <w:rStyle w:val="rvts9"/>
                <w:b/>
                <w:bCs/>
                <w:color w:val="000000"/>
                <w:shd w:val="clear" w:color="auto" w:fill="FFFFFF"/>
                <w:lang w:val="uk-UA"/>
              </w:rPr>
              <w:t>Періодичність та строки надання послуг</w:t>
            </w:r>
          </w:p>
        </w:tc>
      </w:tr>
      <w:tr w:rsidR="00A52FDB" w:rsidTr="00326D56">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jc w:val="center"/>
            </w:pPr>
            <w:r>
              <w:rPr>
                <w:rStyle w:val="rvts9"/>
                <w:b/>
                <w:bCs/>
                <w:i/>
                <w:color w:val="000000"/>
                <w:shd w:val="clear" w:color="auto" w:fill="FFFFFF"/>
                <w:lang w:val="uk-UA"/>
              </w:rPr>
              <w:t>1</w:t>
            </w:r>
          </w:p>
        </w:tc>
        <w:tc>
          <w:tcPr>
            <w:tcW w:w="4111" w:type="dxa"/>
            <w:tcBorders>
              <w:top w:val="single" w:sz="4" w:space="0" w:color="000000"/>
              <w:left w:val="single" w:sz="4" w:space="0" w:color="000000"/>
              <w:bottom w:val="single" w:sz="4" w:space="0" w:color="000000"/>
            </w:tcBorders>
            <w:shd w:val="clear" w:color="auto" w:fill="auto"/>
          </w:tcPr>
          <w:p w:rsidR="00A52FDB" w:rsidRPr="00680548" w:rsidRDefault="00A52FDB" w:rsidP="00326D56">
            <w:pPr>
              <w:spacing w:line="240" w:lineRule="exact"/>
              <w:rPr>
                <w:sz w:val="10"/>
                <w:szCs w:val="10"/>
              </w:rPr>
            </w:pPr>
            <w:r>
              <w:rPr>
                <w:lang w:val="uk-UA"/>
              </w:rPr>
              <w:t xml:space="preserve">Прибирання прибудинкової території, </w:t>
            </w:r>
            <w:r>
              <w:rPr>
                <w:szCs w:val="28"/>
              </w:rPr>
              <w:t xml:space="preserve">в </w:t>
            </w:r>
            <w:proofErr w:type="spellStart"/>
            <w:r>
              <w:rPr>
                <w:szCs w:val="28"/>
              </w:rPr>
              <w:t>т.ч</w:t>
            </w:r>
            <w:proofErr w:type="spellEnd"/>
            <w:r>
              <w:rPr>
                <w:szCs w:val="28"/>
              </w:rPr>
              <w:t xml:space="preserve">. </w:t>
            </w:r>
            <w:proofErr w:type="spellStart"/>
            <w:r>
              <w:rPr>
                <w:szCs w:val="28"/>
              </w:rPr>
              <w:t>прибирання</w:t>
            </w:r>
            <w:proofErr w:type="spellEnd"/>
            <w:r>
              <w:rPr>
                <w:szCs w:val="28"/>
              </w:rPr>
              <w:t xml:space="preserve"> </w:t>
            </w:r>
            <w:proofErr w:type="spellStart"/>
            <w:r>
              <w:rPr>
                <w:szCs w:val="28"/>
              </w:rPr>
              <w:t>снігу</w:t>
            </w:r>
            <w:proofErr w:type="spellEnd"/>
            <w:r>
              <w:rPr>
                <w:szCs w:val="28"/>
              </w:rPr>
              <w:t xml:space="preserve">, </w:t>
            </w:r>
            <w:proofErr w:type="spellStart"/>
            <w:r>
              <w:rPr>
                <w:szCs w:val="28"/>
              </w:rPr>
              <w:t>посипання</w:t>
            </w:r>
            <w:proofErr w:type="spellEnd"/>
            <w:r>
              <w:rPr>
                <w:szCs w:val="28"/>
              </w:rPr>
              <w:t xml:space="preserve"> </w:t>
            </w:r>
            <w:proofErr w:type="spellStart"/>
            <w:r>
              <w:rPr>
                <w:szCs w:val="28"/>
              </w:rPr>
              <w:t>прибудинкової</w:t>
            </w:r>
            <w:proofErr w:type="spellEnd"/>
            <w:r>
              <w:rPr>
                <w:szCs w:val="28"/>
              </w:rPr>
              <w:t xml:space="preserve"> </w:t>
            </w:r>
            <w:proofErr w:type="spellStart"/>
            <w:r>
              <w:rPr>
                <w:szCs w:val="28"/>
              </w:rPr>
              <w:t>території</w:t>
            </w:r>
            <w:proofErr w:type="spellEnd"/>
            <w:r>
              <w:rPr>
                <w:szCs w:val="28"/>
              </w:rPr>
              <w:t xml:space="preserve"> </w:t>
            </w:r>
            <w:proofErr w:type="spellStart"/>
            <w:r>
              <w:rPr>
                <w:szCs w:val="28"/>
              </w:rPr>
              <w:t>протиожеледними</w:t>
            </w:r>
            <w:proofErr w:type="spellEnd"/>
            <w:r>
              <w:rPr>
                <w:szCs w:val="28"/>
              </w:rPr>
              <w:t xml:space="preserve"> </w:t>
            </w:r>
            <w:proofErr w:type="spellStart"/>
            <w:r>
              <w:rPr>
                <w:szCs w:val="28"/>
              </w:rPr>
              <w:t>сумішами</w:t>
            </w:r>
            <w:proofErr w:type="spellEnd"/>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40" w:lineRule="exact"/>
            </w:pPr>
            <w:r>
              <w:rPr>
                <w:rStyle w:val="rvts9"/>
                <w:bCs/>
                <w:color w:val="000000"/>
                <w:shd w:val="clear" w:color="auto" w:fill="FFFFFF"/>
                <w:lang w:val="uk-UA"/>
              </w:rPr>
              <w:t>Щоденно, при шестиденному робочому тижні.</w:t>
            </w:r>
          </w:p>
          <w:p w:rsidR="00A52FDB" w:rsidRDefault="00A52FDB" w:rsidP="00326D56">
            <w:pPr>
              <w:spacing w:line="240" w:lineRule="exact"/>
              <w:rPr>
                <w:lang w:val="uk-UA"/>
              </w:rPr>
            </w:pPr>
            <w:r>
              <w:rPr>
                <w:lang w:val="uk-UA"/>
              </w:rPr>
              <w:t>На тротуарах - з початку снігопаду, у дворах - у той же день, за необхідністю</w:t>
            </w:r>
          </w:p>
          <w:p w:rsidR="00A52FDB" w:rsidRPr="00680548" w:rsidRDefault="00A52FDB" w:rsidP="00326D56">
            <w:pPr>
              <w:spacing w:line="240" w:lineRule="exact"/>
              <w:rPr>
                <w:sz w:val="10"/>
                <w:szCs w:val="10"/>
              </w:rPr>
            </w:pPr>
          </w:p>
        </w:tc>
      </w:tr>
      <w:tr w:rsidR="00A52FDB" w:rsidTr="00326D56">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jc w:val="center"/>
            </w:pPr>
            <w:r>
              <w:rPr>
                <w:rStyle w:val="rvts9"/>
                <w:b/>
                <w:bCs/>
                <w:i/>
                <w:color w:val="000000"/>
                <w:shd w:val="clear" w:color="auto" w:fill="FFFFFF"/>
                <w:lang w:val="uk-UA"/>
              </w:rPr>
              <w:t>2</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pPr>
            <w:r>
              <w:rPr>
                <w:lang w:val="uk-UA"/>
              </w:rPr>
              <w:t>Прибирання сходових кліток</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Pr="000A05A0" w:rsidRDefault="00A52FDB" w:rsidP="00326D56">
            <w:pPr>
              <w:spacing w:line="240" w:lineRule="exact"/>
              <w:rPr>
                <w:lang w:val="uk-UA"/>
              </w:rPr>
            </w:pPr>
            <w:r>
              <w:rPr>
                <w:rStyle w:val="rvts9"/>
                <w:bCs/>
                <w:color w:val="000000"/>
                <w:shd w:val="clear" w:color="auto" w:fill="FFFFFF"/>
                <w:lang w:val="uk-UA"/>
              </w:rPr>
              <w:t>Щоденно, при п’ятиденному робочому тижні</w:t>
            </w:r>
          </w:p>
        </w:tc>
      </w:tr>
      <w:tr w:rsidR="00A52FDB" w:rsidTr="00326D56">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jc w:val="center"/>
            </w:pPr>
            <w:r>
              <w:rPr>
                <w:rStyle w:val="rvts9"/>
                <w:b/>
                <w:bCs/>
                <w:i/>
                <w:color w:val="000000"/>
                <w:shd w:val="clear" w:color="auto" w:fill="FFFFFF"/>
                <w:lang w:val="uk-UA"/>
              </w:rPr>
              <w:t>3</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pPr>
            <w:r>
              <w:rPr>
                <w:lang w:val="uk-UA"/>
              </w:rPr>
              <w:t>Прибирання підвалу, технічних поверхів та покрівлі</w:t>
            </w:r>
          </w:p>
          <w:p w:rsidR="00A52FDB" w:rsidRDefault="00A52FDB" w:rsidP="00326D56">
            <w:pPr>
              <w:spacing w:line="240" w:lineRule="exact"/>
              <w:rPr>
                <w:lang w:val="uk-UA"/>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Pr="00F308D4" w:rsidRDefault="00A52FDB" w:rsidP="00326D56">
            <w:pPr>
              <w:spacing w:line="240" w:lineRule="exact"/>
              <w:rPr>
                <w:bCs/>
                <w:color w:val="000000"/>
                <w:shd w:val="clear" w:color="auto" w:fill="FFFFFF"/>
                <w:lang w:val="uk-UA"/>
              </w:rPr>
            </w:pPr>
            <w:r>
              <w:rPr>
                <w:rStyle w:val="rvts9"/>
                <w:bCs/>
                <w:color w:val="000000"/>
                <w:shd w:val="clear" w:color="auto" w:fill="FFFFFF"/>
                <w:lang w:val="uk-UA"/>
              </w:rPr>
              <w:t>За необхідністю, але не рідше ніж 2 рази на рік</w:t>
            </w:r>
          </w:p>
        </w:tc>
      </w:tr>
      <w:tr w:rsidR="00A52FDB" w:rsidTr="00326D56">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jc w:val="center"/>
            </w:pPr>
            <w:r>
              <w:rPr>
                <w:rStyle w:val="rvts9"/>
                <w:b/>
                <w:bCs/>
                <w:i/>
                <w:color w:val="000000"/>
                <w:shd w:val="clear" w:color="auto" w:fill="FFFFFF"/>
                <w:lang w:val="uk-UA"/>
              </w:rPr>
              <w:t>4</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40" w:lineRule="exact"/>
            </w:pPr>
            <w:r>
              <w:rPr>
                <w:lang w:val="uk-UA"/>
              </w:rPr>
              <w:t>Технічне обслуговування ліфтів (у разі їх наявності)</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40" w:lineRule="exact"/>
            </w:pPr>
            <w:r>
              <w:rPr>
                <w:rStyle w:val="rvts9"/>
                <w:bCs/>
                <w:color w:val="000000"/>
                <w:shd w:val="clear" w:color="auto" w:fill="FFFFFF"/>
                <w:lang w:val="uk-UA"/>
              </w:rPr>
              <w:t>Цілодобово</w:t>
            </w:r>
          </w:p>
        </w:tc>
      </w:tr>
      <w:tr w:rsidR="00A52FDB" w:rsidRPr="00FD6C2F" w:rsidTr="00326D56">
        <w:trPr>
          <w:trHeight w:val="2407"/>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5</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pStyle w:val="a5"/>
              <w:spacing w:line="220" w:lineRule="exact"/>
            </w:pPr>
            <w:proofErr w:type="spellStart"/>
            <w:r>
              <w:t>Технічне</w:t>
            </w:r>
            <w:proofErr w:type="spellEnd"/>
            <w:r>
              <w:t xml:space="preserve"> </w:t>
            </w:r>
            <w:proofErr w:type="spellStart"/>
            <w:r>
              <w:t>обслуговування</w:t>
            </w:r>
            <w:proofErr w:type="spellEnd"/>
            <w:r>
              <w:t xml:space="preserve"> </w:t>
            </w:r>
            <w:proofErr w:type="spellStart"/>
            <w:r>
              <w:t>внутрішньобудинкових</w:t>
            </w:r>
            <w:proofErr w:type="spellEnd"/>
            <w:r>
              <w:t xml:space="preserve"> систем: </w:t>
            </w:r>
          </w:p>
          <w:p w:rsidR="00A52FDB" w:rsidRDefault="00A52FDB" w:rsidP="00326D56">
            <w:pPr>
              <w:pStyle w:val="a5"/>
              <w:spacing w:line="220" w:lineRule="exact"/>
            </w:pPr>
            <w:r>
              <w:rPr>
                <w:color w:val="000000"/>
                <w:shd w:val="clear" w:color="auto" w:fill="FFFFFF"/>
              </w:rPr>
              <w:t>-</w:t>
            </w:r>
            <w:proofErr w:type="spellStart"/>
            <w:r>
              <w:rPr>
                <w:color w:val="000000"/>
                <w:shd w:val="clear" w:color="auto" w:fill="FFFFFF"/>
              </w:rPr>
              <w:t>гарячого</w:t>
            </w:r>
            <w:proofErr w:type="spellEnd"/>
            <w:r>
              <w:rPr>
                <w:color w:val="000000"/>
                <w:shd w:val="clear" w:color="auto" w:fill="FFFFFF"/>
              </w:rPr>
              <w:t xml:space="preserve"> </w:t>
            </w:r>
            <w:proofErr w:type="spellStart"/>
            <w:r>
              <w:rPr>
                <w:color w:val="000000"/>
                <w:shd w:val="clear" w:color="auto" w:fill="FFFFFF"/>
              </w:rPr>
              <w:t>водопостачання</w:t>
            </w:r>
            <w:proofErr w:type="spellEnd"/>
            <w:r>
              <w:rPr>
                <w:color w:val="000000"/>
                <w:shd w:val="clear" w:color="auto" w:fill="FFFFFF"/>
              </w:rPr>
              <w:t>;</w:t>
            </w:r>
          </w:p>
          <w:p w:rsidR="00A52FDB" w:rsidRDefault="00A52FDB" w:rsidP="00326D56">
            <w:pPr>
              <w:pStyle w:val="a5"/>
              <w:spacing w:line="220" w:lineRule="exact"/>
            </w:pPr>
            <w:r>
              <w:t xml:space="preserve">-холодного </w:t>
            </w:r>
            <w:proofErr w:type="spellStart"/>
            <w:r>
              <w:t>водопостачання</w:t>
            </w:r>
            <w:proofErr w:type="spellEnd"/>
            <w:r>
              <w:t xml:space="preserve">; </w:t>
            </w:r>
          </w:p>
          <w:p w:rsidR="00A52FDB" w:rsidRDefault="00A52FDB" w:rsidP="00326D56">
            <w:pPr>
              <w:pStyle w:val="a5"/>
              <w:spacing w:line="220" w:lineRule="exact"/>
            </w:pPr>
            <w:r>
              <w:t>-</w:t>
            </w:r>
            <w:proofErr w:type="spellStart"/>
            <w:r>
              <w:t>водовідведення</w:t>
            </w:r>
            <w:proofErr w:type="spellEnd"/>
            <w:r>
              <w:t xml:space="preserve">; </w:t>
            </w:r>
          </w:p>
          <w:p w:rsidR="00A52FDB" w:rsidRDefault="00A52FDB" w:rsidP="00326D56">
            <w:pPr>
              <w:pStyle w:val="a5"/>
              <w:spacing w:line="220" w:lineRule="exact"/>
            </w:pPr>
            <w:r>
              <w:t>-</w:t>
            </w:r>
            <w:proofErr w:type="spellStart"/>
            <w:r>
              <w:t>теплопостачання</w:t>
            </w:r>
            <w:proofErr w:type="spellEnd"/>
            <w:r>
              <w:t xml:space="preserve">; </w:t>
            </w:r>
          </w:p>
          <w:p w:rsidR="00A52FDB" w:rsidRDefault="00A52FDB" w:rsidP="00326D56">
            <w:pPr>
              <w:pStyle w:val="a5"/>
              <w:spacing w:line="220" w:lineRule="exact"/>
            </w:pPr>
            <w:r>
              <w:t>-</w:t>
            </w:r>
            <w:proofErr w:type="spellStart"/>
            <w:r>
              <w:t>зливової</w:t>
            </w:r>
            <w:proofErr w:type="spellEnd"/>
            <w:r>
              <w:t xml:space="preserve"> </w:t>
            </w:r>
            <w:proofErr w:type="spellStart"/>
            <w:r>
              <w:t>каналізації</w:t>
            </w:r>
            <w:proofErr w:type="spellEnd"/>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Pr="0000552B" w:rsidRDefault="00A52FDB" w:rsidP="00326D56">
            <w:pPr>
              <w:pStyle w:val="ac"/>
              <w:snapToGrid w:val="0"/>
              <w:spacing w:line="220" w:lineRule="exact"/>
              <w:rPr>
                <w:lang w:val="uk-UA"/>
              </w:rPr>
            </w:pPr>
            <w:r>
              <w:rPr>
                <w:lang w:val="uk-UA"/>
              </w:rPr>
              <w:t>Технічні огляди мереж проводяться згідно графіків, за необхідністю.</w:t>
            </w:r>
            <w:r>
              <w:rPr>
                <w:lang w:val="uk-UA"/>
              </w:rPr>
              <w:br/>
              <w:t xml:space="preserve">Профілактичне обслуговування проводиться не менше 3-6 разів на рік. </w:t>
            </w:r>
          </w:p>
          <w:p w:rsidR="00A52FDB" w:rsidRPr="0000552B" w:rsidRDefault="00A52FDB" w:rsidP="00326D56">
            <w:pPr>
              <w:spacing w:line="220" w:lineRule="exact"/>
              <w:rPr>
                <w:lang w:val="uk-UA"/>
              </w:rPr>
            </w:pPr>
            <w:r>
              <w:rPr>
                <w:lang w:val="uk-UA"/>
              </w:rPr>
              <w:t>Ліквідація виявлених аварій, аварійних ситуацій у робочий час, у нічний час з 17.00 до 8.00 та в вихідні і святкові дні з реєстрацією заявки у службі 15-80 та у інших суб’єктів господарювання</w:t>
            </w:r>
          </w:p>
        </w:tc>
      </w:tr>
      <w:tr w:rsidR="00A52FDB" w:rsidTr="00326D56">
        <w:trPr>
          <w:trHeight w:val="367"/>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6</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rPr>
              <w:t>Дератизація</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Не рідше 1 разу в рік</w:t>
            </w:r>
          </w:p>
        </w:tc>
      </w:tr>
      <w:tr w:rsidR="00A52FDB" w:rsidTr="00326D56">
        <w:trPr>
          <w:trHeight w:val="287"/>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7</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rPr>
              <w:t>Дезінсекція</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Не рідше 1 разу в рік</w:t>
            </w:r>
          </w:p>
        </w:tc>
      </w:tr>
      <w:tr w:rsidR="00A52FDB" w:rsidTr="00326D56">
        <w:trPr>
          <w:trHeight w:val="547"/>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8</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eastAsia="uk-UA"/>
              </w:rPr>
              <w:t>Обслуговування димових та вентиляційних каналів</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rPr>
                <w:rStyle w:val="rvts9"/>
                <w:bCs/>
                <w:color w:val="000000"/>
                <w:shd w:val="clear" w:color="auto" w:fill="FFFFFF"/>
                <w:lang w:val="uk-UA"/>
              </w:rPr>
            </w:pPr>
            <w:r>
              <w:rPr>
                <w:rStyle w:val="rvts9"/>
                <w:bCs/>
                <w:color w:val="000000"/>
                <w:shd w:val="clear" w:color="auto" w:fill="FFFFFF"/>
                <w:lang w:val="uk-UA"/>
              </w:rPr>
              <w:t>1-2 рази в рік згідно із складеними графіками технічного огляду, розроблених у відповідності до Правил безпеки систем газопостачання</w:t>
            </w:r>
          </w:p>
          <w:p w:rsidR="00A52FDB" w:rsidRPr="00680548" w:rsidRDefault="00A52FDB" w:rsidP="00326D56">
            <w:pPr>
              <w:spacing w:line="220" w:lineRule="exact"/>
              <w:rPr>
                <w:sz w:val="10"/>
                <w:szCs w:val="10"/>
              </w:rPr>
            </w:pPr>
          </w:p>
        </w:tc>
      </w:tr>
      <w:tr w:rsidR="00A52FDB" w:rsidTr="00326D56">
        <w:trPr>
          <w:trHeight w:val="1607"/>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9</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eastAsia="uk-UA"/>
              </w:rPr>
              <w:t xml:space="preserve">Технічне обслуговування </w:t>
            </w:r>
            <w:r>
              <w:rPr>
                <w:rStyle w:val="apple-converted-space"/>
                <w:shd w:val="clear" w:color="auto" w:fill="FFFFFF"/>
                <w:lang w:val="uk-UA"/>
              </w:rPr>
              <w:t> </w:t>
            </w:r>
            <w:r>
              <w:rPr>
                <w:shd w:val="clear" w:color="auto" w:fill="FFFFFF"/>
                <w:lang w:val="uk-UA"/>
              </w:rPr>
              <w:t>мереж електропостачання та електрообладнання,</w:t>
            </w:r>
            <w:r>
              <w:rPr>
                <w:lang w:val="uk-UA" w:eastAsia="uk-UA"/>
              </w:rPr>
              <w:t xml:space="preserve"> систем протипожежної автоматики та димовидалення, а також інших </w:t>
            </w:r>
            <w:proofErr w:type="spellStart"/>
            <w:r>
              <w:rPr>
                <w:lang w:val="uk-UA" w:eastAsia="uk-UA"/>
              </w:rPr>
              <w:t>внутрішньобудинкових</w:t>
            </w:r>
            <w:proofErr w:type="spellEnd"/>
            <w:r>
              <w:rPr>
                <w:lang w:val="uk-UA" w:eastAsia="uk-UA"/>
              </w:rPr>
              <w:t xml:space="preserve"> інженерних систем (у разі їх наявності)</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Згідно встановлених норм та складених графіків</w:t>
            </w:r>
          </w:p>
        </w:tc>
      </w:tr>
      <w:tr w:rsidR="00A52FDB" w:rsidTr="00326D56">
        <w:trPr>
          <w:trHeight w:val="2749"/>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10</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rPr>
              <w:t xml:space="preserve">Поточний ремонт конструктивних елементів, </w:t>
            </w:r>
            <w:proofErr w:type="spellStart"/>
            <w:r>
              <w:rPr>
                <w:lang w:val="uk-UA"/>
              </w:rPr>
              <w:t>внутрішньобудинкових</w:t>
            </w:r>
            <w:proofErr w:type="spellEnd"/>
            <w:r>
              <w:rPr>
                <w:lang w:val="uk-UA"/>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Згідно встановлених норм та складених графіків</w:t>
            </w:r>
          </w:p>
        </w:tc>
      </w:tr>
      <w:tr w:rsidR="00A52FDB" w:rsidTr="00326D56">
        <w:trPr>
          <w:trHeight w:val="182"/>
        </w:trPr>
        <w:tc>
          <w:tcPr>
            <w:tcW w:w="9464" w:type="dxa"/>
            <w:gridSpan w:val="3"/>
            <w:tcBorders>
              <w:bottom w:val="single" w:sz="4" w:space="0" w:color="auto"/>
            </w:tcBorders>
            <w:shd w:val="clear" w:color="auto" w:fill="auto"/>
          </w:tcPr>
          <w:p w:rsidR="00A52FDB" w:rsidRPr="00004D08" w:rsidRDefault="00A52FDB" w:rsidP="00326D56">
            <w:pPr>
              <w:spacing w:line="220" w:lineRule="exact"/>
              <w:rPr>
                <w:sz w:val="4"/>
                <w:szCs w:val="4"/>
              </w:rPr>
            </w:pPr>
          </w:p>
          <w:p w:rsidR="00A52FDB" w:rsidRPr="00004D08" w:rsidRDefault="00A52FDB" w:rsidP="00326D56">
            <w:pPr>
              <w:spacing w:line="220" w:lineRule="exact"/>
              <w:rPr>
                <w:sz w:val="28"/>
                <w:szCs w:val="28"/>
              </w:rPr>
            </w:pPr>
            <w:r>
              <w:t xml:space="preserve">                                                                                     </w:t>
            </w:r>
            <w:r>
              <w:rPr>
                <w:sz w:val="28"/>
                <w:szCs w:val="28"/>
              </w:rPr>
              <w:t xml:space="preserve">          </w:t>
            </w:r>
            <w:proofErr w:type="spellStart"/>
            <w:r>
              <w:rPr>
                <w:sz w:val="28"/>
                <w:szCs w:val="28"/>
              </w:rPr>
              <w:t>Продовження</w:t>
            </w:r>
            <w:proofErr w:type="spellEnd"/>
            <w:r>
              <w:rPr>
                <w:sz w:val="28"/>
                <w:szCs w:val="28"/>
              </w:rPr>
              <w:t xml:space="preserve"> </w:t>
            </w:r>
            <w:proofErr w:type="spellStart"/>
            <w:r>
              <w:rPr>
                <w:sz w:val="28"/>
                <w:szCs w:val="28"/>
              </w:rPr>
              <w:t>додатка</w:t>
            </w:r>
            <w:proofErr w:type="spellEnd"/>
            <w:r>
              <w:rPr>
                <w:sz w:val="28"/>
                <w:szCs w:val="28"/>
              </w:rPr>
              <w:t xml:space="preserve"> </w:t>
            </w:r>
          </w:p>
          <w:p w:rsidR="00A52FDB" w:rsidRDefault="00A52FDB" w:rsidP="00326D56">
            <w:pPr>
              <w:spacing w:line="220" w:lineRule="exact"/>
            </w:pPr>
          </w:p>
          <w:p w:rsidR="00A52FDB" w:rsidRDefault="00A52FDB" w:rsidP="00326D56">
            <w:pPr>
              <w:spacing w:line="220" w:lineRule="exact"/>
            </w:pPr>
          </w:p>
        </w:tc>
      </w:tr>
      <w:tr w:rsidR="00A52FDB" w:rsidTr="00326D56">
        <w:trPr>
          <w:trHeight w:val="1565"/>
        </w:trPr>
        <w:tc>
          <w:tcPr>
            <w:tcW w:w="790" w:type="dxa"/>
            <w:tcBorders>
              <w:top w:val="single" w:sz="4" w:space="0" w:color="auto"/>
              <w:left w:val="single" w:sz="4" w:space="0" w:color="000000"/>
              <w:bottom w:val="single" w:sz="4" w:space="0" w:color="000000"/>
            </w:tcBorders>
            <w:shd w:val="clear" w:color="auto" w:fill="auto"/>
          </w:tcPr>
          <w:p w:rsidR="00A52FDB" w:rsidRDefault="00A52FDB" w:rsidP="00326D56">
            <w:pPr>
              <w:spacing w:line="220" w:lineRule="exact"/>
              <w:jc w:val="center"/>
              <w:rPr>
                <w:rStyle w:val="rvts9"/>
                <w:b/>
                <w:bCs/>
                <w:i/>
                <w:color w:val="000000"/>
                <w:shd w:val="clear" w:color="auto" w:fill="FFFFFF"/>
                <w:lang w:val="uk-UA"/>
              </w:rPr>
            </w:pPr>
            <w:r>
              <w:rPr>
                <w:rStyle w:val="rvts9"/>
                <w:b/>
                <w:bCs/>
                <w:i/>
                <w:color w:val="000000"/>
                <w:shd w:val="clear" w:color="auto" w:fill="FFFFFF"/>
                <w:lang w:val="uk-UA"/>
              </w:rPr>
              <w:t>11</w:t>
            </w:r>
          </w:p>
        </w:tc>
        <w:tc>
          <w:tcPr>
            <w:tcW w:w="4111" w:type="dxa"/>
            <w:tcBorders>
              <w:top w:val="single" w:sz="4" w:space="0" w:color="auto"/>
              <w:left w:val="single" w:sz="4" w:space="0" w:color="000000"/>
              <w:bottom w:val="single" w:sz="4" w:space="0" w:color="000000"/>
            </w:tcBorders>
            <w:shd w:val="clear" w:color="auto" w:fill="auto"/>
          </w:tcPr>
          <w:p w:rsidR="00A52FDB" w:rsidRDefault="00A52FDB" w:rsidP="00326D56">
            <w:pPr>
              <w:spacing w:line="220" w:lineRule="exact"/>
              <w:rPr>
                <w:lang w:val="uk-UA"/>
              </w:rPr>
            </w:pPr>
            <w:r>
              <w:rPr>
                <w:lang w:val="uk-UA"/>
              </w:rPr>
              <w:t xml:space="preserve">Поточний ремонт мереж електропостачання та електрообладнання, систем протипожежної автоматики та димовидалення, а також інших </w:t>
            </w:r>
            <w:proofErr w:type="spellStart"/>
            <w:r>
              <w:rPr>
                <w:lang w:val="uk-UA"/>
              </w:rPr>
              <w:t>внутрішньобудинкових</w:t>
            </w:r>
            <w:proofErr w:type="spellEnd"/>
            <w:r>
              <w:rPr>
                <w:lang w:val="uk-UA"/>
              </w:rPr>
              <w:t xml:space="preserve"> інженерних систем (у разі їх наявності)</w:t>
            </w:r>
          </w:p>
        </w:tc>
        <w:tc>
          <w:tcPr>
            <w:tcW w:w="4563" w:type="dxa"/>
            <w:tcBorders>
              <w:top w:val="single" w:sz="4" w:space="0" w:color="auto"/>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rPr>
                <w:rStyle w:val="rvts9"/>
                <w:bCs/>
                <w:color w:val="000000"/>
                <w:shd w:val="clear" w:color="auto" w:fill="FFFFFF"/>
              </w:rPr>
            </w:pPr>
            <w:r>
              <w:rPr>
                <w:rStyle w:val="rvts9"/>
                <w:bCs/>
                <w:color w:val="000000"/>
                <w:shd w:val="clear" w:color="auto" w:fill="FFFFFF"/>
                <w:lang w:val="uk-UA"/>
              </w:rPr>
              <w:t>Згідно встановлених норм та складених графіків</w:t>
            </w:r>
          </w:p>
        </w:tc>
      </w:tr>
      <w:tr w:rsidR="00A52FDB" w:rsidTr="00326D56">
        <w:trPr>
          <w:trHeight w:val="811"/>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12</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rPr>
              <w:t>Освітлення місць загального користування і підвалів та підкачування води</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Постійно</w:t>
            </w:r>
          </w:p>
        </w:tc>
      </w:tr>
      <w:tr w:rsidR="00A52FDB" w:rsidTr="00326D56">
        <w:trPr>
          <w:trHeight w:val="300"/>
        </w:trPr>
        <w:tc>
          <w:tcPr>
            <w:tcW w:w="790"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jc w:val="center"/>
            </w:pPr>
            <w:r>
              <w:rPr>
                <w:rStyle w:val="rvts9"/>
                <w:b/>
                <w:bCs/>
                <w:i/>
                <w:color w:val="000000"/>
                <w:shd w:val="clear" w:color="auto" w:fill="FFFFFF"/>
                <w:lang w:val="uk-UA"/>
              </w:rPr>
              <w:t>13</w:t>
            </w:r>
          </w:p>
        </w:tc>
        <w:tc>
          <w:tcPr>
            <w:tcW w:w="4111" w:type="dxa"/>
            <w:tcBorders>
              <w:top w:val="single" w:sz="4" w:space="0" w:color="000000"/>
              <w:left w:val="single" w:sz="4" w:space="0" w:color="000000"/>
              <w:bottom w:val="single" w:sz="4" w:space="0" w:color="000000"/>
            </w:tcBorders>
            <w:shd w:val="clear" w:color="auto" w:fill="auto"/>
          </w:tcPr>
          <w:p w:rsidR="00A52FDB" w:rsidRDefault="00A52FDB" w:rsidP="00326D56">
            <w:pPr>
              <w:spacing w:line="220" w:lineRule="exact"/>
            </w:pPr>
            <w:r>
              <w:rPr>
                <w:lang w:val="uk-UA"/>
              </w:rPr>
              <w:t>Енергопостачання ліфтів</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A52FDB" w:rsidRDefault="00A52FDB" w:rsidP="00326D56">
            <w:pPr>
              <w:spacing w:line="220" w:lineRule="exact"/>
            </w:pPr>
            <w:r>
              <w:rPr>
                <w:rStyle w:val="rvts9"/>
                <w:bCs/>
                <w:color w:val="000000"/>
                <w:shd w:val="clear" w:color="auto" w:fill="FFFFFF"/>
                <w:lang w:val="uk-UA"/>
              </w:rPr>
              <w:t>Постійно</w:t>
            </w:r>
          </w:p>
        </w:tc>
      </w:tr>
    </w:tbl>
    <w:p w:rsidR="00A52FDB" w:rsidRDefault="00A52FDB" w:rsidP="00A52FDB">
      <w:pPr>
        <w:rPr>
          <w:sz w:val="28"/>
          <w:szCs w:val="28"/>
          <w:lang w:val="uk-UA"/>
        </w:rPr>
      </w:pPr>
    </w:p>
    <w:p w:rsidR="00A52FDB" w:rsidRDefault="00A52FDB" w:rsidP="00A52FDB">
      <w:pPr>
        <w:rPr>
          <w:sz w:val="28"/>
          <w:szCs w:val="28"/>
          <w:lang w:val="uk-UA"/>
        </w:rPr>
      </w:pPr>
    </w:p>
    <w:p w:rsidR="00A52FDB" w:rsidRPr="00AC6D0B" w:rsidRDefault="00A52FDB" w:rsidP="00A52FDB">
      <w:pPr>
        <w:jc w:val="center"/>
        <w:rPr>
          <w:sz w:val="28"/>
          <w:szCs w:val="28"/>
        </w:rPr>
      </w:pPr>
      <w:r w:rsidRPr="00AC6D0B">
        <w:rPr>
          <w:bCs/>
          <w:sz w:val="28"/>
          <w:szCs w:val="28"/>
        </w:rPr>
        <w:t>ПІДПИСИ:</w:t>
      </w:r>
    </w:p>
    <w:p w:rsidR="00A52FDB" w:rsidRPr="00AC6D0B" w:rsidRDefault="00A52FDB" w:rsidP="00A52FDB">
      <w:pPr>
        <w:jc w:val="center"/>
        <w:rPr>
          <w:sz w:val="28"/>
          <w:szCs w:val="28"/>
        </w:rPr>
      </w:pPr>
    </w:p>
    <w:tbl>
      <w:tblPr>
        <w:tblW w:w="9355" w:type="dxa"/>
        <w:tblInd w:w="339" w:type="dxa"/>
        <w:tblLayout w:type="fixed"/>
        <w:tblCellMar>
          <w:top w:w="55" w:type="dxa"/>
          <w:left w:w="55" w:type="dxa"/>
          <w:bottom w:w="55" w:type="dxa"/>
          <w:right w:w="55" w:type="dxa"/>
        </w:tblCellMar>
        <w:tblLook w:val="0000" w:firstRow="0" w:lastRow="0" w:firstColumn="0" w:lastColumn="0" w:noHBand="0" w:noVBand="0"/>
      </w:tblPr>
      <w:tblGrid>
        <w:gridCol w:w="4394"/>
        <w:gridCol w:w="992"/>
        <w:gridCol w:w="3969"/>
      </w:tblGrid>
      <w:tr w:rsidR="00A52FDB" w:rsidRPr="00FD6C2F" w:rsidTr="00326D56">
        <w:tc>
          <w:tcPr>
            <w:tcW w:w="4394" w:type="dxa"/>
            <w:shd w:val="clear" w:color="auto" w:fill="auto"/>
          </w:tcPr>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bCs/>
                <w:sz w:val="28"/>
                <w:szCs w:val="28"/>
              </w:rPr>
              <w:t>Від Управителя:</w:t>
            </w:r>
          </w:p>
          <w:p w:rsidR="00A52FDB" w:rsidRPr="00AC6D0B" w:rsidRDefault="00A52FDB" w:rsidP="00326D56">
            <w:pPr>
              <w:pStyle w:val="af3"/>
              <w:jc w:val="center"/>
              <w:rPr>
                <w:rFonts w:ascii="Times New Roman" w:hAnsi="Times New Roman" w:cs="Times New Roman"/>
                <w:sz w:val="28"/>
                <w:szCs w:val="28"/>
              </w:rPr>
            </w:pPr>
          </w:p>
          <w:p w:rsidR="00A52FDB" w:rsidRPr="00AC6D0B" w:rsidRDefault="00A52FDB" w:rsidP="00326D56">
            <w:pPr>
              <w:pStyle w:val="af3"/>
              <w:rPr>
                <w:rFonts w:ascii="Times New Roman" w:eastAsia="Times New Roman" w:hAnsi="Times New Roman" w:cs="Times New Roman"/>
                <w:sz w:val="28"/>
                <w:szCs w:val="28"/>
              </w:rPr>
            </w:pPr>
            <w:r w:rsidRPr="00AC6D0B">
              <w:rPr>
                <w:rFonts w:ascii="Times New Roman" w:hAnsi="Times New Roman" w:cs="Times New Roman"/>
                <w:sz w:val="28"/>
                <w:szCs w:val="28"/>
              </w:rPr>
              <w:t>_________  _________________</w:t>
            </w:r>
          </w:p>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sz w:val="28"/>
                <w:szCs w:val="28"/>
              </w:rPr>
              <w:t>(підпис)      (прізвище, ініціали)</w:t>
            </w:r>
          </w:p>
        </w:tc>
        <w:tc>
          <w:tcPr>
            <w:tcW w:w="992" w:type="dxa"/>
            <w:shd w:val="clear" w:color="auto" w:fill="auto"/>
          </w:tcPr>
          <w:p w:rsidR="00A52FDB" w:rsidRPr="00AC6D0B" w:rsidRDefault="00A52FDB" w:rsidP="00326D56">
            <w:pPr>
              <w:pStyle w:val="af3"/>
              <w:snapToGrid w:val="0"/>
              <w:jc w:val="center"/>
              <w:rPr>
                <w:rFonts w:ascii="Times New Roman" w:hAnsi="Times New Roman" w:cs="Times New Roman"/>
                <w:sz w:val="28"/>
                <w:szCs w:val="28"/>
              </w:rPr>
            </w:pPr>
          </w:p>
        </w:tc>
        <w:tc>
          <w:tcPr>
            <w:tcW w:w="3969" w:type="dxa"/>
            <w:shd w:val="clear" w:color="auto" w:fill="auto"/>
          </w:tcPr>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bCs/>
                <w:sz w:val="28"/>
                <w:szCs w:val="28"/>
              </w:rPr>
              <w:t>Від Співвласників:</w:t>
            </w:r>
          </w:p>
          <w:p w:rsidR="00A52FDB" w:rsidRPr="00AC6D0B" w:rsidRDefault="00A52FDB" w:rsidP="00326D56">
            <w:pPr>
              <w:pStyle w:val="af3"/>
              <w:jc w:val="center"/>
              <w:rPr>
                <w:rFonts w:ascii="Times New Roman" w:hAnsi="Times New Roman" w:cs="Times New Roman"/>
                <w:sz w:val="28"/>
                <w:szCs w:val="28"/>
              </w:rPr>
            </w:pPr>
          </w:p>
          <w:p w:rsidR="00A52FDB" w:rsidRPr="00AC6D0B" w:rsidRDefault="00A52FDB" w:rsidP="00326D56">
            <w:pPr>
              <w:pStyle w:val="af3"/>
              <w:rPr>
                <w:rFonts w:ascii="Times New Roman" w:eastAsia="Times New Roman" w:hAnsi="Times New Roman" w:cs="Times New Roman"/>
                <w:sz w:val="28"/>
                <w:szCs w:val="28"/>
              </w:rPr>
            </w:pPr>
            <w:r w:rsidRPr="00AC6D0B">
              <w:rPr>
                <w:rFonts w:ascii="Times New Roman" w:hAnsi="Times New Roman" w:cs="Times New Roman"/>
                <w:sz w:val="28"/>
                <w:szCs w:val="28"/>
              </w:rPr>
              <w:t>_________  ________________</w:t>
            </w:r>
          </w:p>
          <w:p w:rsidR="00A52FDB" w:rsidRPr="00AC6D0B" w:rsidRDefault="00A52FDB" w:rsidP="00326D56">
            <w:pPr>
              <w:pStyle w:val="af3"/>
              <w:rPr>
                <w:rFonts w:ascii="Times New Roman" w:hAnsi="Times New Roman" w:cs="Times New Roman"/>
                <w:sz w:val="28"/>
                <w:szCs w:val="28"/>
              </w:rPr>
            </w:pPr>
            <w:r w:rsidRPr="00AC6D0B">
              <w:rPr>
                <w:rFonts w:ascii="Times New Roman" w:hAnsi="Times New Roman" w:cs="Times New Roman"/>
                <w:sz w:val="28"/>
                <w:szCs w:val="28"/>
              </w:rPr>
              <w:t>(підпис)      (прізвище, ініціали)</w:t>
            </w:r>
          </w:p>
        </w:tc>
      </w:tr>
    </w:tbl>
    <w:p w:rsidR="00A52FDB" w:rsidRPr="00AC6D0B" w:rsidRDefault="00A52FDB" w:rsidP="00A52FDB">
      <w:pPr>
        <w:jc w:val="both"/>
        <w:rPr>
          <w:sz w:val="28"/>
          <w:szCs w:val="28"/>
          <w:lang w:val="uk-UA"/>
        </w:rPr>
      </w:pPr>
    </w:p>
    <w:p w:rsidR="00A52FDB" w:rsidRPr="00AC6D0B" w:rsidRDefault="00A52FDB" w:rsidP="00A52FDB">
      <w:pPr>
        <w:jc w:val="both"/>
        <w:rPr>
          <w:sz w:val="28"/>
          <w:szCs w:val="28"/>
          <w:lang w:val="uk-UA"/>
        </w:rPr>
      </w:pPr>
    </w:p>
    <w:p w:rsidR="00A52FDB" w:rsidRDefault="00A52FDB" w:rsidP="00A52FDB">
      <w:r>
        <w:rPr>
          <w:sz w:val="28"/>
          <w:szCs w:val="28"/>
          <w:lang w:val="uk-UA"/>
        </w:rPr>
        <w:t xml:space="preserve">         </w:t>
      </w:r>
      <w:r>
        <w:rPr>
          <w:sz w:val="28"/>
          <w:szCs w:val="28"/>
        </w:rPr>
        <w:t xml:space="preserve">МП (у </w:t>
      </w:r>
      <w:proofErr w:type="spellStart"/>
      <w:r>
        <w:rPr>
          <w:sz w:val="28"/>
          <w:szCs w:val="28"/>
        </w:rPr>
        <w:t>разі</w:t>
      </w:r>
      <w:proofErr w:type="spellEnd"/>
      <w:r>
        <w:rPr>
          <w:sz w:val="28"/>
          <w:szCs w:val="28"/>
        </w:rPr>
        <w:t xml:space="preserve"> </w:t>
      </w:r>
      <w:proofErr w:type="spellStart"/>
      <w:r>
        <w:rPr>
          <w:sz w:val="28"/>
          <w:szCs w:val="28"/>
        </w:rPr>
        <w:t>наявності</w:t>
      </w:r>
      <w:proofErr w:type="spellEnd"/>
      <w:r>
        <w:rPr>
          <w:sz w:val="28"/>
          <w:szCs w:val="28"/>
        </w:rPr>
        <w:t>)</w:t>
      </w:r>
    </w:p>
    <w:p w:rsidR="00A52FDB" w:rsidRPr="00F8645A" w:rsidRDefault="00A52FDB" w:rsidP="00A52FDB">
      <w:pPr>
        <w:contextualSpacing/>
        <w:rPr>
          <w:lang w:val="uk-UA" w:eastAsia="ko-KR"/>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firstRow="0" w:lastRow="0" w:firstColumn="0" w:lastColumn="0" w:noHBand="0" w:noVBand="0"/>
      </w:tblPr>
      <w:tblGrid>
        <w:gridCol w:w="518"/>
        <w:gridCol w:w="3233"/>
        <w:gridCol w:w="1644"/>
        <w:gridCol w:w="1143"/>
        <w:gridCol w:w="876"/>
        <w:gridCol w:w="770"/>
        <w:gridCol w:w="1246"/>
      </w:tblGrid>
      <w:tr w:rsidR="00A52FDB" w:rsidRPr="00467FA7" w:rsidTr="00326D56">
        <w:trPr>
          <w:trHeight w:val="286"/>
        </w:trPr>
        <w:tc>
          <w:tcPr>
            <w:tcW w:w="518" w:type="dxa"/>
            <w:gridSpan w:val="3"/>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В.о</w:t>
            </w:r>
            <w:proofErr w:type="spellEnd"/>
            <w:r w:rsidRPr="00467FA7">
              <w:rPr>
                <w:rFonts w:eastAsiaTheme="minorHAnsi"/>
                <w:color w:val="000000"/>
                <w:sz w:val="28"/>
                <w:szCs w:val="28"/>
                <w:lang w:eastAsia="en-US"/>
              </w:rPr>
              <w:t xml:space="preserve">. начальника управління </w:t>
            </w:r>
            <w:proofErr w:type="spellStart"/>
            <w:r w:rsidRPr="00467FA7">
              <w:rPr>
                <w:rFonts w:eastAsiaTheme="minorHAnsi"/>
                <w:color w:val="000000"/>
                <w:sz w:val="28"/>
                <w:szCs w:val="28"/>
                <w:lang w:eastAsia="en-US"/>
              </w:rPr>
              <w:t>житлового</w:t>
            </w:r>
            <w:proofErr w:type="spellEnd"/>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245"/>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господарства</w:t>
            </w:r>
            <w:proofErr w:type="spellEnd"/>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 xml:space="preserve">А.А. </w:t>
            </w:r>
            <w:proofErr w:type="spellStart"/>
            <w:r w:rsidRPr="00467FA7">
              <w:rPr>
                <w:rFonts w:eastAsiaTheme="minorHAnsi"/>
                <w:color w:val="000000"/>
                <w:sz w:val="28"/>
                <w:szCs w:val="28"/>
                <w:lang w:eastAsia="en-US"/>
              </w:rPr>
              <w:t>Оніщенко</w:t>
            </w:r>
            <w:proofErr w:type="spellEnd"/>
          </w:p>
        </w:tc>
      </w:tr>
      <w:tr w:rsidR="00A52FDB" w:rsidRPr="00467FA7" w:rsidTr="00326D56">
        <w:trPr>
          <w:trHeight w:val="259"/>
        </w:trPr>
        <w:tc>
          <w:tcPr>
            <w:tcW w:w="518" w:type="dxa"/>
          </w:tcPr>
          <w:p w:rsidR="00A52FDB" w:rsidRPr="00467FA7" w:rsidRDefault="00A52FDB" w:rsidP="00326D56">
            <w:pPr>
              <w:autoSpaceDE w:val="0"/>
              <w:autoSpaceDN w:val="0"/>
              <w:adjustRightInd w:val="0"/>
              <w:jc w:val="right"/>
              <w:rPr>
                <w:rFonts w:eastAsiaTheme="minorHAnsi"/>
                <w:color w:val="000000"/>
                <w:sz w:val="28"/>
                <w:szCs w:val="28"/>
                <w:lang w:eastAsia="en-US"/>
              </w:rPr>
            </w:pPr>
          </w:p>
        </w:tc>
        <w:tc>
          <w:tcPr>
            <w:tcW w:w="3233" w:type="dxa"/>
          </w:tcPr>
          <w:p w:rsidR="00A52FDB" w:rsidRPr="00467FA7" w:rsidRDefault="00A52FDB" w:rsidP="00326D56">
            <w:pPr>
              <w:autoSpaceDE w:val="0"/>
              <w:autoSpaceDN w:val="0"/>
              <w:adjustRightInd w:val="0"/>
              <w:rPr>
                <w:rFonts w:eastAsiaTheme="minorHAnsi"/>
                <w:color w:val="000000"/>
                <w:sz w:val="28"/>
                <w:szCs w:val="28"/>
                <w:lang w:eastAsia="en-US"/>
              </w:rPr>
            </w:pP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326"/>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sidRPr="00467FA7">
              <w:rPr>
                <w:rFonts w:eastAsiaTheme="minorHAnsi"/>
                <w:color w:val="000000"/>
                <w:sz w:val="28"/>
                <w:szCs w:val="28"/>
                <w:lang w:eastAsia="en-US"/>
              </w:rPr>
              <w:t>Керуючий справами</w:t>
            </w: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О.М. Пашко</w:t>
            </w:r>
          </w:p>
        </w:tc>
      </w:tr>
    </w:tbl>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r>
        <w:rPr>
          <w:sz w:val="28"/>
          <w:szCs w:val="28"/>
          <w:lang w:val="uk-UA"/>
        </w:rPr>
        <w:lastRenderedPageBreak/>
        <w:t xml:space="preserve">                                                                           Додаток 4</w:t>
      </w:r>
    </w:p>
    <w:p w:rsidR="00A52FDB" w:rsidRDefault="00A52FDB" w:rsidP="00A52FDB">
      <w:pPr>
        <w:rPr>
          <w:sz w:val="28"/>
          <w:szCs w:val="28"/>
          <w:lang w:val="uk-UA"/>
        </w:rPr>
      </w:pPr>
      <w:r>
        <w:rPr>
          <w:sz w:val="28"/>
          <w:szCs w:val="28"/>
          <w:lang w:val="uk-UA"/>
        </w:rPr>
        <w:t xml:space="preserve">                                                                           до Типового договору </w:t>
      </w:r>
    </w:p>
    <w:p w:rsidR="00A52FDB" w:rsidRDefault="00A52FDB" w:rsidP="00A52FDB">
      <w:pPr>
        <w:rPr>
          <w:sz w:val="28"/>
          <w:szCs w:val="28"/>
          <w:lang w:val="uk-UA"/>
        </w:rPr>
      </w:pPr>
      <w:r>
        <w:rPr>
          <w:sz w:val="28"/>
          <w:szCs w:val="28"/>
          <w:lang w:val="uk-UA"/>
        </w:rPr>
        <w:t xml:space="preserve">                                                                           про надання послуги з управління </w:t>
      </w:r>
    </w:p>
    <w:p w:rsidR="00A52FDB" w:rsidRDefault="00A52FDB" w:rsidP="00A52FDB">
      <w:pPr>
        <w:rPr>
          <w:sz w:val="28"/>
          <w:szCs w:val="28"/>
          <w:lang w:val="uk-UA"/>
        </w:rPr>
      </w:pPr>
      <w:r>
        <w:rPr>
          <w:sz w:val="28"/>
          <w:szCs w:val="28"/>
          <w:lang w:val="uk-UA"/>
        </w:rPr>
        <w:t xml:space="preserve">                                                                           багатоквартирним будинком</w:t>
      </w:r>
    </w:p>
    <w:p w:rsidR="00A52FDB" w:rsidRDefault="00A52FDB" w:rsidP="00A52FDB">
      <w:pPr>
        <w:rPr>
          <w:sz w:val="28"/>
          <w:szCs w:val="28"/>
          <w:lang w:val="uk-UA"/>
        </w:rPr>
      </w:pPr>
    </w:p>
    <w:p w:rsidR="00A52FDB" w:rsidRDefault="00A52FDB" w:rsidP="00A52FDB">
      <w:pPr>
        <w:rPr>
          <w:lang w:val="uk-UA"/>
        </w:rPr>
      </w:pPr>
    </w:p>
    <w:p w:rsidR="00A52FDB" w:rsidRDefault="00A52FDB" w:rsidP="00A52FDB">
      <w:pPr>
        <w:tabs>
          <w:tab w:val="left" w:pos="2058"/>
        </w:tabs>
        <w:jc w:val="center"/>
        <w:rPr>
          <w:sz w:val="27"/>
          <w:szCs w:val="27"/>
          <w:lang w:val="uk-UA"/>
        </w:rPr>
      </w:pPr>
      <w:r w:rsidRPr="00FB26AB">
        <w:rPr>
          <w:sz w:val="27"/>
          <w:szCs w:val="27"/>
          <w:lang w:val="uk-UA"/>
        </w:rPr>
        <w:t xml:space="preserve">Розрахунок ціни </w:t>
      </w:r>
      <w:r>
        <w:rPr>
          <w:sz w:val="27"/>
          <w:szCs w:val="27"/>
          <w:lang w:val="uk-UA"/>
        </w:rPr>
        <w:t xml:space="preserve">складових послуги </w:t>
      </w:r>
      <w:r w:rsidRPr="00FB26AB">
        <w:rPr>
          <w:sz w:val="27"/>
          <w:szCs w:val="27"/>
          <w:lang w:val="uk-UA"/>
        </w:rPr>
        <w:t>з управління</w:t>
      </w:r>
    </w:p>
    <w:p w:rsidR="00A52FDB" w:rsidRPr="00FB26AB" w:rsidRDefault="00A52FDB" w:rsidP="00A52FDB">
      <w:pPr>
        <w:tabs>
          <w:tab w:val="left" w:pos="2058"/>
        </w:tabs>
        <w:jc w:val="center"/>
        <w:rPr>
          <w:sz w:val="27"/>
          <w:szCs w:val="27"/>
          <w:lang w:val="uk-UA" w:eastAsia="uk-UA"/>
        </w:rPr>
      </w:pPr>
      <w:r w:rsidRPr="00FB26AB">
        <w:rPr>
          <w:sz w:val="27"/>
          <w:szCs w:val="27"/>
          <w:lang w:val="uk-UA"/>
        </w:rPr>
        <w:t xml:space="preserve">багатоквартирним будинком </w:t>
      </w:r>
      <w:r>
        <w:rPr>
          <w:sz w:val="27"/>
          <w:szCs w:val="27"/>
          <w:lang w:val="uk-UA"/>
        </w:rPr>
        <w:t>(кошторис витрат)</w:t>
      </w:r>
    </w:p>
    <w:p w:rsidR="00A52FDB" w:rsidRPr="00BD229D" w:rsidRDefault="00A52FDB" w:rsidP="00A52FDB">
      <w:pPr>
        <w:pBdr>
          <w:bottom w:val="single" w:sz="12" w:space="1" w:color="auto"/>
        </w:pBdr>
        <w:tabs>
          <w:tab w:val="left" w:pos="2058"/>
        </w:tabs>
        <w:jc w:val="center"/>
        <w:rPr>
          <w:b/>
          <w:sz w:val="20"/>
          <w:lang w:val="uk-UA" w:eastAsia="uk-UA"/>
        </w:rPr>
      </w:pPr>
    </w:p>
    <w:p w:rsidR="00A52FDB" w:rsidRDefault="00A52FDB" w:rsidP="00A52FDB">
      <w:pPr>
        <w:tabs>
          <w:tab w:val="left" w:pos="2058"/>
        </w:tabs>
        <w:jc w:val="center"/>
        <w:rPr>
          <w:rFonts w:eastAsia="MS Gothic"/>
          <w:lang w:val="uk-UA"/>
        </w:rPr>
      </w:pPr>
      <w:r w:rsidRPr="00BD229D">
        <w:rPr>
          <w:rFonts w:eastAsia="MS Gothic"/>
          <w:lang w:val="uk-UA"/>
        </w:rPr>
        <w:t>Назва  вулиці (проспекту, бульвару, тощо) та номер будинку</w:t>
      </w:r>
    </w:p>
    <w:p w:rsidR="00A52FDB" w:rsidRPr="00BD229D" w:rsidRDefault="00A52FDB" w:rsidP="00A52FDB">
      <w:pPr>
        <w:tabs>
          <w:tab w:val="left" w:pos="2058"/>
        </w:tabs>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6408"/>
        <w:gridCol w:w="2549"/>
      </w:tblGrid>
      <w:tr w:rsidR="00A52FDB" w:rsidRPr="00906884" w:rsidTr="00326D56">
        <w:tc>
          <w:tcPr>
            <w:tcW w:w="0" w:type="auto"/>
          </w:tcPr>
          <w:p w:rsidR="00A52FDB" w:rsidRPr="00906884" w:rsidRDefault="00A52FDB" w:rsidP="00326D56">
            <w:pPr>
              <w:tabs>
                <w:tab w:val="left" w:pos="2058"/>
              </w:tabs>
              <w:jc w:val="center"/>
              <w:rPr>
                <w:b/>
                <w:lang w:val="uk-UA"/>
              </w:rPr>
            </w:pPr>
            <w:r w:rsidRPr="00906884">
              <w:rPr>
                <w:b/>
                <w:lang w:val="uk-UA"/>
              </w:rPr>
              <w:t>№ п/п</w:t>
            </w:r>
          </w:p>
        </w:tc>
        <w:tc>
          <w:tcPr>
            <w:tcW w:w="0" w:type="auto"/>
          </w:tcPr>
          <w:p w:rsidR="00A52FDB" w:rsidRPr="00906884" w:rsidRDefault="00A52FDB" w:rsidP="00326D56">
            <w:pPr>
              <w:tabs>
                <w:tab w:val="left" w:pos="2058"/>
              </w:tabs>
              <w:jc w:val="center"/>
              <w:rPr>
                <w:b/>
                <w:lang w:val="uk-UA"/>
              </w:rPr>
            </w:pPr>
            <w:r w:rsidRPr="00906884">
              <w:rPr>
                <w:b/>
                <w:lang w:val="uk-UA" w:eastAsia="uk-UA"/>
              </w:rPr>
              <w:t>Складова послуги</w:t>
            </w:r>
          </w:p>
        </w:tc>
        <w:tc>
          <w:tcPr>
            <w:tcW w:w="0" w:type="auto"/>
          </w:tcPr>
          <w:p w:rsidR="00A52FDB" w:rsidRPr="00906884" w:rsidRDefault="00A52FDB" w:rsidP="00326D56">
            <w:pPr>
              <w:tabs>
                <w:tab w:val="left" w:pos="2058"/>
              </w:tabs>
              <w:jc w:val="center"/>
              <w:rPr>
                <w:b/>
                <w:lang w:val="uk-UA"/>
              </w:rPr>
            </w:pPr>
            <w:r w:rsidRPr="00906884">
              <w:rPr>
                <w:b/>
                <w:lang w:val="uk-UA"/>
              </w:rPr>
              <w:t xml:space="preserve">Гривень за </w:t>
            </w:r>
            <w:proofErr w:type="spellStart"/>
            <w:r w:rsidRPr="00906884">
              <w:rPr>
                <w:b/>
                <w:lang w:val="uk-UA"/>
              </w:rPr>
              <w:t>кв</w:t>
            </w:r>
            <w:proofErr w:type="spellEnd"/>
            <w:r w:rsidRPr="00906884">
              <w:rPr>
                <w:b/>
                <w:lang w:val="uk-UA"/>
              </w:rPr>
              <w:t>. метр загальної площі житлового або нежитлового приміщення</w:t>
            </w:r>
          </w:p>
        </w:tc>
      </w:tr>
      <w:tr w:rsidR="00A52FDB" w:rsidRPr="00906884" w:rsidTr="00326D56">
        <w:tc>
          <w:tcPr>
            <w:tcW w:w="0" w:type="auto"/>
          </w:tcPr>
          <w:p w:rsidR="00A52FDB" w:rsidRPr="00906884" w:rsidRDefault="00A52FDB" w:rsidP="00326D56">
            <w:pPr>
              <w:tabs>
                <w:tab w:val="left" w:pos="2058"/>
              </w:tabs>
              <w:rPr>
                <w:b/>
                <w:lang w:val="uk-UA"/>
              </w:rPr>
            </w:pPr>
            <w:r w:rsidRPr="00906884">
              <w:rPr>
                <w:b/>
                <w:lang w:val="uk-UA"/>
              </w:rPr>
              <w:t>1.</w:t>
            </w:r>
          </w:p>
        </w:tc>
        <w:tc>
          <w:tcPr>
            <w:tcW w:w="0" w:type="auto"/>
          </w:tcPr>
          <w:p w:rsidR="00A52FDB"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hAnsi="Times New Roman"/>
                <w:b/>
                <w:sz w:val="24"/>
                <w:szCs w:val="24"/>
                <w:lang w:val="ru-RU" w:eastAsia="uk-UA"/>
              </w:rPr>
            </w:pPr>
            <w:r w:rsidRPr="00906884">
              <w:rPr>
                <w:rFonts w:ascii="Times New Roman" w:hAnsi="Times New Roman"/>
                <w:b/>
                <w:sz w:val="24"/>
                <w:szCs w:val="24"/>
                <w:lang w:eastAsia="uk-UA"/>
              </w:rPr>
              <w:t>Утримання</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 xml:space="preserve"> спільного </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майна багатоквартирного будинку та</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 xml:space="preserve"> прибудинкової території, в тому числі:</w:t>
            </w:r>
          </w:p>
          <w:p w:rsidR="00A52FDB" w:rsidRPr="00265F4C"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hAnsi="Times New Roman"/>
                <w:b/>
                <w:sz w:val="6"/>
                <w:szCs w:val="6"/>
                <w:lang w:val="ru-RU" w:eastAsia="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eastAsia="uk-UA"/>
              </w:rPr>
              <w:t>1.1.</w:t>
            </w:r>
          </w:p>
        </w:tc>
        <w:tc>
          <w:tcPr>
            <w:tcW w:w="0" w:type="auto"/>
          </w:tcPr>
          <w:p w:rsidR="00A52FDB" w:rsidRDefault="00A52FDB" w:rsidP="00326D56">
            <w:pPr>
              <w:tabs>
                <w:tab w:val="left" w:pos="2058"/>
              </w:tabs>
              <w:rPr>
                <w:lang w:val="uk-UA" w:eastAsia="uk-UA"/>
              </w:rPr>
            </w:pPr>
            <w:r w:rsidRPr="00906884">
              <w:rPr>
                <w:lang w:val="uk-UA" w:eastAsia="uk-UA"/>
              </w:rPr>
              <w:t>Прибирання прибудинкової території</w:t>
            </w:r>
          </w:p>
          <w:p w:rsidR="00A52FDB" w:rsidRPr="00162F7F" w:rsidRDefault="00A52FDB" w:rsidP="00326D56">
            <w:pPr>
              <w:tabs>
                <w:tab w:val="left" w:pos="2058"/>
              </w:tabs>
              <w:rPr>
                <w:b/>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sz w:val="24"/>
                <w:szCs w:val="24"/>
                <w:lang w:eastAsia="uk-UA"/>
              </w:rPr>
            </w:pPr>
            <w:r w:rsidRPr="002335B7">
              <w:rPr>
                <w:rFonts w:ascii="Times New Roman" w:hAnsi="Times New Roman"/>
                <w:sz w:val="24"/>
                <w:szCs w:val="24"/>
                <w:lang w:eastAsia="uk-UA"/>
              </w:rPr>
              <w:t>1.2</w:t>
            </w:r>
          </w:p>
        </w:tc>
        <w:tc>
          <w:tcPr>
            <w:tcW w:w="0" w:type="auto"/>
          </w:tcPr>
          <w:p w:rsidR="00A52FDB"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sz w:val="24"/>
                <w:szCs w:val="24"/>
                <w:lang w:val="ru-RU" w:eastAsia="uk-UA"/>
              </w:rPr>
            </w:pPr>
            <w:r w:rsidRPr="00906884">
              <w:rPr>
                <w:rFonts w:ascii="Times New Roman" w:hAnsi="Times New Roman"/>
                <w:sz w:val="24"/>
                <w:szCs w:val="24"/>
                <w:lang w:eastAsia="uk-UA"/>
              </w:rPr>
              <w:t>Прибирання сходових кліток</w:t>
            </w:r>
          </w:p>
          <w:p w:rsidR="00A52FDB" w:rsidRPr="00162F7F"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sz w:val="10"/>
                <w:szCs w:val="10"/>
                <w:lang w:val="ru-RU" w:eastAsia="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3</w:t>
            </w:r>
          </w:p>
        </w:tc>
        <w:tc>
          <w:tcPr>
            <w:tcW w:w="0" w:type="auto"/>
          </w:tcPr>
          <w:p w:rsidR="00A52FDB" w:rsidRDefault="00A52FDB" w:rsidP="00326D56">
            <w:pPr>
              <w:spacing w:line="240" w:lineRule="exact"/>
              <w:rPr>
                <w:lang w:val="uk-UA"/>
              </w:rPr>
            </w:pPr>
            <w:r>
              <w:rPr>
                <w:lang w:val="uk-UA"/>
              </w:rPr>
              <w:t>Прибирання підвалу, технічних поверхів та покрівлі</w:t>
            </w:r>
          </w:p>
          <w:p w:rsidR="00A52FDB" w:rsidRPr="00162F7F" w:rsidRDefault="00A52FDB" w:rsidP="00326D56">
            <w:pPr>
              <w:spacing w:line="240" w:lineRule="exact"/>
              <w:rPr>
                <w:b/>
                <w:sz w:val="10"/>
                <w:szCs w:val="10"/>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4</w:t>
            </w:r>
          </w:p>
        </w:tc>
        <w:tc>
          <w:tcPr>
            <w:tcW w:w="0" w:type="auto"/>
          </w:tcPr>
          <w:p w:rsidR="00A52FDB" w:rsidRDefault="00A52FDB" w:rsidP="00326D56">
            <w:pPr>
              <w:tabs>
                <w:tab w:val="left" w:pos="2058"/>
              </w:tabs>
              <w:rPr>
                <w:lang w:val="uk-UA"/>
              </w:rPr>
            </w:pPr>
            <w:r>
              <w:rPr>
                <w:lang w:val="uk-UA"/>
              </w:rPr>
              <w:t>Технічне обслуговування ліфтів (у разі їх наявності)</w:t>
            </w:r>
          </w:p>
          <w:p w:rsidR="00A52FDB" w:rsidRPr="00162F7F" w:rsidRDefault="00A52FDB" w:rsidP="00326D56">
            <w:pPr>
              <w:tabs>
                <w:tab w:val="left" w:pos="2058"/>
              </w:tabs>
              <w:rPr>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5</w:t>
            </w:r>
          </w:p>
        </w:tc>
        <w:tc>
          <w:tcPr>
            <w:tcW w:w="0" w:type="auto"/>
          </w:tcPr>
          <w:p w:rsidR="00A52FDB" w:rsidRDefault="00A52FDB" w:rsidP="00326D56">
            <w:pPr>
              <w:pStyle w:val="a5"/>
              <w:spacing w:line="220" w:lineRule="exact"/>
            </w:pPr>
            <w:proofErr w:type="spellStart"/>
            <w:r>
              <w:t>Технічне</w:t>
            </w:r>
            <w:proofErr w:type="spellEnd"/>
            <w:r>
              <w:t xml:space="preserve"> </w:t>
            </w:r>
            <w:proofErr w:type="spellStart"/>
            <w:r>
              <w:t>обслуговування</w:t>
            </w:r>
            <w:proofErr w:type="spellEnd"/>
            <w:r>
              <w:t xml:space="preserve"> </w:t>
            </w:r>
            <w:proofErr w:type="spellStart"/>
            <w:r>
              <w:t>внутрішньобудинкових</w:t>
            </w:r>
            <w:proofErr w:type="spellEnd"/>
            <w:r>
              <w:t xml:space="preserve"> систем: </w:t>
            </w:r>
          </w:p>
          <w:p w:rsidR="00A52FDB" w:rsidRDefault="00A52FDB" w:rsidP="00326D56">
            <w:pPr>
              <w:pStyle w:val="a5"/>
              <w:spacing w:line="220" w:lineRule="exact"/>
            </w:pPr>
            <w:r>
              <w:rPr>
                <w:color w:val="000000"/>
                <w:shd w:val="clear" w:color="auto" w:fill="FFFFFF"/>
              </w:rPr>
              <w:t>-</w:t>
            </w:r>
            <w:proofErr w:type="spellStart"/>
            <w:r>
              <w:rPr>
                <w:color w:val="000000"/>
                <w:shd w:val="clear" w:color="auto" w:fill="FFFFFF"/>
              </w:rPr>
              <w:t>гарячого</w:t>
            </w:r>
            <w:proofErr w:type="spellEnd"/>
            <w:r>
              <w:rPr>
                <w:color w:val="000000"/>
                <w:shd w:val="clear" w:color="auto" w:fill="FFFFFF"/>
              </w:rPr>
              <w:t xml:space="preserve"> </w:t>
            </w:r>
            <w:proofErr w:type="spellStart"/>
            <w:r>
              <w:rPr>
                <w:color w:val="000000"/>
                <w:shd w:val="clear" w:color="auto" w:fill="FFFFFF"/>
              </w:rPr>
              <w:t>водопостачання</w:t>
            </w:r>
            <w:proofErr w:type="spellEnd"/>
            <w:r>
              <w:rPr>
                <w:color w:val="000000"/>
                <w:shd w:val="clear" w:color="auto" w:fill="FFFFFF"/>
              </w:rPr>
              <w:t>;</w:t>
            </w:r>
          </w:p>
          <w:p w:rsidR="00A52FDB" w:rsidRDefault="00A52FDB" w:rsidP="00326D56">
            <w:pPr>
              <w:pStyle w:val="a5"/>
              <w:spacing w:line="220" w:lineRule="exact"/>
            </w:pPr>
            <w:r>
              <w:t xml:space="preserve">-холодного </w:t>
            </w:r>
            <w:proofErr w:type="spellStart"/>
            <w:r>
              <w:t>водопостачання</w:t>
            </w:r>
            <w:proofErr w:type="spellEnd"/>
            <w:r>
              <w:t xml:space="preserve">; </w:t>
            </w:r>
          </w:p>
          <w:p w:rsidR="00A52FDB" w:rsidRDefault="00A52FDB" w:rsidP="00326D56">
            <w:pPr>
              <w:pStyle w:val="a5"/>
              <w:spacing w:line="220" w:lineRule="exact"/>
            </w:pPr>
            <w:r>
              <w:t>-</w:t>
            </w:r>
            <w:proofErr w:type="spellStart"/>
            <w:r>
              <w:t>водовідведення</w:t>
            </w:r>
            <w:proofErr w:type="spellEnd"/>
            <w:r>
              <w:t xml:space="preserve">; </w:t>
            </w:r>
          </w:p>
          <w:p w:rsidR="00A52FDB" w:rsidRDefault="00A52FDB" w:rsidP="00326D56">
            <w:pPr>
              <w:pStyle w:val="a5"/>
              <w:spacing w:line="220" w:lineRule="exact"/>
            </w:pPr>
            <w:r>
              <w:t>-</w:t>
            </w:r>
            <w:proofErr w:type="spellStart"/>
            <w:r>
              <w:t>теплопостачання</w:t>
            </w:r>
            <w:proofErr w:type="spellEnd"/>
            <w:r>
              <w:t xml:space="preserve">; </w:t>
            </w:r>
          </w:p>
          <w:p w:rsidR="00A52FDB" w:rsidRPr="00906884" w:rsidRDefault="00A52FDB" w:rsidP="00326D56">
            <w:pPr>
              <w:pStyle w:val="a5"/>
              <w:spacing w:line="220" w:lineRule="exact"/>
              <w:rPr>
                <w:b/>
                <w:lang w:val="uk-UA"/>
              </w:rPr>
            </w:pPr>
            <w:r>
              <w:t>-</w:t>
            </w:r>
            <w:proofErr w:type="spellStart"/>
            <w:r>
              <w:t>зливової</w:t>
            </w:r>
            <w:proofErr w:type="spellEnd"/>
            <w:r>
              <w:t xml:space="preserve"> </w:t>
            </w:r>
            <w:proofErr w:type="spellStart"/>
            <w:r>
              <w:t>каналізації</w:t>
            </w:r>
            <w:proofErr w:type="spellEnd"/>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6</w:t>
            </w:r>
          </w:p>
        </w:tc>
        <w:tc>
          <w:tcPr>
            <w:tcW w:w="0" w:type="auto"/>
          </w:tcPr>
          <w:p w:rsidR="00A52FDB" w:rsidRPr="00162F7F" w:rsidRDefault="00A52FDB" w:rsidP="00326D56">
            <w:pPr>
              <w:pStyle w:val="a5"/>
              <w:spacing w:line="220" w:lineRule="exact"/>
              <w:rPr>
                <w:sz w:val="10"/>
                <w:szCs w:val="10"/>
              </w:rPr>
            </w:pPr>
            <w:proofErr w:type="spellStart"/>
            <w:r>
              <w:t>Дератизація</w:t>
            </w:r>
            <w:proofErr w:type="spellEnd"/>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7</w:t>
            </w:r>
          </w:p>
        </w:tc>
        <w:tc>
          <w:tcPr>
            <w:tcW w:w="0" w:type="auto"/>
          </w:tcPr>
          <w:p w:rsidR="00A52FDB" w:rsidRPr="00162F7F" w:rsidRDefault="00A52FDB" w:rsidP="00326D56">
            <w:pPr>
              <w:pStyle w:val="a5"/>
              <w:spacing w:line="220" w:lineRule="exact"/>
              <w:rPr>
                <w:sz w:val="10"/>
                <w:szCs w:val="10"/>
              </w:rPr>
            </w:pPr>
            <w:proofErr w:type="spellStart"/>
            <w:r>
              <w:t>Дезінсекція</w:t>
            </w:r>
            <w:proofErr w:type="spellEnd"/>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8</w:t>
            </w:r>
          </w:p>
        </w:tc>
        <w:tc>
          <w:tcPr>
            <w:tcW w:w="0" w:type="auto"/>
          </w:tcPr>
          <w:p w:rsidR="00A52FDB" w:rsidRPr="00162F7F" w:rsidRDefault="00A52FDB" w:rsidP="00326D56">
            <w:pPr>
              <w:pStyle w:val="a5"/>
              <w:spacing w:line="220" w:lineRule="exact"/>
              <w:rPr>
                <w:sz w:val="10"/>
                <w:szCs w:val="10"/>
              </w:rPr>
            </w:pPr>
            <w:proofErr w:type="spellStart"/>
            <w:r>
              <w:t>Обслуговування</w:t>
            </w:r>
            <w:proofErr w:type="spellEnd"/>
            <w:r>
              <w:t xml:space="preserve"> </w:t>
            </w:r>
            <w:proofErr w:type="spellStart"/>
            <w:r>
              <w:t>димових</w:t>
            </w:r>
            <w:proofErr w:type="spellEnd"/>
            <w:r>
              <w:t xml:space="preserve"> та </w:t>
            </w:r>
            <w:proofErr w:type="spellStart"/>
            <w:r>
              <w:t>вентиляційних</w:t>
            </w:r>
            <w:proofErr w:type="spellEnd"/>
            <w:r>
              <w:t xml:space="preserve"> </w:t>
            </w:r>
            <w:proofErr w:type="spellStart"/>
            <w:r>
              <w:t>каналів</w:t>
            </w:r>
            <w:proofErr w:type="spellEnd"/>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1.</w:t>
            </w:r>
            <w:r>
              <w:rPr>
                <w:lang w:val="uk-UA"/>
              </w:rPr>
              <w:t>9</w:t>
            </w:r>
          </w:p>
        </w:tc>
        <w:tc>
          <w:tcPr>
            <w:tcW w:w="0" w:type="auto"/>
          </w:tcPr>
          <w:p w:rsidR="00A52FDB" w:rsidRPr="002335B7" w:rsidRDefault="00A52FDB" w:rsidP="00326D56">
            <w:pPr>
              <w:pStyle w:val="a5"/>
              <w:spacing w:line="220" w:lineRule="exact"/>
              <w:rPr>
                <w:lang w:val="uk-UA"/>
              </w:rPr>
            </w:pPr>
            <w:r>
              <w:rPr>
                <w:lang w:val="uk-UA" w:eastAsia="uk-UA"/>
              </w:rPr>
              <w:t xml:space="preserve">Технічне обслуговування </w:t>
            </w:r>
            <w:r>
              <w:rPr>
                <w:rStyle w:val="apple-converted-space"/>
                <w:shd w:val="clear" w:color="auto" w:fill="FFFFFF"/>
                <w:lang w:val="uk-UA"/>
              </w:rPr>
              <w:t> </w:t>
            </w:r>
            <w:r>
              <w:rPr>
                <w:shd w:val="clear" w:color="auto" w:fill="FFFFFF"/>
                <w:lang w:val="uk-UA"/>
              </w:rPr>
              <w:t>мереж електропостачання та електрообладнання,</w:t>
            </w:r>
            <w:r>
              <w:rPr>
                <w:lang w:val="uk-UA" w:eastAsia="uk-UA"/>
              </w:rPr>
              <w:t xml:space="preserve"> систем протипожежної автоматики та димовидалення, а також інших </w:t>
            </w:r>
            <w:proofErr w:type="spellStart"/>
            <w:r>
              <w:rPr>
                <w:lang w:val="uk-UA" w:eastAsia="uk-UA"/>
              </w:rPr>
              <w:t>внутрішньобудинкових</w:t>
            </w:r>
            <w:proofErr w:type="spellEnd"/>
            <w:r>
              <w:rPr>
                <w:lang w:val="uk-UA" w:eastAsia="uk-UA"/>
              </w:rPr>
              <w:t xml:space="preserve"> інженерних систем (у разі їх наявності)</w:t>
            </w: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906884" w:rsidRDefault="00A52FDB" w:rsidP="00326D56">
            <w:pPr>
              <w:tabs>
                <w:tab w:val="left" w:pos="2058"/>
              </w:tabs>
              <w:rPr>
                <w:b/>
                <w:lang w:val="uk-UA"/>
              </w:rPr>
            </w:pPr>
            <w:r w:rsidRPr="00906884">
              <w:rPr>
                <w:b/>
                <w:lang w:val="uk-UA"/>
              </w:rPr>
              <w:t>2.</w:t>
            </w:r>
          </w:p>
        </w:tc>
        <w:tc>
          <w:tcPr>
            <w:tcW w:w="0" w:type="auto"/>
          </w:tcPr>
          <w:p w:rsidR="00A52FDB"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hAnsi="Times New Roman"/>
                <w:b/>
                <w:sz w:val="24"/>
                <w:szCs w:val="24"/>
                <w:lang w:val="ru-RU" w:eastAsia="uk-UA"/>
              </w:rPr>
            </w:pPr>
            <w:r w:rsidRPr="00906884">
              <w:rPr>
                <w:rFonts w:ascii="Times New Roman" w:hAnsi="Times New Roman"/>
                <w:b/>
                <w:sz w:val="24"/>
                <w:szCs w:val="24"/>
                <w:lang w:eastAsia="uk-UA"/>
              </w:rPr>
              <w:t>Поточний</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 xml:space="preserve"> ремонт</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 xml:space="preserve"> спільного </w:t>
            </w:r>
            <w:r>
              <w:rPr>
                <w:rFonts w:ascii="Times New Roman" w:hAnsi="Times New Roman"/>
                <w:b/>
                <w:sz w:val="24"/>
                <w:szCs w:val="24"/>
                <w:lang w:val="ru-RU" w:eastAsia="uk-UA"/>
              </w:rPr>
              <w:t xml:space="preserve"> </w:t>
            </w:r>
            <w:r w:rsidRPr="00906884">
              <w:rPr>
                <w:rFonts w:ascii="Times New Roman" w:hAnsi="Times New Roman"/>
                <w:b/>
                <w:sz w:val="24"/>
                <w:szCs w:val="24"/>
                <w:lang w:eastAsia="uk-UA"/>
              </w:rPr>
              <w:t>майна багатоквартирного будинку, в тому числі:</w:t>
            </w:r>
          </w:p>
          <w:p w:rsidR="00A52FDB" w:rsidRPr="00162F7F" w:rsidRDefault="00A52FDB" w:rsidP="00326D56">
            <w:pPr>
              <w:pStyle w:val="10"/>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hAnsi="Times New Roman"/>
                <w:b/>
                <w:sz w:val="10"/>
                <w:szCs w:val="10"/>
                <w:lang w:val="ru-RU" w:eastAsia="uk-UA"/>
              </w:rPr>
            </w:pPr>
          </w:p>
        </w:tc>
        <w:tc>
          <w:tcPr>
            <w:tcW w:w="0" w:type="auto"/>
          </w:tcPr>
          <w:p w:rsidR="00A52FDB" w:rsidRPr="00906884" w:rsidRDefault="00A52FDB" w:rsidP="00326D56">
            <w:pPr>
              <w:tabs>
                <w:tab w:val="left" w:pos="2058"/>
              </w:tabs>
              <w:rPr>
                <w:b/>
                <w:lang w:val="uk-UA"/>
              </w:rPr>
            </w:pPr>
          </w:p>
        </w:tc>
      </w:tr>
      <w:tr w:rsidR="00A52FDB" w:rsidRPr="00FD6C2F" w:rsidTr="00326D56">
        <w:tc>
          <w:tcPr>
            <w:tcW w:w="0" w:type="auto"/>
          </w:tcPr>
          <w:p w:rsidR="00A52FDB" w:rsidRDefault="00A52FDB" w:rsidP="00326D56">
            <w:pPr>
              <w:tabs>
                <w:tab w:val="left" w:pos="2058"/>
              </w:tabs>
              <w:rPr>
                <w:lang w:val="uk-UA"/>
              </w:rPr>
            </w:pPr>
            <w:r w:rsidRPr="002335B7">
              <w:rPr>
                <w:lang w:val="uk-UA"/>
              </w:rPr>
              <w:t>2.1</w:t>
            </w: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Default="00A52FDB" w:rsidP="00326D56">
            <w:pPr>
              <w:tabs>
                <w:tab w:val="left" w:pos="2058"/>
              </w:tabs>
              <w:rPr>
                <w:lang w:val="uk-UA"/>
              </w:rPr>
            </w:pPr>
          </w:p>
          <w:p w:rsidR="00A52FDB" w:rsidRPr="002335B7" w:rsidRDefault="00A52FDB" w:rsidP="00326D56">
            <w:pPr>
              <w:tabs>
                <w:tab w:val="left" w:pos="2058"/>
              </w:tabs>
              <w:rPr>
                <w:lang w:val="uk-UA"/>
              </w:rPr>
            </w:pPr>
          </w:p>
        </w:tc>
        <w:tc>
          <w:tcPr>
            <w:tcW w:w="0" w:type="auto"/>
          </w:tcPr>
          <w:p w:rsidR="00A52FDB" w:rsidRDefault="00A52FDB" w:rsidP="00326D56">
            <w:pPr>
              <w:tabs>
                <w:tab w:val="left" w:pos="2058"/>
              </w:tabs>
              <w:rPr>
                <w:lang w:val="uk-UA"/>
              </w:rPr>
            </w:pPr>
            <w:r>
              <w:rPr>
                <w:lang w:val="uk-UA"/>
              </w:rPr>
              <w:t xml:space="preserve">Поточний ремонт конструктивних елементів, </w:t>
            </w:r>
            <w:proofErr w:type="spellStart"/>
            <w:r>
              <w:rPr>
                <w:lang w:val="uk-UA"/>
              </w:rPr>
              <w:t>внутрішньобудинкових</w:t>
            </w:r>
            <w:proofErr w:type="spellEnd"/>
            <w:r>
              <w:rPr>
                <w:lang w:val="uk-UA"/>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p w:rsidR="00A52FDB" w:rsidRPr="00906884" w:rsidRDefault="00A52FDB" w:rsidP="00326D56">
            <w:pPr>
              <w:tabs>
                <w:tab w:val="left" w:pos="2058"/>
              </w:tabs>
              <w:rPr>
                <w:b/>
                <w:lang w:val="uk-UA"/>
              </w:rPr>
            </w:pPr>
          </w:p>
        </w:tc>
        <w:tc>
          <w:tcPr>
            <w:tcW w:w="0" w:type="auto"/>
          </w:tcPr>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Default="00A52FDB" w:rsidP="00326D56">
            <w:pPr>
              <w:tabs>
                <w:tab w:val="left" w:pos="2058"/>
              </w:tabs>
              <w:rPr>
                <w:b/>
                <w:lang w:val="uk-UA"/>
              </w:rPr>
            </w:pPr>
          </w:p>
          <w:p w:rsidR="00A52FDB" w:rsidRPr="00906884" w:rsidRDefault="00A52FDB" w:rsidP="00326D56">
            <w:pPr>
              <w:tabs>
                <w:tab w:val="left" w:pos="2058"/>
              </w:tabs>
              <w:rPr>
                <w:b/>
                <w:lang w:val="uk-UA"/>
              </w:rPr>
            </w:pPr>
          </w:p>
        </w:tc>
      </w:tr>
      <w:tr w:rsidR="00A52FDB" w:rsidRPr="002335B7" w:rsidTr="00326D56">
        <w:trPr>
          <w:trHeight w:val="225"/>
        </w:trPr>
        <w:tc>
          <w:tcPr>
            <w:tcW w:w="0" w:type="auto"/>
            <w:gridSpan w:val="3"/>
            <w:tcBorders>
              <w:top w:val="nil"/>
              <w:left w:val="nil"/>
              <w:right w:val="nil"/>
            </w:tcBorders>
          </w:tcPr>
          <w:p w:rsidR="00A52FDB" w:rsidRDefault="00A52FDB" w:rsidP="00326D56">
            <w:pPr>
              <w:tabs>
                <w:tab w:val="left" w:pos="2058"/>
              </w:tabs>
              <w:rPr>
                <w:sz w:val="28"/>
                <w:szCs w:val="28"/>
                <w:lang w:val="uk-UA"/>
              </w:rPr>
            </w:pPr>
            <w:r>
              <w:rPr>
                <w:sz w:val="28"/>
                <w:szCs w:val="28"/>
                <w:lang w:val="uk-UA"/>
              </w:rPr>
              <w:lastRenderedPageBreak/>
              <w:t xml:space="preserve">                                                                                       Продовження додатка </w:t>
            </w:r>
          </w:p>
          <w:p w:rsidR="00A52FDB" w:rsidRPr="00942EEC" w:rsidRDefault="00A52FDB" w:rsidP="00326D56">
            <w:pPr>
              <w:tabs>
                <w:tab w:val="left" w:pos="2058"/>
              </w:tabs>
              <w:rPr>
                <w:sz w:val="28"/>
                <w:szCs w:val="28"/>
                <w:lang w:val="uk-UA"/>
              </w:rPr>
            </w:pPr>
          </w:p>
        </w:tc>
      </w:tr>
      <w:tr w:rsidR="00A52FDB" w:rsidRPr="002335B7" w:rsidTr="00326D56">
        <w:trPr>
          <w:trHeight w:val="1265"/>
        </w:trPr>
        <w:tc>
          <w:tcPr>
            <w:tcW w:w="0" w:type="auto"/>
          </w:tcPr>
          <w:p w:rsidR="00A52FDB" w:rsidRDefault="00A52FDB" w:rsidP="00326D56">
            <w:pPr>
              <w:tabs>
                <w:tab w:val="left" w:pos="2058"/>
              </w:tabs>
              <w:rPr>
                <w:lang w:val="uk-UA"/>
              </w:rPr>
            </w:pPr>
            <w:r w:rsidRPr="002335B7">
              <w:rPr>
                <w:lang w:val="uk-UA"/>
              </w:rPr>
              <w:t>2.2</w:t>
            </w:r>
          </w:p>
        </w:tc>
        <w:tc>
          <w:tcPr>
            <w:tcW w:w="0" w:type="auto"/>
          </w:tcPr>
          <w:p w:rsidR="00A52FDB" w:rsidRDefault="00A52FDB" w:rsidP="00326D56">
            <w:pPr>
              <w:tabs>
                <w:tab w:val="left" w:pos="2058"/>
              </w:tabs>
              <w:rPr>
                <w:lang w:val="uk-UA"/>
              </w:rPr>
            </w:pPr>
            <w:r>
              <w:rPr>
                <w:lang w:val="uk-UA"/>
              </w:rPr>
              <w:t xml:space="preserve">Поточний ремонт мереж електропостачання та електрообладнання, систем протипожежної автоматики та димовидалення, а також інших </w:t>
            </w:r>
            <w:proofErr w:type="spellStart"/>
            <w:r>
              <w:rPr>
                <w:lang w:val="uk-UA"/>
              </w:rPr>
              <w:t>внутрішньобудинкових</w:t>
            </w:r>
            <w:proofErr w:type="spellEnd"/>
            <w:r>
              <w:rPr>
                <w:lang w:val="uk-UA"/>
              </w:rPr>
              <w:t xml:space="preserve"> інженерних систем (у разі їх наявності)</w:t>
            </w:r>
          </w:p>
          <w:p w:rsidR="00A52FDB" w:rsidRDefault="00A52FDB" w:rsidP="00326D56">
            <w:pPr>
              <w:tabs>
                <w:tab w:val="left" w:pos="2058"/>
              </w:tabs>
              <w:rPr>
                <w:lang w:val="uk-UA"/>
              </w:rPr>
            </w:pPr>
          </w:p>
        </w:tc>
        <w:tc>
          <w:tcPr>
            <w:tcW w:w="0" w:type="auto"/>
          </w:tcPr>
          <w:p w:rsidR="00A52FDB" w:rsidRDefault="00A52FDB" w:rsidP="00326D56">
            <w:pPr>
              <w:tabs>
                <w:tab w:val="left" w:pos="2058"/>
              </w:tabs>
              <w:rPr>
                <w:b/>
                <w:lang w:val="uk-UA"/>
              </w:rPr>
            </w:pPr>
          </w:p>
        </w:tc>
      </w:tr>
      <w:tr w:rsidR="00A52FDB" w:rsidRPr="00906884" w:rsidTr="00326D56">
        <w:tc>
          <w:tcPr>
            <w:tcW w:w="0" w:type="auto"/>
          </w:tcPr>
          <w:p w:rsidR="00A52FDB" w:rsidRPr="00906884" w:rsidRDefault="00A52FDB" w:rsidP="00326D56">
            <w:pPr>
              <w:tabs>
                <w:tab w:val="left" w:pos="2058"/>
              </w:tabs>
              <w:rPr>
                <w:b/>
                <w:lang w:val="uk-UA"/>
              </w:rPr>
            </w:pPr>
            <w:r w:rsidRPr="00906884">
              <w:rPr>
                <w:b/>
                <w:lang w:val="uk-UA"/>
              </w:rPr>
              <w:t>3.</w:t>
            </w:r>
          </w:p>
        </w:tc>
        <w:tc>
          <w:tcPr>
            <w:tcW w:w="0" w:type="auto"/>
          </w:tcPr>
          <w:p w:rsidR="00A52FDB" w:rsidRPr="00906884" w:rsidRDefault="00A52FDB" w:rsidP="00326D56">
            <w:pPr>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lang w:val="uk-UA" w:eastAsia="uk-UA"/>
              </w:rPr>
            </w:pPr>
            <w:r w:rsidRPr="00906884">
              <w:rPr>
                <w:b/>
                <w:lang w:val="uk-UA" w:eastAsia="uk-UA"/>
              </w:rPr>
              <w:t>Оплата послуг щодо енергопостачання спільного майна багатоквартирного будинку, в тому числі:</w:t>
            </w:r>
          </w:p>
          <w:p w:rsidR="00A52FDB" w:rsidRPr="00162F7F" w:rsidRDefault="00A52FDB" w:rsidP="00326D56">
            <w:pPr>
              <w:shd w:val="clear" w:color="auto" w:fill="FFFFFF"/>
              <w:tabs>
                <w:tab w:val="left" w:pos="916"/>
                <w:tab w:val="left" w:pos="1832"/>
                <w:tab w:val="left" w:pos="20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3.1</w:t>
            </w:r>
          </w:p>
        </w:tc>
        <w:tc>
          <w:tcPr>
            <w:tcW w:w="0" w:type="auto"/>
          </w:tcPr>
          <w:p w:rsidR="00A52FDB" w:rsidRDefault="00A52FDB" w:rsidP="00326D56">
            <w:pPr>
              <w:tabs>
                <w:tab w:val="left" w:pos="2058"/>
              </w:tabs>
              <w:rPr>
                <w:lang w:val="uk-UA"/>
              </w:rPr>
            </w:pPr>
            <w:r w:rsidRPr="002335B7">
              <w:rPr>
                <w:lang w:val="uk-UA"/>
              </w:rPr>
              <w:t>Освітлення місць загального користування і підвалів та підкачування води</w:t>
            </w:r>
          </w:p>
          <w:p w:rsidR="00A52FDB" w:rsidRPr="00162F7F" w:rsidRDefault="00A52FDB" w:rsidP="00326D56">
            <w:pPr>
              <w:tabs>
                <w:tab w:val="left" w:pos="2058"/>
              </w:tabs>
              <w:rPr>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2335B7" w:rsidRDefault="00A52FDB" w:rsidP="00326D56">
            <w:pPr>
              <w:tabs>
                <w:tab w:val="left" w:pos="2058"/>
              </w:tabs>
              <w:rPr>
                <w:lang w:val="uk-UA"/>
              </w:rPr>
            </w:pPr>
            <w:r w:rsidRPr="002335B7">
              <w:rPr>
                <w:lang w:val="uk-UA"/>
              </w:rPr>
              <w:t>3.2</w:t>
            </w:r>
          </w:p>
        </w:tc>
        <w:tc>
          <w:tcPr>
            <w:tcW w:w="0" w:type="auto"/>
          </w:tcPr>
          <w:p w:rsidR="00A52FDB" w:rsidRDefault="00A52FDB" w:rsidP="00326D56">
            <w:pPr>
              <w:tabs>
                <w:tab w:val="left" w:pos="2058"/>
              </w:tabs>
              <w:rPr>
                <w:lang w:val="uk-UA"/>
              </w:rPr>
            </w:pPr>
            <w:r w:rsidRPr="002335B7">
              <w:rPr>
                <w:lang w:val="uk-UA"/>
              </w:rPr>
              <w:t xml:space="preserve">Енергопостачання ліфтів </w:t>
            </w:r>
          </w:p>
          <w:p w:rsidR="00A52FDB" w:rsidRPr="00162F7F" w:rsidRDefault="00A52FDB" w:rsidP="00326D56">
            <w:pPr>
              <w:tabs>
                <w:tab w:val="left" w:pos="2058"/>
              </w:tabs>
              <w:rPr>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Pr>
          <w:p w:rsidR="00A52FDB" w:rsidRPr="00906884" w:rsidRDefault="00A52FDB" w:rsidP="00326D56">
            <w:pPr>
              <w:tabs>
                <w:tab w:val="left" w:pos="2058"/>
              </w:tabs>
              <w:rPr>
                <w:b/>
                <w:lang w:val="uk-UA"/>
              </w:rPr>
            </w:pPr>
            <w:r w:rsidRPr="00906884">
              <w:rPr>
                <w:b/>
                <w:lang w:val="uk-UA"/>
              </w:rPr>
              <w:t>4.</w:t>
            </w:r>
          </w:p>
        </w:tc>
        <w:tc>
          <w:tcPr>
            <w:tcW w:w="0" w:type="auto"/>
          </w:tcPr>
          <w:p w:rsidR="00A52FDB" w:rsidRPr="00906884" w:rsidRDefault="00A52FDB" w:rsidP="00326D56">
            <w:pPr>
              <w:tabs>
                <w:tab w:val="left" w:pos="2058"/>
              </w:tabs>
              <w:rPr>
                <w:b/>
                <w:lang w:val="uk-UA"/>
              </w:rPr>
            </w:pPr>
            <w:r w:rsidRPr="00906884">
              <w:rPr>
                <w:b/>
                <w:lang w:val="uk-UA"/>
              </w:rPr>
              <w:t>Винагорода управителю</w:t>
            </w:r>
          </w:p>
          <w:p w:rsidR="00A52FDB" w:rsidRPr="00162F7F" w:rsidRDefault="00A52FDB" w:rsidP="00326D56">
            <w:pPr>
              <w:tabs>
                <w:tab w:val="left" w:pos="2058"/>
              </w:tabs>
              <w:rPr>
                <w:b/>
                <w:sz w:val="10"/>
                <w:szCs w:val="10"/>
                <w:lang w:val="uk-UA"/>
              </w:rPr>
            </w:pPr>
          </w:p>
        </w:tc>
        <w:tc>
          <w:tcPr>
            <w:tcW w:w="0" w:type="auto"/>
          </w:tcPr>
          <w:p w:rsidR="00A52FDB" w:rsidRPr="00906884" w:rsidRDefault="00A52FDB" w:rsidP="00326D56">
            <w:pPr>
              <w:tabs>
                <w:tab w:val="left" w:pos="2058"/>
              </w:tabs>
              <w:rPr>
                <w:b/>
                <w:lang w:val="uk-UA"/>
              </w:rPr>
            </w:pPr>
          </w:p>
        </w:tc>
      </w:tr>
      <w:tr w:rsidR="00A52FDB" w:rsidRPr="00906884" w:rsidTr="00326D56">
        <w:tc>
          <w:tcPr>
            <w:tcW w:w="0" w:type="auto"/>
            <w:tcBorders>
              <w:bottom w:val="single" w:sz="4" w:space="0" w:color="auto"/>
            </w:tcBorders>
          </w:tcPr>
          <w:p w:rsidR="00A52FDB" w:rsidRPr="00906884" w:rsidRDefault="00A52FDB" w:rsidP="00326D56">
            <w:pPr>
              <w:tabs>
                <w:tab w:val="left" w:pos="2058"/>
              </w:tabs>
              <w:rPr>
                <w:b/>
                <w:lang w:val="uk-UA"/>
              </w:rPr>
            </w:pPr>
            <w:r w:rsidRPr="00906884">
              <w:rPr>
                <w:b/>
                <w:lang w:val="uk-UA"/>
              </w:rPr>
              <w:t>5.</w:t>
            </w:r>
          </w:p>
        </w:tc>
        <w:tc>
          <w:tcPr>
            <w:tcW w:w="0" w:type="auto"/>
            <w:tcBorders>
              <w:bottom w:val="single" w:sz="4" w:space="0" w:color="auto"/>
            </w:tcBorders>
          </w:tcPr>
          <w:p w:rsidR="00A52FDB" w:rsidRPr="00906884" w:rsidRDefault="00A52FDB" w:rsidP="00326D56">
            <w:pPr>
              <w:tabs>
                <w:tab w:val="left" w:pos="2058"/>
              </w:tabs>
              <w:rPr>
                <w:b/>
                <w:lang w:val="uk-UA"/>
              </w:rPr>
            </w:pPr>
            <w:r w:rsidRPr="00906884">
              <w:rPr>
                <w:b/>
                <w:lang w:val="uk-UA"/>
              </w:rPr>
              <w:t>ПДВ (або єдиний податок)</w:t>
            </w:r>
          </w:p>
          <w:p w:rsidR="00A52FDB" w:rsidRPr="00162F7F" w:rsidRDefault="00A52FDB" w:rsidP="00326D56">
            <w:pPr>
              <w:tabs>
                <w:tab w:val="left" w:pos="2058"/>
              </w:tabs>
              <w:rPr>
                <w:b/>
                <w:sz w:val="10"/>
                <w:szCs w:val="10"/>
                <w:lang w:val="uk-UA"/>
              </w:rPr>
            </w:pPr>
          </w:p>
        </w:tc>
        <w:tc>
          <w:tcPr>
            <w:tcW w:w="0" w:type="auto"/>
            <w:tcBorders>
              <w:bottom w:val="single" w:sz="4" w:space="0" w:color="auto"/>
            </w:tcBorders>
          </w:tcPr>
          <w:p w:rsidR="00A52FDB" w:rsidRPr="00906884" w:rsidRDefault="00A52FDB" w:rsidP="00326D56">
            <w:pPr>
              <w:tabs>
                <w:tab w:val="left" w:pos="2058"/>
              </w:tabs>
              <w:rPr>
                <w:b/>
                <w:lang w:val="uk-UA"/>
              </w:rPr>
            </w:pPr>
          </w:p>
        </w:tc>
      </w:tr>
      <w:tr w:rsidR="00A52FDB" w:rsidRPr="00906884" w:rsidTr="00326D56">
        <w:tc>
          <w:tcPr>
            <w:tcW w:w="0" w:type="auto"/>
            <w:shd w:val="clear" w:color="auto" w:fill="auto"/>
            <w:vAlign w:val="center"/>
          </w:tcPr>
          <w:p w:rsidR="00A52FDB" w:rsidRPr="00945FB7" w:rsidRDefault="00A52FDB" w:rsidP="00326D56">
            <w:pPr>
              <w:tabs>
                <w:tab w:val="left" w:pos="2058"/>
              </w:tabs>
              <w:rPr>
                <w:b/>
                <w:lang w:val="uk-UA"/>
              </w:rPr>
            </w:pPr>
            <w:r w:rsidRPr="00945FB7">
              <w:rPr>
                <w:b/>
                <w:lang w:val="uk-UA"/>
              </w:rPr>
              <w:t>6.</w:t>
            </w:r>
          </w:p>
        </w:tc>
        <w:tc>
          <w:tcPr>
            <w:tcW w:w="0" w:type="auto"/>
            <w:shd w:val="clear" w:color="auto" w:fill="auto"/>
            <w:vAlign w:val="center"/>
          </w:tcPr>
          <w:p w:rsidR="00A52FDB" w:rsidRPr="00906884" w:rsidRDefault="00A52FDB" w:rsidP="00326D56">
            <w:pPr>
              <w:tabs>
                <w:tab w:val="left" w:pos="2058"/>
              </w:tabs>
              <w:rPr>
                <w:b/>
                <w:lang w:val="uk-UA"/>
              </w:rPr>
            </w:pPr>
            <w:r w:rsidRPr="00945FB7">
              <w:rPr>
                <w:b/>
                <w:lang w:val="uk-UA"/>
              </w:rPr>
              <w:t>РАЗОМ</w:t>
            </w:r>
          </w:p>
        </w:tc>
        <w:tc>
          <w:tcPr>
            <w:tcW w:w="0" w:type="auto"/>
            <w:shd w:val="clear" w:color="auto" w:fill="auto"/>
            <w:vAlign w:val="center"/>
          </w:tcPr>
          <w:p w:rsidR="00A52FDB" w:rsidRPr="00906884" w:rsidRDefault="00A52FDB" w:rsidP="00326D56">
            <w:pPr>
              <w:tabs>
                <w:tab w:val="left" w:pos="2058"/>
              </w:tabs>
              <w:rPr>
                <w:b/>
                <w:lang w:val="uk-UA"/>
              </w:rPr>
            </w:pPr>
          </w:p>
        </w:tc>
      </w:tr>
    </w:tbl>
    <w:p w:rsidR="00A52FDB" w:rsidRPr="00BD229D" w:rsidRDefault="00A52FDB" w:rsidP="00A52FDB">
      <w:pPr>
        <w:tabs>
          <w:tab w:val="left" w:pos="2058"/>
        </w:tabs>
        <w:rPr>
          <w:lang w:val="uk-UA"/>
        </w:rPr>
      </w:pPr>
      <w:r w:rsidRPr="00BD229D">
        <w:rPr>
          <w:lang w:val="uk-UA"/>
        </w:rPr>
        <w:t>____________</w:t>
      </w:r>
    </w:p>
    <w:p w:rsidR="00A52FDB" w:rsidRPr="00BD229D" w:rsidRDefault="00A52FDB" w:rsidP="00A52FDB">
      <w:pPr>
        <w:tabs>
          <w:tab w:val="left" w:pos="2058"/>
        </w:tabs>
        <w:rPr>
          <w:b/>
          <w:lang w:val="uk-UA"/>
        </w:rPr>
      </w:pPr>
      <w:r w:rsidRPr="00BD229D">
        <w:rPr>
          <w:b/>
          <w:lang w:val="uk-UA"/>
        </w:rPr>
        <w:t>Примітка:</w:t>
      </w:r>
    </w:p>
    <w:p w:rsidR="00A52FDB" w:rsidRDefault="00A52FDB" w:rsidP="00A52FDB">
      <w:pPr>
        <w:tabs>
          <w:tab w:val="left" w:pos="2058"/>
        </w:tabs>
        <w:rPr>
          <w:lang w:val="uk-UA"/>
        </w:rPr>
      </w:pPr>
      <w:r w:rsidRPr="00BD229D">
        <w:rPr>
          <w:lang w:val="uk-UA"/>
        </w:rPr>
        <w:t xml:space="preserve">Ціна на послугу з управління багатоквартирним будинком є єдиною для усіх мешканців будинку – споживачів послуги (співвласників багатоквартирного будинку) та не підлягає  диференціації </w:t>
      </w:r>
    </w:p>
    <w:p w:rsidR="00A52FDB" w:rsidRDefault="00A52FDB" w:rsidP="00A52FDB">
      <w:pPr>
        <w:rPr>
          <w:lang w:val="uk-UA"/>
        </w:rPr>
      </w:pPr>
    </w:p>
    <w:p w:rsidR="00A52FDB" w:rsidRDefault="00A52FDB" w:rsidP="00A52FDB">
      <w:pPr>
        <w:rPr>
          <w:lang w:val="uk-UA"/>
        </w:rPr>
      </w:pPr>
    </w:p>
    <w:p w:rsidR="00A52FDB" w:rsidRPr="005C016C" w:rsidRDefault="00A52FDB" w:rsidP="00A52FDB">
      <w:pPr>
        <w:rPr>
          <w:lang w:val="uk-UA"/>
        </w:rPr>
      </w:pPr>
    </w:p>
    <w:p w:rsidR="00A52FDB" w:rsidRPr="000D29D5" w:rsidRDefault="00A52FDB" w:rsidP="00A52FDB">
      <w:pPr>
        <w:jc w:val="center"/>
        <w:rPr>
          <w:kern w:val="1"/>
          <w:sz w:val="28"/>
          <w:szCs w:val="28"/>
        </w:rPr>
      </w:pPr>
      <w:r w:rsidRPr="000D29D5">
        <w:rPr>
          <w:bCs/>
          <w:kern w:val="1"/>
          <w:sz w:val="28"/>
          <w:szCs w:val="28"/>
        </w:rPr>
        <w:t>ПІДПИСИ:</w:t>
      </w:r>
    </w:p>
    <w:p w:rsidR="00A52FDB" w:rsidRPr="000D29D5" w:rsidRDefault="00A52FDB" w:rsidP="00A52FDB">
      <w:pPr>
        <w:jc w:val="center"/>
        <w:rPr>
          <w:kern w:val="1"/>
          <w:sz w:val="28"/>
          <w:szCs w:val="28"/>
        </w:rPr>
      </w:pPr>
    </w:p>
    <w:tbl>
      <w:tblPr>
        <w:tblW w:w="9923" w:type="dxa"/>
        <w:tblInd w:w="-229" w:type="dxa"/>
        <w:tblLayout w:type="fixed"/>
        <w:tblCellMar>
          <w:top w:w="55" w:type="dxa"/>
          <w:left w:w="55" w:type="dxa"/>
          <w:bottom w:w="55" w:type="dxa"/>
          <w:right w:w="55" w:type="dxa"/>
        </w:tblCellMar>
        <w:tblLook w:val="0000" w:firstRow="0" w:lastRow="0" w:firstColumn="0" w:lastColumn="0" w:noHBand="0" w:noVBand="0"/>
      </w:tblPr>
      <w:tblGrid>
        <w:gridCol w:w="4395"/>
        <w:gridCol w:w="1559"/>
        <w:gridCol w:w="3969"/>
      </w:tblGrid>
      <w:tr w:rsidR="00A52FDB" w:rsidRPr="000D29D5" w:rsidTr="00326D56">
        <w:tc>
          <w:tcPr>
            <w:tcW w:w="4395" w:type="dxa"/>
            <w:shd w:val="clear" w:color="auto" w:fill="auto"/>
          </w:tcPr>
          <w:p w:rsidR="00A52FDB" w:rsidRPr="000D29D5" w:rsidRDefault="00A52FDB" w:rsidP="00326D56">
            <w:pPr>
              <w:suppressLineNumbers/>
              <w:rPr>
                <w:kern w:val="1"/>
                <w:sz w:val="28"/>
                <w:szCs w:val="28"/>
              </w:rPr>
            </w:pPr>
            <w:proofErr w:type="spellStart"/>
            <w:r w:rsidRPr="000D29D5">
              <w:rPr>
                <w:bCs/>
                <w:kern w:val="1"/>
                <w:sz w:val="28"/>
                <w:szCs w:val="28"/>
              </w:rPr>
              <w:t>Від</w:t>
            </w:r>
            <w:proofErr w:type="spellEnd"/>
            <w:r w:rsidRPr="000D29D5">
              <w:rPr>
                <w:bCs/>
                <w:kern w:val="1"/>
                <w:sz w:val="28"/>
                <w:szCs w:val="28"/>
              </w:rPr>
              <w:t xml:space="preserve"> Управителя:</w:t>
            </w:r>
          </w:p>
          <w:p w:rsidR="00A52FDB" w:rsidRPr="000D29D5" w:rsidRDefault="00A52FDB" w:rsidP="00326D56">
            <w:pPr>
              <w:suppressLineNumbers/>
              <w:jc w:val="center"/>
              <w:rPr>
                <w:kern w:val="1"/>
                <w:sz w:val="28"/>
                <w:szCs w:val="28"/>
              </w:rPr>
            </w:pPr>
          </w:p>
          <w:p w:rsidR="00A52FDB" w:rsidRPr="000D29D5" w:rsidRDefault="00A52FDB" w:rsidP="00326D56">
            <w:pPr>
              <w:suppressLineNumbers/>
              <w:rPr>
                <w:kern w:val="1"/>
                <w:sz w:val="28"/>
                <w:szCs w:val="28"/>
              </w:rPr>
            </w:pPr>
            <w:r w:rsidRPr="000D29D5">
              <w:rPr>
                <w:kern w:val="1"/>
                <w:sz w:val="28"/>
                <w:szCs w:val="28"/>
              </w:rPr>
              <w:t>_________  _________________</w:t>
            </w:r>
          </w:p>
          <w:p w:rsidR="00A52FDB" w:rsidRPr="000D29D5" w:rsidRDefault="00A52FDB" w:rsidP="00326D56">
            <w:pPr>
              <w:suppressLineNumbers/>
              <w:rPr>
                <w:kern w:val="1"/>
                <w:sz w:val="28"/>
                <w:szCs w:val="28"/>
              </w:rPr>
            </w:pPr>
            <w:r w:rsidRPr="000D29D5">
              <w:rPr>
                <w:kern w:val="1"/>
                <w:sz w:val="28"/>
                <w:szCs w:val="28"/>
              </w:rPr>
              <w:t>(</w:t>
            </w:r>
            <w:proofErr w:type="spellStart"/>
            <w:proofErr w:type="gramStart"/>
            <w:r w:rsidRPr="000D29D5">
              <w:rPr>
                <w:kern w:val="1"/>
                <w:sz w:val="28"/>
                <w:szCs w:val="28"/>
              </w:rPr>
              <w:t>підпис</w:t>
            </w:r>
            <w:proofErr w:type="spellEnd"/>
            <w:r w:rsidRPr="000D29D5">
              <w:rPr>
                <w:kern w:val="1"/>
                <w:sz w:val="28"/>
                <w:szCs w:val="28"/>
              </w:rPr>
              <w:t xml:space="preserve">)   </w:t>
            </w:r>
            <w:proofErr w:type="gramEnd"/>
            <w:r w:rsidRPr="000D29D5">
              <w:rPr>
                <w:kern w:val="1"/>
                <w:sz w:val="28"/>
                <w:szCs w:val="28"/>
              </w:rPr>
              <w:t xml:space="preserve">   (</w:t>
            </w:r>
            <w:proofErr w:type="spellStart"/>
            <w:r w:rsidRPr="000D29D5">
              <w:rPr>
                <w:kern w:val="1"/>
                <w:sz w:val="28"/>
                <w:szCs w:val="28"/>
              </w:rPr>
              <w:t>прізвище</w:t>
            </w:r>
            <w:proofErr w:type="spellEnd"/>
            <w:r w:rsidRPr="000D29D5">
              <w:rPr>
                <w:kern w:val="1"/>
                <w:sz w:val="28"/>
                <w:szCs w:val="28"/>
              </w:rPr>
              <w:t xml:space="preserve">, </w:t>
            </w:r>
            <w:proofErr w:type="spellStart"/>
            <w:r w:rsidRPr="000D29D5">
              <w:rPr>
                <w:kern w:val="1"/>
                <w:sz w:val="28"/>
                <w:szCs w:val="28"/>
              </w:rPr>
              <w:t>ініціали</w:t>
            </w:r>
            <w:proofErr w:type="spellEnd"/>
            <w:r w:rsidRPr="000D29D5">
              <w:rPr>
                <w:kern w:val="1"/>
                <w:sz w:val="28"/>
                <w:szCs w:val="28"/>
              </w:rPr>
              <w:t>)</w:t>
            </w:r>
          </w:p>
        </w:tc>
        <w:tc>
          <w:tcPr>
            <w:tcW w:w="1559" w:type="dxa"/>
            <w:shd w:val="clear" w:color="auto" w:fill="auto"/>
          </w:tcPr>
          <w:p w:rsidR="00A52FDB" w:rsidRPr="000D29D5" w:rsidRDefault="00A52FDB" w:rsidP="00326D56">
            <w:pPr>
              <w:suppressLineNumbers/>
              <w:snapToGrid w:val="0"/>
              <w:jc w:val="center"/>
              <w:rPr>
                <w:kern w:val="1"/>
                <w:sz w:val="28"/>
                <w:szCs w:val="28"/>
              </w:rPr>
            </w:pPr>
          </w:p>
        </w:tc>
        <w:tc>
          <w:tcPr>
            <w:tcW w:w="3969" w:type="dxa"/>
            <w:shd w:val="clear" w:color="auto" w:fill="auto"/>
          </w:tcPr>
          <w:p w:rsidR="00A52FDB" w:rsidRPr="000D29D5" w:rsidRDefault="00A52FDB" w:rsidP="00326D56">
            <w:pPr>
              <w:suppressLineNumbers/>
              <w:rPr>
                <w:kern w:val="1"/>
                <w:sz w:val="28"/>
                <w:szCs w:val="28"/>
              </w:rPr>
            </w:pPr>
            <w:proofErr w:type="spellStart"/>
            <w:r w:rsidRPr="000D29D5">
              <w:rPr>
                <w:bCs/>
                <w:kern w:val="1"/>
                <w:sz w:val="28"/>
                <w:szCs w:val="28"/>
              </w:rPr>
              <w:t>Від</w:t>
            </w:r>
            <w:proofErr w:type="spellEnd"/>
            <w:r w:rsidRPr="000D29D5">
              <w:rPr>
                <w:bCs/>
                <w:kern w:val="1"/>
                <w:sz w:val="28"/>
                <w:szCs w:val="28"/>
              </w:rPr>
              <w:t xml:space="preserve"> </w:t>
            </w:r>
            <w:proofErr w:type="spellStart"/>
            <w:r w:rsidRPr="000D29D5">
              <w:rPr>
                <w:bCs/>
                <w:kern w:val="1"/>
                <w:sz w:val="28"/>
                <w:szCs w:val="28"/>
              </w:rPr>
              <w:t>Співвласників</w:t>
            </w:r>
            <w:proofErr w:type="spellEnd"/>
            <w:r w:rsidRPr="000D29D5">
              <w:rPr>
                <w:bCs/>
                <w:kern w:val="1"/>
                <w:sz w:val="28"/>
                <w:szCs w:val="28"/>
              </w:rPr>
              <w:t>:</w:t>
            </w:r>
          </w:p>
          <w:p w:rsidR="00A52FDB" w:rsidRPr="000D29D5" w:rsidRDefault="00A52FDB" w:rsidP="00326D56">
            <w:pPr>
              <w:suppressLineNumbers/>
              <w:jc w:val="center"/>
              <w:rPr>
                <w:kern w:val="1"/>
                <w:sz w:val="28"/>
                <w:szCs w:val="28"/>
              </w:rPr>
            </w:pPr>
          </w:p>
          <w:p w:rsidR="00A52FDB" w:rsidRPr="000D29D5" w:rsidRDefault="00A52FDB" w:rsidP="00326D56">
            <w:pPr>
              <w:suppressLineNumbers/>
              <w:rPr>
                <w:kern w:val="1"/>
                <w:sz w:val="28"/>
                <w:szCs w:val="28"/>
              </w:rPr>
            </w:pPr>
            <w:r w:rsidRPr="000D29D5">
              <w:rPr>
                <w:kern w:val="1"/>
                <w:sz w:val="28"/>
                <w:szCs w:val="28"/>
              </w:rPr>
              <w:t>_________  ________________</w:t>
            </w:r>
          </w:p>
          <w:p w:rsidR="00A52FDB" w:rsidRPr="000D29D5" w:rsidRDefault="00A52FDB" w:rsidP="00326D56">
            <w:pPr>
              <w:suppressLineNumbers/>
              <w:rPr>
                <w:kern w:val="1"/>
                <w:sz w:val="28"/>
                <w:szCs w:val="28"/>
              </w:rPr>
            </w:pPr>
            <w:r w:rsidRPr="000D29D5">
              <w:rPr>
                <w:kern w:val="1"/>
                <w:sz w:val="28"/>
                <w:szCs w:val="28"/>
              </w:rPr>
              <w:t>(</w:t>
            </w:r>
            <w:proofErr w:type="spellStart"/>
            <w:proofErr w:type="gramStart"/>
            <w:r w:rsidRPr="000D29D5">
              <w:rPr>
                <w:kern w:val="1"/>
                <w:sz w:val="28"/>
                <w:szCs w:val="28"/>
              </w:rPr>
              <w:t>підпис</w:t>
            </w:r>
            <w:proofErr w:type="spellEnd"/>
            <w:r w:rsidRPr="000D29D5">
              <w:rPr>
                <w:kern w:val="1"/>
                <w:sz w:val="28"/>
                <w:szCs w:val="28"/>
              </w:rPr>
              <w:t xml:space="preserve">)   </w:t>
            </w:r>
            <w:proofErr w:type="gramEnd"/>
            <w:r w:rsidRPr="000D29D5">
              <w:rPr>
                <w:kern w:val="1"/>
                <w:sz w:val="28"/>
                <w:szCs w:val="28"/>
              </w:rPr>
              <w:t xml:space="preserve">   (</w:t>
            </w:r>
            <w:proofErr w:type="spellStart"/>
            <w:r w:rsidRPr="000D29D5">
              <w:rPr>
                <w:kern w:val="1"/>
                <w:sz w:val="28"/>
                <w:szCs w:val="28"/>
              </w:rPr>
              <w:t>прізвище</w:t>
            </w:r>
            <w:proofErr w:type="spellEnd"/>
            <w:r w:rsidRPr="000D29D5">
              <w:rPr>
                <w:kern w:val="1"/>
                <w:sz w:val="28"/>
                <w:szCs w:val="28"/>
              </w:rPr>
              <w:t xml:space="preserve">, </w:t>
            </w:r>
            <w:proofErr w:type="spellStart"/>
            <w:r w:rsidRPr="000D29D5">
              <w:rPr>
                <w:kern w:val="1"/>
                <w:sz w:val="28"/>
                <w:szCs w:val="28"/>
              </w:rPr>
              <w:t>ініціали</w:t>
            </w:r>
            <w:proofErr w:type="spellEnd"/>
            <w:r w:rsidRPr="000D29D5">
              <w:rPr>
                <w:kern w:val="1"/>
                <w:sz w:val="28"/>
                <w:szCs w:val="28"/>
              </w:rPr>
              <w:t>)</w:t>
            </w:r>
          </w:p>
        </w:tc>
      </w:tr>
    </w:tbl>
    <w:p w:rsidR="00A52FDB" w:rsidRPr="000D29D5" w:rsidRDefault="00A52FDB" w:rsidP="00A52FDB">
      <w:pPr>
        <w:ind w:firstLine="567"/>
        <w:jc w:val="both"/>
        <w:rPr>
          <w:kern w:val="1"/>
          <w:sz w:val="28"/>
          <w:szCs w:val="28"/>
        </w:rPr>
      </w:pPr>
    </w:p>
    <w:p w:rsidR="00A52FDB" w:rsidRPr="000D29D5" w:rsidRDefault="00A52FDB" w:rsidP="00A52FDB">
      <w:pPr>
        <w:jc w:val="both"/>
        <w:rPr>
          <w:kern w:val="1"/>
          <w:sz w:val="28"/>
          <w:szCs w:val="28"/>
        </w:rPr>
      </w:pPr>
      <w:r w:rsidRPr="000D29D5">
        <w:rPr>
          <w:kern w:val="1"/>
          <w:sz w:val="28"/>
          <w:szCs w:val="28"/>
        </w:rPr>
        <w:t xml:space="preserve">МП (у </w:t>
      </w:r>
      <w:proofErr w:type="spellStart"/>
      <w:r w:rsidRPr="000D29D5">
        <w:rPr>
          <w:kern w:val="1"/>
          <w:sz w:val="28"/>
          <w:szCs w:val="28"/>
        </w:rPr>
        <w:t>разі</w:t>
      </w:r>
      <w:proofErr w:type="spellEnd"/>
      <w:r w:rsidRPr="000D29D5">
        <w:rPr>
          <w:kern w:val="1"/>
          <w:sz w:val="28"/>
          <w:szCs w:val="28"/>
        </w:rPr>
        <w:t xml:space="preserve"> </w:t>
      </w:r>
      <w:proofErr w:type="spellStart"/>
      <w:r w:rsidRPr="000D29D5">
        <w:rPr>
          <w:kern w:val="1"/>
          <w:sz w:val="28"/>
          <w:szCs w:val="28"/>
        </w:rPr>
        <w:t>наявності</w:t>
      </w:r>
      <w:proofErr w:type="spellEnd"/>
      <w:r w:rsidRPr="000D29D5">
        <w:rPr>
          <w:kern w:val="1"/>
          <w:sz w:val="28"/>
          <w:szCs w:val="28"/>
        </w:rPr>
        <w:t>)</w:t>
      </w:r>
    </w:p>
    <w:p w:rsidR="00A52FDB" w:rsidRDefault="00A52FDB" w:rsidP="00A52FDB">
      <w:pPr>
        <w:rPr>
          <w:sz w:val="28"/>
          <w:szCs w:val="28"/>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p w:rsidR="00A52FDB" w:rsidRDefault="00A52FDB" w:rsidP="00A52FDB">
      <w:pPr>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firstRow="0" w:lastRow="0" w:firstColumn="0" w:lastColumn="0" w:noHBand="0" w:noVBand="0"/>
      </w:tblPr>
      <w:tblGrid>
        <w:gridCol w:w="518"/>
        <w:gridCol w:w="3233"/>
        <w:gridCol w:w="1644"/>
        <w:gridCol w:w="1143"/>
        <w:gridCol w:w="876"/>
        <w:gridCol w:w="770"/>
        <w:gridCol w:w="1246"/>
      </w:tblGrid>
      <w:tr w:rsidR="00A52FDB" w:rsidRPr="00467FA7" w:rsidTr="00326D56">
        <w:trPr>
          <w:trHeight w:val="286"/>
        </w:trPr>
        <w:tc>
          <w:tcPr>
            <w:tcW w:w="518" w:type="dxa"/>
            <w:gridSpan w:val="3"/>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В.о</w:t>
            </w:r>
            <w:proofErr w:type="spellEnd"/>
            <w:r w:rsidRPr="00467FA7">
              <w:rPr>
                <w:rFonts w:eastAsiaTheme="minorHAnsi"/>
                <w:color w:val="000000"/>
                <w:sz w:val="28"/>
                <w:szCs w:val="28"/>
                <w:lang w:eastAsia="en-US"/>
              </w:rPr>
              <w:t xml:space="preserve">. начальника управління </w:t>
            </w:r>
            <w:proofErr w:type="spellStart"/>
            <w:r w:rsidRPr="00467FA7">
              <w:rPr>
                <w:rFonts w:eastAsiaTheme="minorHAnsi"/>
                <w:color w:val="000000"/>
                <w:sz w:val="28"/>
                <w:szCs w:val="28"/>
                <w:lang w:eastAsia="en-US"/>
              </w:rPr>
              <w:t>житлового</w:t>
            </w:r>
            <w:proofErr w:type="spellEnd"/>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245"/>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proofErr w:type="spellStart"/>
            <w:r w:rsidRPr="00467FA7">
              <w:rPr>
                <w:rFonts w:eastAsiaTheme="minorHAnsi"/>
                <w:color w:val="000000"/>
                <w:sz w:val="28"/>
                <w:szCs w:val="28"/>
                <w:lang w:eastAsia="en-US"/>
              </w:rPr>
              <w:t>господарства</w:t>
            </w:r>
            <w:proofErr w:type="spellEnd"/>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 xml:space="preserve">А.А. </w:t>
            </w:r>
            <w:proofErr w:type="spellStart"/>
            <w:r w:rsidRPr="00467FA7">
              <w:rPr>
                <w:rFonts w:eastAsiaTheme="minorHAnsi"/>
                <w:color w:val="000000"/>
                <w:sz w:val="28"/>
                <w:szCs w:val="28"/>
                <w:lang w:eastAsia="en-US"/>
              </w:rPr>
              <w:t>Оніщенко</w:t>
            </w:r>
            <w:proofErr w:type="spellEnd"/>
          </w:p>
        </w:tc>
      </w:tr>
      <w:tr w:rsidR="00A52FDB" w:rsidRPr="00467FA7" w:rsidTr="00326D56">
        <w:trPr>
          <w:trHeight w:val="259"/>
        </w:trPr>
        <w:tc>
          <w:tcPr>
            <w:tcW w:w="518" w:type="dxa"/>
          </w:tcPr>
          <w:p w:rsidR="00A52FDB" w:rsidRPr="00467FA7" w:rsidRDefault="00A52FDB" w:rsidP="00326D56">
            <w:pPr>
              <w:autoSpaceDE w:val="0"/>
              <w:autoSpaceDN w:val="0"/>
              <w:adjustRightInd w:val="0"/>
              <w:jc w:val="right"/>
              <w:rPr>
                <w:rFonts w:eastAsiaTheme="minorHAnsi"/>
                <w:color w:val="000000"/>
                <w:sz w:val="28"/>
                <w:szCs w:val="28"/>
                <w:lang w:eastAsia="en-US"/>
              </w:rPr>
            </w:pPr>
          </w:p>
        </w:tc>
        <w:tc>
          <w:tcPr>
            <w:tcW w:w="3233" w:type="dxa"/>
          </w:tcPr>
          <w:p w:rsidR="00A52FDB" w:rsidRPr="00467FA7" w:rsidRDefault="00A52FDB" w:rsidP="00326D56">
            <w:pPr>
              <w:autoSpaceDE w:val="0"/>
              <w:autoSpaceDN w:val="0"/>
              <w:adjustRightInd w:val="0"/>
              <w:rPr>
                <w:rFonts w:eastAsiaTheme="minorHAnsi"/>
                <w:color w:val="000000"/>
                <w:sz w:val="28"/>
                <w:szCs w:val="28"/>
                <w:lang w:eastAsia="en-US"/>
              </w:rPr>
            </w:pP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24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r>
      <w:tr w:rsidR="00A52FDB" w:rsidRPr="00467FA7" w:rsidTr="00326D56">
        <w:trPr>
          <w:trHeight w:val="326"/>
        </w:trPr>
        <w:tc>
          <w:tcPr>
            <w:tcW w:w="518"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sidRPr="00467FA7">
              <w:rPr>
                <w:rFonts w:eastAsiaTheme="minorHAnsi"/>
                <w:color w:val="000000"/>
                <w:sz w:val="28"/>
                <w:szCs w:val="28"/>
                <w:lang w:eastAsia="en-US"/>
              </w:rPr>
              <w:t>Керуючий справами</w:t>
            </w:r>
          </w:p>
        </w:tc>
        <w:tc>
          <w:tcPr>
            <w:tcW w:w="1644"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1143"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876" w:type="dxa"/>
          </w:tcPr>
          <w:p w:rsidR="00A52FDB" w:rsidRPr="00467FA7" w:rsidRDefault="00A52FDB" w:rsidP="00326D56">
            <w:pPr>
              <w:autoSpaceDE w:val="0"/>
              <w:autoSpaceDN w:val="0"/>
              <w:adjustRightInd w:val="0"/>
              <w:jc w:val="center"/>
              <w:rPr>
                <w:rFonts w:eastAsiaTheme="minorHAnsi"/>
                <w:color w:val="000000"/>
                <w:sz w:val="28"/>
                <w:szCs w:val="28"/>
                <w:lang w:eastAsia="en-US"/>
              </w:rPr>
            </w:pPr>
          </w:p>
        </w:tc>
        <w:tc>
          <w:tcPr>
            <w:tcW w:w="770" w:type="dxa"/>
            <w:gridSpan w:val="2"/>
          </w:tcPr>
          <w:p w:rsidR="00A52FDB" w:rsidRPr="00467FA7" w:rsidRDefault="00A52FDB" w:rsidP="00326D5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467FA7">
              <w:rPr>
                <w:rFonts w:eastAsiaTheme="minorHAnsi"/>
                <w:color w:val="000000"/>
                <w:sz w:val="28"/>
                <w:szCs w:val="28"/>
                <w:lang w:eastAsia="en-US"/>
              </w:rPr>
              <w:t>О.М. Пашко</w:t>
            </w:r>
          </w:p>
        </w:tc>
      </w:tr>
    </w:tbl>
    <w:p w:rsidR="00A52FDB" w:rsidRDefault="00A52FDB" w:rsidP="00A52FDB">
      <w:pPr>
        <w:rPr>
          <w:sz w:val="28"/>
          <w:szCs w:val="28"/>
          <w:lang w:val="uk-UA"/>
        </w:rPr>
      </w:pPr>
    </w:p>
    <w:p w:rsidR="00B8194A" w:rsidRDefault="00B8194A" w:rsidP="00A52FDB">
      <w:pPr>
        <w:pStyle w:val="20"/>
        <w:shd w:val="clear" w:color="auto" w:fill="auto"/>
        <w:spacing w:line="240" w:lineRule="auto"/>
        <w:ind w:left="62" w:firstLine="0"/>
        <w:jc w:val="center"/>
      </w:pPr>
    </w:p>
    <w:sectPr w:rsidR="00B8194A" w:rsidSect="009F5A3C">
      <w:headerReference w:type="default" r:id="rId10"/>
      <w:pgSz w:w="11906" w:h="16838"/>
      <w:pgMar w:top="1134" w:right="851" w:bottom="1134" w:left="1701" w:header="0"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D8" w:rsidRDefault="00CD00D8" w:rsidP="009E4C44">
      <w:r>
        <w:separator/>
      </w:r>
    </w:p>
  </w:endnote>
  <w:endnote w:type="continuationSeparator" w:id="0">
    <w:p w:rsidR="00CD00D8" w:rsidRDefault="00CD00D8" w:rsidP="009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D8" w:rsidRDefault="00CD00D8" w:rsidP="009E4C44">
      <w:r>
        <w:separator/>
      </w:r>
    </w:p>
  </w:footnote>
  <w:footnote w:type="continuationSeparator" w:id="0">
    <w:p w:rsidR="00CD00D8" w:rsidRDefault="00CD00D8" w:rsidP="009E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35127"/>
      <w:docPartObj>
        <w:docPartGallery w:val="Page Numbers (Top of Page)"/>
        <w:docPartUnique/>
      </w:docPartObj>
    </w:sdtPr>
    <w:sdtEndPr/>
    <w:sdtContent>
      <w:p w:rsidR="000B2ECF" w:rsidRDefault="000B2ECF">
        <w:pPr>
          <w:pStyle w:val="ae"/>
          <w:jc w:val="center"/>
          <w:rPr>
            <w:lang w:val="uk-UA"/>
          </w:rPr>
        </w:pPr>
      </w:p>
      <w:p w:rsidR="000B2ECF" w:rsidRDefault="0036366C">
        <w:pPr>
          <w:pStyle w:val="ae"/>
          <w:jc w:val="center"/>
        </w:pPr>
        <w:r>
          <w:fldChar w:fldCharType="begin"/>
        </w:r>
        <w:r w:rsidR="000B2ECF">
          <w:instrText>PAGE   \* MERGEFORMAT</w:instrText>
        </w:r>
        <w:r>
          <w:fldChar w:fldCharType="separate"/>
        </w:r>
        <w:r w:rsidR="00FD6C2F">
          <w:rPr>
            <w:noProof/>
          </w:rPr>
          <w:t>7</w:t>
        </w:r>
        <w:r>
          <w:fldChar w:fldCharType="end"/>
        </w:r>
      </w:p>
    </w:sdtContent>
  </w:sdt>
  <w:p w:rsidR="009E4C44" w:rsidRPr="009E4C44" w:rsidRDefault="009E4C44">
    <w:pPr>
      <w:pStyle w:val="ae"/>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658"/>
    <w:multiLevelType w:val="multilevel"/>
    <w:tmpl w:val="01300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D66EF"/>
    <w:multiLevelType w:val="hybridMultilevel"/>
    <w:tmpl w:val="94E0CEDA"/>
    <w:lvl w:ilvl="0" w:tplc="14E4D8A4">
      <w:start w:val="23"/>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23164562"/>
    <w:multiLevelType w:val="multilevel"/>
    <w:tmpl w:val="01F0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B5B2B"/>
    <w:multiLevelType w:val="multilevel"/>
    <w:tmpl w:val="8966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46B02"/>
    <w:multiLevelType w:val="multilevel"/>
    <w:tmpl w:val="A6BC2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06B6D"/>
    <w:multiLevelType w:val="multilevel"/>
    <w:tmpl w:val="23FCE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113E8"/>
    <w:multiLevelType w:val="multilevel"/>
    <w:tmpl w:val="CF1E3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A57D12"/>
    <w:multiLevelType w:val="multilevel"/>
    <w:tmpl w:val="FC165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9C348A"/>
    <w:multiLevelType w:val="hybridMultilevel"/>
    <w:tmpl w:val="404AA278"/>
    <w:lvl w:ilvl="0" w:tplc="DE16AE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72C19"/>
    <w:multiLevelType w:val="multilevel"/>
    <w:tmpl w:val="D6FC3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B48DE"/>
    <w:multiLevelType w:val="multilevel"/>
    <w:tmpl w:val="5A4C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FF46A8"/>
    <w:multiLevelType w:val="hybridMultilevel"/>
    <w:tmpl w:val="94E215B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4B3D12"/>
    <w:multiLevelType w:val="multilevel"/>
    <w:tmpl w:val="3DB4A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5"/>
  </w:num>
  <w:num w:numId="4">
    <w:abstractNumId w:val="9"/>
  </w:num>
  <w:num w:numId="5">
    <w:abstractNumId w:val="0"/>
  </w:num>
  <w:num w:numId="6">
    <w:abstractNumId w:val="4"/>
  </w:num>
  <w:num w:numId="7">
    <w:abstractNumId w:val="7"/>
  </w:num>
  <w:num w:numId="8">
    <w:abstractNumId w:val="3"/>
  </w:num>
  <w:num w:numId="9">
    <w:abstractNumId w:val="10"/>
  </w:num>
  <w:num w:numId="10">
    <w:abstractNumId w:val="6"/>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32734E"/>
    <w:rsid w:val="00007E7C"/>
    <w:rsid w:val="00055AA5"/>
    <w:rsid w:val="00076A1E"/>
    <w:rsid w:val="000962BD"/>
    <w:rsid w:val="000B2ECF"/>
    <w:rsid w:val="000B316C"/>
    <w:rsid w:val="000C5B6B"/>
    <w:rsid w:val="000E6F39"/>
    <w:rsid w:val="000F76DC"/>
    <w:rsid w:val="00106F8F"/>
    <w:rsid w:val="001171CE"/>
    <w:rsid w:val="0013541C"/>
    <w:rsid w:val="00155125"/>
    <w:rsid w:val="00156708"/>
    <w:rsid w:val="00167293"/>
    <w:rsid w:val="001B03C9"/>
    <w:rsid w:val="001B4C01"/>
    <w:rsid w:val="00213B62"/>
    <w:rsid w:val="00216D5D"/>
    <w:rsid w:val="00217AA8"/>
    <w:rsid w:val="00247B77"/>
    <w:rsid w:val="002A243C"/>
    <w:rsid w:val="002C7D35"/>
    <w:rsid w:val="002D0DBB"/>
    <w:rsid w:val="002F0DDF"/>
    <w:rsid w:val="002F66CA"/>
    <w:rsid w:val="00314C7F"/>
    <w:rsid w:val="00317E0A"/>
    <w:rsid w:val="00317E9E"/>
    <w:rsid w:val="0032734E"/>
    <w:rsid w:val="00333150"/>
    <w:rsid w:val="00350878"/>
    <w:rsid w:val="00356773"/>
    <w:rsid w:val="0036366C"/>
    <w:rsid w:val="0037157F"/>
    <w:rsid w:val="003E21CC"/>
    <w:rsid w:val="003E5FCB"/>
    <w:rsid w:val="00403C50"/>
    <w:rsid w:val="004A79CE"/>
    <w:rsid w:val="004D6672"/>
    <w:rsid w:val="00501845"/>
    <w:rsid w:val="00533BD3"/>
    <w:rsid w:val="005973D5"/>
    <w:rsid w:val="005C016C"/>
    <w:rsid w:val="00607D1A"/>
    <w:rsid w:val="006865EA"/>
    <w:rsid w:val="0069589C"/>
    <w:rsid w:val="00743D08"/>
    <w:rsid w:val="0076713F"/>
    <w:rsid w:val="007B280F"/>
    <w:rsid w:val="007F1956"/>
    <w:rsid w:val="008063ED"/>
    <w:rsid w:val="00843A85"/>
    <w:rsid w:val="00844FAD"/>
    <w:rsid w:val="00890910"/>
    <w:rsid w:val="008D1940"/>
    <w:rsid w:val="00926236"/>
    <w:rsid w:val="00926ED2"/>
    <w:rsid w:val="009C27B6"/>
    <w:rsid w:val="009C2F5B"/>
    <w:rsid w:val="009E4C44"/>
    <w:rsid w:val="009E5C48"/>
    <w:rsid w:val="009F0F30"/>
    <w:rsid w:val="009F20D7"/>
    <w:rsid w:val="009F5A3C"/>
    <w:rsid w:val="00A24EB2"/>
    <w:rsid w:val="00A35927"/>
    <w:rsid w:val="00A52FDB"/>
    <w:rsid w:val="00A66867"/>
    <w:rsid w:val="00A86082"/>
    <w:rsid w:val="00AC6D0B"/>
    <w:rsid w:val="00AD199D"/>
    <w:rsid w:val="00AF52F3"/>
    <w:rsid w:val="00B103D6"/>
    <w:rsid w:val="00B13D26"/>
    <w:rsid w:val="00B23831"/>
    <w:rsid w:val="00B26C74"/>
    <w:rsid w:val="00B432AE"/>
    <w:rsid w:val="00B432C2"/>
    <w:rsid w:val="00B64C1C"/>
    <w:rsid w:val="00B72E7C"/>
    <w:rsid w:val="00B8194A"/>
    <w:rsid w:val="00BA5761"/>
    <w:rsid w:val="00BA76F2"/>
    <w:rsid w:val="00BE5AC2"/>
    <w:rsid w:val="00BF153D"/>
    <w:rsid w:val="00C30CC3"/>
    <w:rsid w:val="00C6181D"/>
    <w:rsid w:val="00C63E75"/>
    <w:rsid w:val="00C73ECC"/>
    <w:rsid w:val="00CA03C2"/>
    <w:rsid w:val="00CD00D8"/>
    <w:rsid w:val="00CD0449"/>
    <w:rsid w:val="00CE5825"/>
    <w:rsid w:val="00D044B8"/>
    <w:rsid w:val="00D60F77"/>
    <w:rsid w:val="00D723FB"/>
    <w:rsid w:val="00D873F2"/>
    <w:rsid w:val="00DB34D0"/>
    <w:rsid w:val="00DF734B"/>
    <w:rsid w:val="00E010E9"/>
    <w:rsid w:val="00E0439D"/>
    <w:rsid w:val="00E11CE8"/>
    <w:rsid w:val="00E860F7"/>
    <w:rsid w:val="00F3071B"/>
    <w:rsid w:val="00FD6C2F"/>
    <w:rsid w:val="00FF2DBB"/>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4B0B1E3-05B4-42FA-9DD4-51F0DDE8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AE"/>
    <w:rPr>
      <w:rFonts w:ascii="Times New Roman" w:eastAsia="Times New Roman" w:hAnsi="Times New Roman" w:cs="Times New Roman"/>
      <w:color w:val="00000A"/>
      <w:sz w:val="24"/>
      <w:szCs w:val="24"/>
      <w:lang w:val="ru-RU" w:eastAsia="ru-RU"/>
    </w:rPr>
  </w:style>
  <w:style w:type="paragraph" w:styleId="1">
    <w:name w:val="heading 1"/>
    <w:basedOn w:val="a0"/>
    <w:qFormat/>
    <w:rsid w:val="00926236"/>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346BE1"/>
    <w:rPr>
      <w:b/>
      <w:bCs/>
    </w:rPr>
  </w:style>
  <w:style w:type="paragraph" w:customStyle="1" w:styleId="a0">
    <w:name w:val="Заголовок"/>
    <w:basedOn w:val="a"/>
    <w:next w:val="a5"/>
    <w:qFormat/>
    <w:rsid w:val="00926236"/>
    <w:pPr>
      <w:keepNext/>
      <w:spacing w:before="240" w:after="120"/>
    </w:pPr>
    <w:rPr>
      <w:rFonts w:ascii="Liberation Sans" w:eastAsia="Noto Sans CJK SC Regular" w:hAnsi="Liberation Sans" w:cs="FreeSans"/>
      <w:sz w:val="28"/>
      <w:szCs w:val="28"/>
    </w:rPr>
  </w:style>
  <w:style w:type="paragraph" w:styleId="a5">
    <w:name w:val="Body Text"/>
    <w:basedOn w:val="a"/>
    <w:rsid w:val="00926236"/>
    <w:pPr>
      <w:spacing w:after="140" w:line="288" w:lineRule="auto"/>
    </w:pPr>
  </w:style>
  <w:style w:type="paragraph" w:styleId="a6">
    <w:name w:val="List"/>
    <w:basedOn w:val="a5"/>
    <w:rsid w:val="00926236"/>
    <w:rPr>
      <w:rFonts w:cs="FreeSans"/>
    </w:rPr>
  </w:style>
  <w:style w:type="paragraph" w:styleId="a7">
    <w:name w:val="caption"/>
    <w:basedOn w:val="a"/>
    <w:qFormat/>
    <w:rsid w:val="00926236"/>
    <w:pPr>
      <w:suppressLineNumbers/>
      <w:spacing w:before="120" w:after="120"/>
    </w:pPr>
    <w:rPr>
      <w:rFonts w:cs="FreeSans"/>
      <w:i/>
      <w:iCs/>
    </w:rPr>
  </w:style>
  <w:style w:type="paragraph" w:styleId="a8">
    <w:name w:val="index heading"/>
    <w:basedOn w:val="a"/>
    <w:qFormat/>
    <w:rsid w:val="00926236"/>
    <w:pPr>
      <w:suppressLineNumbers/>
    </w:pPr>
    <w:rPr>
      <w:rFonts w:cs="FreeSans"/>
    </w:rPr>
  </w:style>
  <w:style w:type="paragraph" w:styleId="a9">
    <w:name w:val="List Paragraph"/>
    <w:basedOn w:val="a"/>
    <w:uiPriority w:val="34"/>
    <w:qFormat/>
    <w:rsid w:val="007B2B61"/>
    <w:pPr>
      <w:ind w:left="720"/>
      <w:contextualSpacing/>
    </w:pPr>
  </w:style>
  <w:style w:type="paragraph" w:styleId="aa">
    <w:name w:val="Normal (Web)"/>
    <w:basedOn w:val="a"/>
    <w:uiPriority w:val="99"/>
    <w:semiHidden/>
    <w:unhideWhenUsed/>
    <w:qFormat/>
    <w:rsid w:val="00402125"/>
    <w:pPr>
      <w:spacing w:beforeAutospacing="1" w:afterAutospacing="1"/>
    </w:pPr>
  </w:style>
  <w:style w:type="paragraph" w:styleId="ab">
    <w:name w:val="No Spacing"/>
    <w:qFormat/>
    <w:rsid w:val="00926236"/>
    <w:rPr>
      <w:sz w:val="24"/>
    </w:rPr>
  </w:style>
  <w:style w:type="paragraph" w:customStyle="1" w:styleId="ac">
    <w:name w:val="Содержимое таблицы"/>
    <w:basedOn w:val="a"/>
    <w:qFormat/>
    <w:rsid w:val="00926236"/>
  </w:style>
  <w:style w:type="character" w:styleId="ad">
    <w:name w:val="Hyperlink"/>
    <w:basedOn w:val="a1"/>
    <w:uiPriority w:val="99"/>
    <w:semiHidden/>
    <w:unhideWhenUsed/>
    <w:rsid w:val="00B72E7C"/>
    <w:rPr>
      <w:color w:val="0000FF"/>
      <w:u w:val="single"/>
    </w:rPr>
  </w:style>
  <w:style w:type="paragraph" w:styleId="ae">
    <w:name w:val="header"/>
    <w:basedOn w:val="a"/>
    <w:link w:val="af"/>
    <w:uiPriority w:val="99"/>
    <w:unhideWhenUsed/>
    <w:rsid w:val="009E4C44"/>
    <w:pPr>
      <w:tabs>
        <w:tab w:val="center" w:pos="4677"/>
        <w:tab w:val="right" w:pos="9355"/>
      </w:tabs>
    </w:pPr>
  </w:style>
  <w:style w:type="character" w:customStyle="1" w:styleId="af">
    <w:name w:val="Верхний колонтитул Знак"/>
    <w:basedOn w:val="a1"/>
    <w:link w:val="ae"/>
    <w:uiPriority w:val="99"/>
    <w:rsid w:val="009E4C44"/>
    <w:rPr>
      <w:rFonts w:ascii="Times New Roman" w:eastAsia="Times New Roman" w:hAnsi="Times New Roman" w:cs="Times New Roman"/>
      <w:color w:val="00000A"/>
      <w:sz w:val="24"/>
      <w:szCs w:val="24"/>
      <w:lang w:val="ru-RU" w:eastAsia="ru-RU"/>
    </w:rPr>
  </w:style>
  <w:style w:type="paragraph" w:styleId="af0">
    <w:name w:val="footer"/>
    <w:basedOn w:val="a"/>
    <w:link w:val="af1"/>
    <w:uiPriority w:val="99"/>
    <w:unhideWhenUsed/>
    <w:rsid w:val="009E4C44"/>
    <w:pPr>
      <w:tabs>
        <w:tab w:val="center" w:pos="4677"/>
        <w:tab w:val="right" w:pos="9355"/>
      </w:tabs>
    </w:pPr>
  </w:style>
  <w:style w:type="character" w:customStyle="1" w:styleId="af1">
    <w:name w:val="Нижний колонтитул Знак"/>
    <w:basedOn w:val="a1"/>
    <w:link w:val="af0"/>
    <w:uiPriority w:val="99"/>
    <w:rsid w:val="009E4C44"/>
    <w:rPr>
      <w:rFonts w:ascii="Times New Roman" w:eastAsia="Times New Roman" w:hAnsi="Times New Roman" w:cs="Times New Roman"/>
      <w:color w:val="00000A"/>
      <w:sz w:val="24"/>
      <w:szCs w:val="24"/>
      <w:lang w:val="ru-RU" w:eastAsia="ru-RU"/>
    </w:rPr>
  </w:style>
  <w:style w:type="character" w:styleId="af2">
    <w:name w:val="line number"/>
    <w:basedOn w:val="a1"/>
    <w:uiPriority w:val="99"/>
    <w:semiHidden/>
    <w:unhideWhenUsed/>
    <w:rsid w:val="009F5A3C"/>
  </w:style>
  <w:style w:type="character" w:customStyle="1" w:styleId="2">
    <w:name w:val="Основной текст (2)_"/>
    <w:basedOn w:val="a1"/>
    <w:link w:val="20"/>
    <w:rsid w:val="00D873F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873F2"/>
    <w:pPr>
      <w:widowControl w:val="0"/>
      <w:shd w:val="clear" w:color="auto" w:fill="FFFFFF"/>
      <w:spacing w:line="322" w:lineRule="exact"/>
      <w:ind w:hanging="580"/>
    </w:pPr>
    <w:rPr>
      <w:color w:val="auto"/>
      <w:sz w:val="28"/>
      <w:szCs w:val="28"/>
      <w:lang w:val="uk-UA" w:eastAsia="en-US"/>
    </w:rPr>
  </w:style>
  <w:style w:type="character" w:customStyle="1" w:styleId="3">
    <w:name w:val="Основной текст (3)_"/>
    <w:basedOn w:val="a1"/>
    <w:link w:val="30"/>
    <w:rsid w:val="00D873F2"/>
    <w:rPr>
      <w:rFonts w:ascii="Times New Roman" w:eastAsia="Times New Roman" w:hAnsi="Times New Roman" w:cs="Times New Roman"/>
      <w:shd w:val="clear" w:color="auto" w:fill="FFFFFF"/>
    </w:rPr>
  </w:style>
  <w:style w:type="paragraph" w:customStyle="1" w:styleId="30">
    <w:name w:val="Основной текст (3)"/>
    <w:basedOn w:val="a"/>
    <w:link w:val="3"/>
    <w:rsid w:val="00D873F2"/>
    <w:pPr>
      <w:widowControl w:val="0"/>
      <w:shd w:val="clear" w:color="auto" w:fill="FFFFFF"/>
      <w:spacing w:before="120" w:line="0" w:lineRule="atLeast"/>
      <w:ind w:firstLine="600"/>
      <w:jc w:val="both"/>
    </w:pPr>
    <w:rPr>
      <w:color w:val="auto"/>
      <w:sz w:val="20"/>
      <w:szCs w:val="22"/>
      <w:lang w:val="uk-UA" w:eastAsia="en-US"/>
    </w:rPr>
  </w:style>
  <w:style w:type="paragraph" w:customStyle="1" w:styleId="af3">
    <w:name w:val="Вміст таблиці"/>
    <w:basedOn w:val="a"/>
    <w:rsid w:val="00167293"/>
    <w:pPr>
      <w:widowControl w:val="0"/>
      <w:suppressLineNumbers/>
      <w:suppressAutoHyphens/>
    </w:pPr>
    <w:rPr>
      <w:rFonts w:ascii="Liberation Serif" w:eastAsia="Arial Unicode MS" w:hAnsi="Liberation Serif" w:cs="Mangal"/>
      <w:color w:val="auto"/>
      <w:kern w:val="2"/>
      <w:lang w:val="uk-UA" w:eastAsia="zh-CN" w:bidi="hi-IN"/>
    </w:rPr>
  </w:style>
  <w:style w:type="character" w:styleId="af4">
    <w:name w:val="annotation reference"/>
    <w:basedOn w:val="a1"/>
    <w:uiPriority w:val="99"/>
    <w:semiHidden/>
    <w:unhideWhenUsed/>
    <w:rsid w:val="00167293"/>
    <w:rPr>
      <w:sz w:val="16"/>
      <w:szCs w:val="16"/>
    </w:rPr>
  </w:style>
  <w:style w:type="paragraph" w:styleId="af5">
    <w:name w:val="annotation text"/>
    <w:basedOn w:val="a"/>
    <w:link w:val="af6"/>
    <w:uiPriority w:val="99"/>
    <w:unhideWhenUsed/>
    <w:rsid w:val="00167293"/>
    <w:pPr>
      <w:widowControl w:val="0"/>
      <w:suppressAutoHyphens/>
    </w:pPr>
    <w:rPr>
      <w:rFonts w:ascii="Liberation Serif" w:eastAsia="Arial Unicode MS" w:hAnsi="Liberation Serif" w:cs="Mangal"/>
      <w:color w:val="auto"/>
      <w:kern w:val="1"/>
      <w:sz w:val="20"/>
      <w:szCs w:val="18"/>
      <w:lang w:val="uk-UA" w:eastAsia="zh-CN" w:bidi="hi-IN"/>
    </w:rPr>
  </w:style>
  <w:style w:type="character" w:customStyle="1" w:styleId="af6">
    <w:name w:val="Текст примечания Знак"/>
    <w:basedOn w:val="a1"/>
    <w:link w:val="af5"/>
    <w:uiPriority w:val="99"/>
    <w:rsid w:val="00167293"/>
    <w:rPr>
      <w:rFonts w:ascii="Liberation Serif" w:eastAsia="Arial Unicode MS" w:hAnsi="Liberation Serif" w:cs="Mangal"/>
      <w:kern w:val="1"/>
      <w:szCs w:val="18"/>
      <w:lang w:eastAsia="zh-CN" w:bidi="hi-IN"/>
    </w:rPr>
  </w:style>
  <w:style w:type="paragraph" w:styleId="af7">
    <w:name w:val="Balloon Text"/>
    <w:basedOn w:val="a"/>
    <w:link w:val="af8"/>
    <w:uiPriority w:val="99"/>
    <w:semiHidden/>
    <w:unhideWhenUsed/>
    <w:rsid w:val="00167293"/>
    <w:rPr>
      <w:rFonts w:ascii="Tahoma" w:hAnsi="Tahoma" w:cs="Tahoma"/>
      <w:sz w:val="16"/>
      <w:szCs w:val="16"/>
    </w:rPr>
  </w:style>
  <w:style w:type="character" w:customStyle="1" w:styleId="af8">
    <w:name w:val="Текст выноски Знак"/>
    <w:basedOn w:val="a1"/>
    <w:link w:val="af7"/>
    <w:uiPriority w:val="99"/>
    <w:semiHidden/>
    <w:rsid w:val="00167293"/>
    <w:rPr>
      <w:rFonts w:ascii="Tahoma" w:eastAsia="Times New Roman" w:hAnsi="Tahoma" w:cs="Tahoma"/>
      <w:color w:val="00000A"/>
      <w:sz w:val="16"/>
      <w:szCs w:val="16"/>
      <w:lang w:val="ru-RU" w:eastAsia="ru-RU"/>
    </w:rPr>
  </w:style>
  <w:style w:type="paragraph" w:styleId="HTML">
    <w:name w:val="HTML Preformatted"/>
    <w:basedOn w:val="a"/>
    <w:link w:val="HTML0"/>
    <w:uiPriority w:val="99"/>
    <w:unhideWhenUsed/>
    <w:rsid w:val="000C5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uk-UA" w:eastAsia="uk-UA"/>
    </w:rPr>
  </w:style>
  <w:style w:type="character" w:customStyle="1" w:styleId="HTML0">
    <w:name w:val="Стандартный HTML Знак"/>
    <w:basedOn w:val="a1"/>
    <w:link w:val="HTML"/>
    <w:uiPriority w:val="99"/>
    <w:rsid w:val="000C5B6B"/>
    <w:rPr>
      <w:rFonts w:ascii="Courier New" w:eastAsia="Times New Roman" w:hAnsi="Courier New" w:cs="Courier New"/>
      <w:szCs w:val="20"/>
      <w:lang w:eastAsia="uk-UA"/>
    </w:rPr>
  </w:style>
  <w:style w:type="character" w:customStyle="1" w:styleId="rvts9">
    <w:name w:val="rvts9"/>
    <w:rsid w:val="00A52FDB"/>
  </w:style>
  <w:style w:type="character" w:customStyle="1" w:styleId="apple-converted-space">
    <w:name w:val="apple-converted-space"/>
    <w:rsid w:val="00A52FDB"/>
    <w:rPr>
      <w:rFonts w:cs="Times New Roman"/>
    </w:rPr>
  </w:style>
  <w:style w:type="paragraph" w:customStyle="1" w:styleId="10">
    <w:name w:val="Абзац списка1"/>
    <w:basedOn w:val="a"/>
    <w:rsid w:val="00A52FDB"/>
    <w:pPr>
      <w:spacing w:after="200" w:line="276" w:lineRule="auto"/>
      <w:ind w:left="720"/>
      <w:contextualSpacing/>
    </w:pPr>
    <w:rPr>
      <w:rFonts w:ascii="Calibri" w:hAnsi="Calibri"/>
      <w:color w:val="auto"/>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52B0-88C6-4B7F-95FA-B6269A17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27343</Words>
  <Characters>15586</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2018-05-24T14:35:00Z</cp:lastPrinted>
  <dcterms:created xsi:type="dcterms:W3CDTF">2018-05-24T13:58:00Z</dcterms:created>
  <dcterms:modified xsi:type="dcterms:W3CDTF">2018-05-24T14:36:00Z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