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CD2" w:rsidRPr="004E5A52" w:rsidRDefault="00CA1CD2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6" o:title=""/>
            <o:lock v:ext="edit" aspectratio="f"/>
          </v:shape>
          <o:OLEObject Type="Embed" ProgID="Word.Picture.8" ShapeID="_x0000_i1025" DrawAspect="Content" ObjectID="_1601378261" r:id="rId7"/>
        </w:object>
      </w:r>
    </w:p>
    <w:p w:rsidR="00CA1CD2" w:rsidRPr="004E5A52" w:rsidRDefault="00CA1CD2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CA1CD2" w:rsidRPr="004E5A52" w:rsidRDefault="00CA1CD2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CA1CD2" w:rsidRPr="004E5A52" w:rsidRDefault="00CA1CD2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CA1CD2" w:rsidRPr="004E5A52" w:rsidRDefault="00CA1CD2" w:rsidP="00A52DAE">
      <w:pPr>
        <w:jc w:val="center"/>
        <w:rPr>
          <w:b/>
          <w:sz w:val="16"/>
          <w:szCs w:val="16"/>
          <w:lang w:val="uk-UA"/>
        </w:rPr>
      </w:pPr>
    </w:p>
    <w:p w:rsidR="00CA1CD2" w:rsidRPr="004E5A52" w:rsidRDefault="00CA1CD2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CA1CD2" w:rsidRPr="004E5A52" w:rsidRDefault="00CA1CD2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CA1CD2" w:rsidRPr="004E5A52" w:rsidRDefault="00CA1CD2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CA1CD2" w:rsidRPr="004E5A52" w:rsidRDefault="00CA1CD2" w:rsidP="00A52DAE">
      <w:pPr>
        <w:rPr>
          <w:lang w:val="uk-UA"/>
        </w:rPr>
      </w:pPr>
      <w:r>
        <w:rPr>
          <w:lang w:val="uk-UA"/>
        </w:rPr>
        <w:t xml:space="preserve">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CA1CD2" w:rsidRPr="004E5A52" w:rsidRDefault="00CA1CD2" w:rsidP="00A52DAE">
      <w:pPr>
        <w:rPr>
          <w:lang w:val="uk-UA"/>
        </w:rPr>
      </w:pPr>
    </w:p>
    <w:p w:rsidR="00CA1CD2" w:rsidRPr="00695A7D" w:rsidRDefault="00CA1CD2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Про встановлення тарифу </w:t>
      </w:r>
    </w:p>
    <w:p w:rsidR="00CA1CD2" w:rsidRPr="00695A7D" w:rsidRDefault="00CA1CD2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виробництво теплової енергії</w:t>
      </w:r>
      <w:r w:rsidRPr="00695A7D">
        <w:rPr>
          <w:sz w:val="28"/>
          <w:szCs w:val="28"/>
          <w:lang w:val="uk-UA"/>
        </w:rPr>
        <w:t xml:space="preserve"> </w:t>
      </w:r>
    </w:p>
    <w:p w:rsidR="00CA1CD2" w:rsidRPr="00695A7D" w:rsidRDefault="00CA1CD2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ТОВ «Бренвель»</w:t>
      </w:r>
    </w:p>
    <w:p w:rsidR="00CA1CD2" w:rsidRPr="00695A7D" w:rsidRDefault="00CA1CD2" w:rsidP="00543E9C">
      <w:pPr>
        <w:jc w:val="both"/>
        <w:rPr>
          <w:sz w:val="28"/>
          <w:szCs w:val="28"/>
          <w:lang w:val="uk-UA"/>
        </w:rPr>
      </w:pPr>
    </w:p>
    <w:p w:rsidR="00CA1CD2" w:rsidRPr="00695A7D" w:rsidRDefault="00CA1CD2" w:rsidP="001B43C5">
      <w:pPr>
        <w:shd w:val="clear" w:color="auto" w:fill="FFFFFF"/>
        <w:ind w:firstLine="540"/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>Розглянувши звернення товариства з обмеженою відповідальністю «Бренвель» щодо встановлення тарифу</w:t>
      </w:r>
      <w:r>
        <w:rPr>
          <w:sz w:val="28"/>
          <w:szCs w:val="28"/>
          <w:lang w:val="uk-UA"/>
        </w:rPr>
        <w:t xml:space="preserve"> на виробництво теплової енергії</w:t>
      </w:r>
      <w:r w:rsidRPr="00695A7D">
        <w:rPr>
          <w:sz w:val="28"/>
          <w:szCs w:val="28"/>
          <w:lang w:val="uk-UA"/>
        </w:rPr>
        <w:t>, керуючись підпунктом 2 пункту «а» ст. 28, ч. 1 ст. 52, ч. 6 ст. 59 Закону України «Про місцеве самовряд</w:t>
      </w:r>
      <w:r>
        <w:rPr>
          <w:sz w:val="28"/>
          <w:szCs w:val="28"/>
          <w:lang w:val="uk-UA"/>
        </w:rPr>
        <w:t>ування в Україні», Законом</w:t>
      </w:r>
      <w:r w:rsidRPr="00695A7D">
        <w:rPr>
          <w:sz w:val="28"/>
          <w:szCs w:val="28"/>
          <w:lang w:val="uk-UA"/>
        </w:rPr>
        <w:t xml:space="preserve"> України «Про житлово-комунальні послуги», Законом України «Про теплопостачання»,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постановою Кабінету Міністрів України «</w:t>
      </w:r>
      <w:bookmarkStart w:id="1" w:name="n3"/>
      <w:bookmarkEnd w:id="1"/>
      <w:r w:rsidRPr="00D2521C">
        <w:rPr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розрахунку середньозважених тарифів на теплову енергію, вироблену з використанням природного газу, для потреб населення, установ та організацій, що фінансуються з державного чи місцевого бюджету, її транспортування та постачання</w:t>
      </w:r>
      <w:r w:rsidRPr="005D0748">
        <w:rPr>
          <w:bCs/>
          <w:color w:val="000000"/>
          <w:spacing w:val="-10"/>
          <w:sz w:val="28"/>
          <w:szCs w:val="28"/>
          <w:bdr w:val="none" w:sz="0" w:space="0" w:color="auto" w:frame="1"/>
          <w:lang w:val="uk-UA"/>
        </w:rPr>
        <w:t xml:space="preserve">»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від 6 вересня 2017</w:t>
      </w:r>
      <w:r w:rsidRPr="005D0748"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 № </w:t>
      </w:r>
      <w:r>
        <w:rPr>
          <w:rStyle w:val="rvts9"/>
          <w:bCs/>
          <w:color w:val="000000"/>
          <w:spacing w:val="-10"/>
          <w:sz w:val="28"/>
          <w:szCs w:val="28"/>
          <w:bdr w:val="none" w:sz="0" w:space="0" w:color="auto" w:frame="1"/>
          <w:shd w:val="clear" w:color="auto" w:fill="FFFFFF"/>
          <w:lang w:val="uk-UA"/>
        </w:rPr>
        <w:t>679</w:t>
      </w:r>
      <w:r w:rsidRPr="005D0748">
        <w:rPr>
          <w:spacing w:val="-10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695A7D">
        <w:rPr>
          <w:sz w:val="28"/>
          <w:szCs w:val="28"/>
          <w:lang w:val="uk-UA"/>
        </w:rPr>
        <w:t xml:space="preserve">виконавчий комітет міської ради </w:t>
      </w:r>
    </w:p>
    <w:p w:rsidR="00CA1CD2" w:rsidRPr="00695A7D" w:rsidRDefault="00CA1CD2" w:rsidP="00543E9C">
      <w:pPr>
        <w:jc w:val="both"/>
        <w:rPr>
          <w:sz w:val="28"/>
          <w:szCs w:val="28"/>
          <w:lang w:val="uk-UA"/>
        </w:rPr>
      </w:pPr>
    </w:p>
    <w:p w:rsidR="00CA1CD2" w:rsidRPr="00695A7D" w:rsidRDefault="00CA1CD2" w:rsidP="00543E9C">
      <w:pPr>
        <w:jc w:val="both"/>
        <w:rPr>
          <w:sz w:val="28"/>
          <w:szCs w:val="28"/>
          <w:lang w:val="uk-UA"/>
        </w:rPr>
      </w:pPr>
      <w:r w:rsidRPr="00695A7D">
        <w:rPr>
          <w:sz w:val="28"/>
          <w:szCs w:val="28"/>
          <w:lang w:val="uk-UA"/>
        </w:rPr>
        <w:t xml:space="preserve">ВИРІШИВ: </w:t>
      </w:r>
    </w:p>
    <w:p w:rsidR="00CA1CD2" w:rsidRPr="00695A7D" w:rsidRDefault="00CA1CD2" w:rsidP="00543E9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A1CD2" w:rsidRPr="00695A7D" w:rsidRDefault="00CA1CD2" w:rsidP="00360E4A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sz w:val="28"/>
          <w:szCs w:val="28"/>
          <w:lang w:val="uk-UA"/>
        </w:rPr>
        <w:t>1. Встановити т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овариству з обмеженою відповідальністю «Бренвель» тариф на </w:t>
      </w:r>
      <w:r>
        <w:rPr>
          <w:color w:val="000000"/>
          <w:sz w:val="28"/>
          <w:szCs w:val="28"/>
          <w:shd w:val="clear" w:color="auto" w:fill="FFFFFF"/>
          <w:lang w:val="uk-UA"/>
        </w:rPr>
        <w:t>виробництво теплової енергії у розмірі 1 279,21</w:t>
      </w:r>
      <w:r w:rsidRPr="001B27B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695A7D">
        <w:rPr>
          <w:color w:val="000000"/>
          <w:sz w:val="28"/>
          <w:szCs w:val="28"/>
          <w:shd w:val="clear" w:color="auto" w:fill="FFFFFF"/>
          <w:lang w:val="uk-UA"/>
        </w:rPr>
        <w:t>грн/Гкал (без ПДВ)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з використанням нетрадиційних та поновлюваних джерел енергії для потреб установ та організацій, що фінансуються з державного чи місцевого бюджету, що виробляється котельнями за адресами: вул. Корабельна, 8 та вул. Корабельна, 10.</w:t>
      </w:r>
    </w:p>
    <w:p w:rsidR="00CA1CD2" w:rsidRPr="00695A7D" w:rsidRDefault="00CA1CD2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 Рекомендувати керівнику товариства з обмеженою відповідальністю «Бренвель»: </w:t>
      </w:r>
    </w:p>
    <w:p w:rsidR="00CA1CD2" w:rsidRPr="00695A7D" w:rsidRDefault="00CA1CD2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2.1 ввести в дію тариф розпорядчим документом по товариству;</w:t>
      </w:r>
    </w:p>
    <w:p w:rsidR="00CA1CD2" w:rsidRPr="00695A7D" w:rsidRDefault="00CA1CD2" w:rsidP="00543E9C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>2.2 повідомити споживачів послуг про зміну тарифів згідно з частиною 6 статті 32 Закону України «Про житлово-комунальні послуги»;</w:t>
      </w:r>
    </w:p>
    <w:p w:rsidR="00CA1CD2" w:rsidRPr="00695A7D" w:rsidRDefault="00CA1CD2" w:rsidP="00543E9C">
      <w:pPr>
        <w:ind w:firstLine="540"/>
        <w:jc w:val="both"/>
        <w:rPr>
          <w:sz w:val="28"/>
          <w:szCs w:val="28"/>
          <w:lang w:val="uk-UA"/>
        </w:rPr>
      </w:pPr>
      <w:r w:rsidRPr="00695A7D">
        <w:rPr>
          <w:color w:val="000000"/>
          <w:sz w:val="28"/>
          <w:szCs w:val="28"/>
          <w:shd w:val="clear" w:color="auto" w:fill="FFFFFF"/>
          <w:lang w:val="uk-UA"/>
        </w:rPr>
        <w:t xml:space="preserve">2.3 </w:t>
      </w:r>
      <w:r w:rsidRPr="00695A7D">
        <w:rPr>
          <w:sz w:val="28"/>
          <w:szCs w:val="28"/>
          <w:lang w:val="uk-UA"/>
        </w:rPr>
        <w:t xml:space="preserve">проводити перерахунки розміру плати за послуги в разі їх ненадання або надання не в повному обсязі, зниження їх якості в порядку, визначеному договором. </w:t>
      </w:r>
    </w:p>
    <w:p w:rsidR="00CA1CD2" w:rsidRPr="00695A7D" w:rsidRDefault="00CA1CD2" w:rsidP="00543E9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Визнати таким, що втратило чинність, рішення виконавчого комітету міської ради від 07.02.2018 №107 «</w:t>
      </w:r>
      <w:r w:rsidRPr="00695A7D">
        <w:rPr>
          <w:sz w:val="28"/>
          <w:szCs w:val="28"/>
          <w:lang w:val="uk-UA"/>
        </w:rPr>
        <w:t xml:space="preserve">Про встановлення тарифу на </w:t>
      </w:r>
      <w:r>
        <w:rPr>
          <w:sz w:val="28"/>
          <w:szCs w:val="28"/>
          <w:lang w:val="uk-UA"/>
        </w:rPr>
        <w:t>виробництво теплової енергії ТОВ «Бренвель».</w:t>
      </w:r>
    </w:p>
    <w:p w:rsidR="00CA1CD2" w:rsidRPr="00695A7D" w:rsidRDefault="00CA1CD2" w:rsidP="00543E9C">
      <w:pPr>
        <w:tabs>
          <w:tab w:val="left" w:pos="9639"/>
        </w:tabs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695A7D">
        <w:rPr>
          <w:sz w:val="28"/>
          <w:szCs w:val="28"/>
          <w:lang w:val="uk-UA"/>
        </w:rPr>
        <w:t xml:space="preserve">. Управлінню по зв’язках з громадськістю міської </w:t>
      </w:r>
      <w:r>
        <w:rPr>
          <w:sz w:val="28"/>
          <w:szCs w:val="28"/>
          <w:lang w:val="uk-UA"/>
        </w:rPr>
        <w:t>ради оприлюднити дане рішення</w:t>
      </w:r>
      <w:r w:rsidRPr="00695A7D">
        <w:rPr>
          <w:sz w:val="28"/>
          <w:szCs w:val="28"/>
          <w:lang w:val="uk-UA"/>
        </w:rPr>
        <w:t xml:space="preserve"> на сайті Житомирської міської ради.</w:t>
      </w:r>
    </w:p>
    <w:p w:rsidR="00CA1CD2" w:rsidRPr="00695A7D" w:rsidRDefault="00CA1CD2" w:rsidP="00543E9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95A7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CA1CD2" w:rsidRPr="00695A7D" w:rsidRDefault="00CA1CD2" w:rsidP="00543E9C">
      <w:pPr>
        <w:jc w:val="both"/>
        <w:rPr>
          <w:color w:val="000000"/>
          <w:sz w:val="28"/>
          <w:szCs w:val="28"/>
          <w:lang w:val="uk-UA"/>
        </w:rPr>
      </w:pPr>
    </w:p>
    <w:p w:rsidR="00CA1CD2" w:rsidRPr="00695A7D" w:rsidRDefault="00CA1CD2" w:rsidP="00543E9C">
      <w:pPr>
        <w:jc w:val="both"/>
        <w:rPr>
          <w:color w:val="000000"/>
          <w:sz w:val="28"/>
          <w:szCs w:val="28"/>
          <w:lang w:val="uk-UA"/>
        </w:rPr>
      </w:pPr>
    </w:p>
    <w:p w:rsidR="00CA1CD2" w:rsidRPr="00DE6E19" w:rsidRDefault="00CA1CD2" w:rsidP="002927DF">
      <w:pPr>
        <w:pStyle w:val="BodyText"/>
        <w:tabs>
          <w:tab w:val="clear" w:pos="0"/>
          <w:tab w:val="clear" w:pos="9214"/>
        </w:tabs>
        <w:jc w:val="both"/>
        <w:rPr>
          <w:color w:val="000000"/>
        </w:rPr>
      </w:pPr>
      <w:r>
        <w:rPr>
          <w:color w:val="000000"/>
        </w:rPr>
        <w:t>Міський голова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С.І.Сухомлин</w:t>
      </w:r>
    </w:p>
    <w:p w:rsidR="00CA1CD2" w:rsidRPr="004E5A52" w:rsidRDefault="00CA1CD2" w:rsidP="002927DF">
      <w:pPr>
        <w:rPr>
          <w:lang w:val="uk-UA"/>
        </w:rPr>
      </w:pPr>
    </w:p>
    <w:p w:rsidR="00CA1CD2" w:rsidRPr="004E5A52" w:rsidRDefault="00CA1CD2" w:rsidP="00A52DAE">
      <w:pPr>
        <w:rPr>
          <w:lang w:val="uk-UA"/>
        </w:rPr>
      </w:pPr>
    </w:p>
    <w:p w:rsidR="00CA1CD2" w:rsidRPr="004E5A52" w:rsidRDefault="00CA1CD2" w:rsidP="00A52DAE">
      <w:pPr>
        <w:rPr>
          <w:lang w:val="uk-UA"/>
        </w:rPr>
      </w:pPr>
    </w:p>
    <w:p w:rsidR="00CA1CD2" w:rsidRPr="004E5A52" w:rsidRDefault="00CA1CD2" w:rsidP="00A52DAE">
      <w:pPr>
        <w:rPr>
          <w:lang w:val="uk-UA"/>
        </w:rPr>
      </w:pPr>
    </w:p>
    <w:p w:rsidR="00CA1CD2" w:rsidRPr="004E5A52" w:rsidRDefault="00CA1CD2" w:rsidP="00A52DAE">
      <w:pPr>
        <w:rPr>
          <w:lang w:val="uk-UA"/>
        </w:rPr>
      </w:pPr>
    </w:p>
    <w:p w:rsidR="00CA1CD2" w:rsidRDefault="00CA1CD2"/>
    <w:sectPr w:rsidR="00CA1CD2" w:rsidSect="003B4EA1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D2" w:rsidRDefault="00CA1CD2">
      <w:r>
        <w:separator/>
      </w:r>
    </w:p>
  </w:endnote>
  <w:endnote w:type="continuationSeparator" w:id="1">
    <w:p w:rsidR="00CA1CD2" w:rsidRDefault="00CA1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D2" w:rsidRDefault="00CA1CD2">
      <w:r>
        <w:separator/>
      </w:r>
    </w:p>
  </w:footnote>
  <w:footnote w:type="continuationSeparator" w:id="1">
    <w:p w:rsidR="00CA1CD2" w:rsidRDefault="00CA1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D2" w:rsidRDefault="00CA1CD2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1CD2" w:rsidRDefault="00CA1C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D2" w:rsidRDefault="00CA1CD2" w:rsidP="004F6B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A1CD2" w:rsidRDefault="00CA1C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2BF"/>
    <w:rsid w:val="00016F72"/>
    <w:rsid w:val="0002413D"/>
    <w:rsid w:val="00040F72"/>
    <w:rsid w:val="000624B7"/>
    <w:rsid w:val="00095827"/>
    <w:rsid w:val="001839BA"/>
    <w:rsid w:val="001B27B2"/>
    <w:rsid w:val="001B43C5"/>
    <w:rsid w:val="001C4884"/>
    <w:rsid w:val="001C51FB"/>
    <w:rsid w:val="001E28F1"/>
    <w:rsid w:val="001E4461"/>
    <w:rsid w:val="002927DF"/>
    <w:rsid w:val="00296487"/>
    <w:rsid w:val="002A0FA0"/>
    <w:rsid w:val="002B22BF"/>
    <w:rsid w:val="00360E4A"/>
    <w:rsid w:val="003B4EA1"/>
    <w:rsid w:val="004660F4"/>
    <w:rsid w:val="004E5A52"/>
    <w:rsid w:val="004F6B15"/>
    <w:rsid w:val="00543E9C"/>
    <w:rsid w:val="00570EAC"/>
    <w:rsid w:val="005B762F"/>
    <w:rsid w:val="005D0748"/>
    <w:rsid w:val="00695A7D"/>
    <w:rsid w:val="00726F30"/>
    <w:rsid w:val="00735067"/>
    <w:rsid w:val="00785968"/>
    <w:rsid w:val="008124F0"/>
    <w:rsid w:val="00815A3B"/>
    <w:rsid w:val="0082269F"/>
    <w:rsid w:val="008B0F97"/>
    <w:rsid w:val="009601D7"/>
    <w:rsid w:val="00963C93"/>
    <w:rsid w:val="009D466E"/>
    <w:rsid w:val="00A52DAE"/>
    <w:rsid w:val="00A756F0"/>
    <w:rsid w:val="00B6699F"/>
    <w:rsid w:val="00BC461F"/>
    <w:rsid w:val="00BE2C71"/>
    <w:rsid w:val="00CA1CD2"/>
    <w:rsid w:val="00CA2BA8"/>
    <w:rsid w:val="00D2521C"/>
    <w:rsid w:val="00D84A4D"/>
    <w:rsid w:val="00D90D81"/>
    <w:rsid w:val="00DC03CF"/>
    <w:rsid w:val="00DE6E19"/>
    <w:rsid w:val="00E402DA"/>
    <w:rsid w:val="00F7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DA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3E9C"/>
    <w:pPr>
      <w:tabs>
        <w:tab w:val="left" w:pos="0"/>
        <w:tab w:val="left" w:pos="9214"/>
      </w:tabs>
      <w:suppressAutoHyphens/>
    </w:pPr>
    <w:rPr>
      <w:rFonts w:eastAsia="Calibri"/>
      <w:sz w:val="28"/>
      <w:szCs w:val="20"/>
      <w:lang w:val="uk-UA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7774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uiPriority w:val="99"/>
    <w:rsid w:val="00543E9C"/>
  </w:style>
  <w:style w:type="paragraph" w:styleId="Header">
    <w:name w:val="header"/>
    <w:basedOn w:val="Normal"/>
    <w:link w:val="HeaderChar"/>
    <w:uiPriority w:val="99"/>
    <w:rsid w:val="003B4EA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uiPriority w:val="99"/>
    <w:rsid w:val="003B4E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2</Pages>
  <Words>1415</Words>
  <Characters>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12</cp:revision>
  <cp:lastPrinted>2018-10-18T11:31:00Z</cp:lastPrinted>
  <dcterms:created xsi:type="dcterms:W3CDTF">2017-08-28T13:38:00Z</dcterms:created>
  <dcterms:modified xsi:type="dcterms:W3CDTF">2018-10-18T11:31:00Z</dcterms:modified>
</cp:coreProperties>
</file>