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5A4E7D" w14:textId="77777777" w:rsidR="00D07F78" w:rsidRPr="00F91255" w:rsidRDefault="00D07F78" w:rsidP="00BF78B5">
      <w:pPr>
        <w:autoSpaceDE w:val="0"/>
        <w:autoSpaceDN w:val="0"/>
        <w:adjustRightInd w:val="0"/>
        <w:spacing w:after="0" w:line="276" w:lineRule="auto"/>
        <w:ind w:left="5245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ЗАТВЕРДЖЕНО</w:t>
      </w:r>
    </w:p>
    <w:p w14:paraId="6C82071F" w14:textId="55DB2E6D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ind w:left="5245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Рішення Житомирської міської ради </w:t>
      </w:r>
      <w:r w:rsidR="00BF78B5" w:rsidRPr="009F74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від </w:t>
      </w:r>
      <w:r w:rsidR="00BF78B5">
        <w:rPr>
          <w:rFonts w:ascii="Times New Roman" w:hAnsi="Times New Roman" w:cs="Times New Roman"/>
          <w:bCs/>
          <w:sz w:val="28"/>
          <w:szCs w:val="28"/>
          <w:lang w:val="uk-UA"/>
        </w:rPr>
        <w:t>____ _________ 2018 р. №_____</w:t>
      </w:r>
    </w:p>
    <w:p w14:paraId="535817D0" w14:textId="77777777" w:rsidR="00D07F78" w:rsidRPr="00F91255" w:rsidRDefault="00D07F78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75966199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52B1F06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251E726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B1D589A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FDCBD7A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625DBE45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594BD0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19BE2FE0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03F5887" w14:textId="77777777" w:rsidR="00D07F78" w:rsidRPr="00F91255" w:rsidRDefault="00D07F78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7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72"/>
          <w:szCs w:val="28"/>
          <w:lang w:val="uk-UA"/>
        </w:rPr>
        <w:t>СТАТУТ</w:t>
      </w:r>
    </w:p>
    <w:p w14:paraId="0933F6B5" w14:textId="77777777" w:rsidR="001012D2" w:rsidRPr="00F91255" w:rsidRDefault="001012D2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КОМУНАЛЬНОГО ПІДПРИЄМСТВА</w:t>
      </w:r>
    </w:p>
    <w:p w14:paraId="298C320E" w14:textId="00573821" w:rsidR="00D07F78" w:rsidRPr="00F91255" w:rsidRDefault="00E4181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val="uk-UA"/>
        </w:rPr>
      </w:pPr>
      <w:r w:rsidRPr="00A22287">
        <w:rPr>
          <w:rFonts w:ascii="Times New Roman" w:hAnsi="Times New Roman"/>
          <w:b/>
          <w:spacing w:val="-16"/>
          <w:sz w:val="44"/>
          <w:lang w:val="uk-UA"/>
        </w:rPr>
        <w:t xml:space="preserve">“ДИТЯЧА </w:t>
      </w:r>
      <w:r w:rsidRPr="002E4AF6">
        <w:rPr>
          <w:rFonts w:ascii="Times New Roman" w:hAnsi="Times New Roman"/>
          <w:b/>
          <w:spacing w:val="-16"/>
          <w:sz w:val="44"/>
          <w:szCs w:val="44"/>
        </w:rPr>
        <w:t>СТОМАТОЛОГІЧНА ПОЛІКЛІНІКА</w:t>
      </w:r>
      <w:r w:rsidRPr="00A22287">
        <w:rPr>
          <w:rFonts w:ascii="Times New Roman" w:hAnsi="Times New Roman"/>
          <w:b/>
          <w:spacing w:val="-16"/>
          <w:sz w:val="44"/>
        </w:rPr>
        <w:t>”</w:t>
      </w:r>
    </w:p>
    <w:p w14:paraId="026914B0" w14:textId="58F4E65F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t>ЖИТОМИРСЬКОЇ МІСЬКОЇ РАДИ</w:t>
      </w:r>
      <w:r w:rsidRPr="00F91255">
        <w:rPr>
          <w:rFonts w:ascii="Times New Roman" w:hAnsi="Times New Roman" w:cs="Times New Roman"/>
          <w:b/>
          <w:bCs/>
          <w:sz w:val="44"/>
          <w:szCs w:val="44"/>
          <w:lang w:val="uk-UA"/>
        </w:rPr>
        <w:br/>
      </w:r>
    </w:p>
    <w:p w14:paraId="144B5000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2848BBFD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096094EE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593E34E4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42800524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445208A6" w14:textId="77777777" w:rsidR="00E61734" w:rsidRPr="00F91255" w:rsidRDefault="00E61734" w:rsidP="00D07F78">
      <w:pPr>
        <w:autoSpaceDE w:val="0"/>
        <w:autoSpaceDN w:val="0"/>
        <w:adjustRightInd w:val="0"/>
        <w:spacing w:before="240" w:after="0" w:line="240" w:lineRule="auto"/>
        <w:rPr>
          <w:rFonts w:ascii="Times New Roman" w:hAnsi="Times New Roman" w:cs="Times New Roman"/>
          <w:b/>
          <w:bCs/>
          <w:sz w:val="32"/>
          <w:szCs w:val="28"/>
          <w:lang w:val="uk-UA"/>
        </w:rPr>
      </w:pPr>
    </w:p>
    <w:p w14:paraId="1A22A897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3EAA6BFE" w14:textId="77777777" w:rsidR="00E61734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32"/>
          <w:szCs w:val="28"/>
          <w:lang w:val="uk-UA"/>
        </w:rPr>
      </w:pPr>
    </w:p>
    <w:p w14:paraId="2AFDBF86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22287">
        <w:rPr>
          <w:rFonts w:ascii="Times New Roman" w:hAnsi="Times New Roman"/>
          <w:sz w:val="28"/>
          <w:lang w:val="uk-UA"/>
        </w:rPr>
        <w:t>міс</w:t>
      </w: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то Житомир</w:t>
      </w:r>
    </w:p>
    <w:p w14:paraId="63A93FC2" w14:textId="77777777" w:rsidR="001012D2" w:rsidRPr="00F91255" w:rsidRDefault="00E61734" w:rsidP="00E61734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Cs/>
          <w:sz w:val="28"/>
          <w:szCs w:val="28"/>
          <w:lang w:val="uk-UA"/>
        </w:rPr>
        <w:t>2018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14:paraId="6EFFEBA3" w14:textId="77777777" w:rsidR="001012D2" w:rsidRPr="00F91255" w:rsidRDefault="00E61734" w:rsidP="00CD3CFC">
      <w:pPr>
        <w:autoSpaceDE w:val="0"/>
        <w:autoSpaceDN w:val="0"/>
        <w:adjustRightInd w:val="0"/>
        <w:spacing w:before="240"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 xml:space="preserve">1. </w:t>
      </w:r>
      <w:r w:rsidR="001012D2"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ЗАГАЛЬНІ ПОЛОЖЕННЯ</w:t>
      </w:r>
    </w:p>
    <w:p w14:paraId="6AFFB736" w14:textId="6F32341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1.1.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Комунальне підприємство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“</w:t>
      </w:r>
      <w:r w:rsidR="00E41814" w:rsidRPr="00E41814">
        <w:rPr>
          <w:rFonts w:ascii="Times New Roman" w:hAnsi="Times New Roman" w:cs="Times New Roman"/>
          <w:sz w:val="28"/>
          <w:szCs w:val="28"/>
          <w:lang w:val="uk-UA"/>
        </w:rPr>
        <w:t>ДИТЯЧА СТОМАТОЛОГІЧНА ПОЛІКЛІНІКА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” ЖИТОМИРСЬКОЇ МІСЬКОЇ РАДИ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(далі – Підприємство)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є лікарняним закладом охорони здоров’я – комунальним унітарним некомерційним підприємством, що надає послуги вторинної/спеціалізованої медичної допомоги в порядку та на умовах, встановлених законодавством та цим Статутом.</w:t>
      </w:r>
    </w:p>
    <w:p w14:paraId="6F247B24" w14:textId="50D8F743" w:rsidR="00E61734" w:rsidRPr="00F91255" w:rsidRDefault="00E61734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1.2. </w:t>
      </w:r>
      <w:r w:rsidR="005A1D7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 створене рішенням Житомирської міської ради від 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5A1D77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A1D77" w:rsidRPr="00F91255">
        <w:rPr>
          <w:rFonts w:ascii="Times New Roman" w:hAnsi="Times New Roman" w:cs="Times New Roman"/>
          <w:sz w:val="28"/>
          <w:szCs w:val="28"/>
          <w:lang w:val="uk-UA"/>
        </w:rPr>
        <w:t>.2018 №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>1196</w:t>
      </w:r>
      <w:r w:rsidR="005A1D77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ідприємство є правонаступником </w:t>
      </w:r>
      <w:r w:rsidR="005A1D77" w:rsidRPr="005A1D77">
        <w:rPr>
          <w:rFonts w:ascii="Times New Roman" w:hAnsi="Times New Roman" w:cs="Times New Roman"/>
          <w:sz w:val="28"/>
          <w:szCs w:val="28"/>
          <w:lang w:val="uk-UA"/>
        </w:rPr>
        <w:t>комунальної установи Житомирська міська дит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>яча стоматологічна поліклініка (</w:t>
      </w:r>
      <w:r w:rsidR="005A1D77" w:rsidRPr="005A1D77">
        <w:rPr>
          <w:rFonts w:ascii="Times New Roman" w:hAnsi="Times New Roman" w:cs="Times New Roman"/>
          <w:sz w:val="28"/>
          <w:szCs w:val="28"/>
          <w:lang w:val="uk-UA"/>
        </w:rPr>
        <w:t>ідентифікаційний код юридичної особи 03294597</w:t>
      </w:r>
      <w:r w:rsidR="005A1D77">
        <w:rPr>
          <w:rFonts w:ascii="Times New Roman" w:hAnsi="Times New Roman" w:cs="Times New Roman"/>
          <w:sz w:val="28"/>
          <w:szCs w:val="28"/>
          <w:lang w:val="uk-UA"/>
        </w:rPr>
        <w:t>).</w:t>
      </w:r>
      <w:bookmarkStart w:id="0" w:name="_GoBack"/>
      <w:bookmarkEnd w:id="0"/>
    </w:p>
    <w:p w14:paraId="6594FCE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1.3. Підприємство створене на базі майна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Майно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власністю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громади міста Житомира Житомирської області в особі Житомирської міської ради. </w:t>
      </w:r>
    </w:p>
    <w:p w14:paraId="1FB7084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1.4. Засновником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органом управління майном Підприємства є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територіальна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громада міста Житомира Житомирської області в особі Житомирської міської ради (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далі – Засновник). </w:t>
      </w:r>
      <w:r w:rsidR="00E61734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підпорядковане, підзвітне та підконтрольне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Засновнику.</w:t>
      </w:r>
    </w:p>
    <w:p w14:paraId="4BC4736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1.5. Підприємство здійснює господарську некомерційну діяльність, спрямовану на досягнення соціальних та інших результатів без мети одержання прибутку.</w:t>
      </w:r>
    </w:p>
    <w:p w14:paraId="4A8B8BA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1.6. Забороняється розподіл отриманих доходів (прибутків) Підприємства або їх частини серед засновників (учасників), працівників комунального некомерційного підприємства (крім оплати їхньої праці, нарахування єдиного соціального внеску), членів органів управління та інших пов’язаних з ними осіб.</w:t>
      </w:r>
    </w:p>
    <w:p w14:paraId="6678AA8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1.7. Не вважається розподілом доходів Підприємства, в розумінні п. 1.6 Статуту, використання Підприємством власних доходів (прибутків) виключно для фінансування видатків на утримання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реалізації мети (цілей, завдань) та напрямів діяльності, визначених Статутом.</w:t>
      </w:r>
    </w:p>
    <w:p w14:paraId="3E33E839" w14:textId="318D662C" w:rsidR="001012D2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1.8. Підприємство у своїй діяльності керується Конституцією України, Господарським та Цивільним Кодексами України, законами України, постановами Верховної Ради України,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актами Президента України та Кабінету Міністрів України, загальнообов’язковими для всіх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закладів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наказами та інструкціями Міністерства охорони здоров’я України,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загальнообов’язковими нормативними актами інших центральних органів виконавчої влади, відповідними рішеннями місцевих органів виконавчої та цим Статутом.</w:t>
      </w:r>
    </w:p>
    <w:p w14:paraId="5C670F75" w14:textId="16AFF243" w:rsidR="001012D2" w:rsidRPr="00F91255" w:rsidRDefault="001012D2" w:rsidP="00F9125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2. НАЙМЕНУВАННЯ ТА МІСЦЕЗНАХОДЖЕННЯ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78C8E1B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 Найменування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4D87AD4D" w14:textId="77777777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2.1.1.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овне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Комунальне підприємство “</w:t>
      </w:r>
      <w:r w:rsidR="00E41814" w:rsidRPr="00E41814">
        <w:rPr>
          <w:rFonts w:ascii="Times New Roman" w:hAnsi="Times New Roman" w:cs="Times New Roman"/>
          <w:sz w:val="28"/>
          <w:szCs w:val="28"/>
          <w:lang w:val="uk-UA"/>
        </w:rPr>
        <w:t>ДИТЯЧА СТОМАТОЛОГІЧНА ПОЛІКЛІНІКА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” ЖИТОМИРСЬКОЇ МІСЬКОЇ РАДИ;</w:t>
      </w:r>
    </w:p>
    <w:p w14:paraId="69104700" w14:textId="77777777" w:rsidR="001012D2" w:rsidRPr="00F91255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2.1.2.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корочене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– КП “</w:t>
      </w:r>
      <w:r w:rsidR="00E41814" w:rsidRPr="00E41814">
        <w:rPr>
          <w:rFonts w:ascii="Times New Roman" w:hAnsi="Times New Roman" w:cs="Times New Roman"/>
          <w:sz w:val="28"/>
          <w:szCs w:val="28"/>
          <w:lang w:val="uk-UA"/>
        </w:rPr>
        <w:t>ДИТЯЧА СТОМАТОЛОГІЧНА ПОЛІКЛІНІКА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” ЖМР.</w:t>
      </w:r>
    </w:p>
    <w:p w14:paraId="55121D51" w14:textId="34FC23BE" w:rsidR="004B5851" w:rsidRPr="00B0135F" w:rsidRDefault="001012D2" w:rsidP="00B0135F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2.2. Місцезнаходження Підприємства: </w:t>
      </w:r>
      <w:r w:rsidR="00E41814">
        <w:rPr>
          <w:rFonts w:ascii="Times New Roman" w:hAnsi="Times New Roman" w:cs="Times New Roman"/>
          <w:sz w:val="28"/>
          <w:szCs w:val="28"/>
          <w:lang w:val="uk-UA"/>
        </w:rPr>
        <w:t>майдан Перемоги, буд. 11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, місто Житомир, Житомирська обла</w:t>
      </w:r>
      <w:r w:rsidR="00E4181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ть, 100</w:t>
      </w:r>
      <w:r w:rsidR="00E41814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FB873D" w14:textId="1A3141B9" w:rsidR="001012D2" w:rsidRPr="00F91255" w:rsidRDefault="001012D2" w:rsidP="00F91255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МЕТА ТА ПРЕДМЕТ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76800EB1" w14:textId="6EB3251B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3.1. Основною метою діяльності Підприємства є забезпечення медичного обслуговування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населення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шляхом надання медичних послуг </w:t>
      </w:r>
      <w:r w:rsidR="004B5851" w:rsidRP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 та обсязі, встановлених законодавством.</w:t>
      </w:r>
    </w:p>
    <w:p w14:paraId="29C08CD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3.2. Відповідно до поставленої мети предметом діяльності Підприємства є:</w:t>
      </w:r>
    </w:p>
    <w:p w14:paraId="5AE80DB6" w14:textId="69A360E9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створення умов, необхідних для забезпечення доступної та якісної медичної допомоги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населенню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організації належного управління внутрішнім лікувально-діагностичним процесом та ефективного використання майна та інших ресурсів Підприємства; </w:t>
      </w:r>
    </w:p>
    <w:p w14:paraId="1362F7C1" w14:textId="6E0DD3BE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3.2.2.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надання пацієнтам відповідно до законодавства на безвідплатній та відплатній основі послуг вторинної/спеціалізованої</w:t>
      </w:r>
      <w:r w:rsidR="00CD3C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допомоги, необхідної для забезпечення належних профілактики, діагностики і лікування </w:t>
      </w:r>
      <w:proofErr w:type="spellStart"/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хво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роб</w:t>
      </w:r>
      <w:proofErr w:type="spellEnd"/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, травм, отруєнь та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інших розладів здоров’я</w:t>
      </w:r>
      <w:r w:rsidR="00E668FF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1E2B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56C76B86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3.2.3.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надання пацієнтам відповідно до законодавства на безвідплатній та відплатній основі спеціалізованої (високоспеціалізованої) амбулаторної медичної допомоги (спеціалізована медична практика); </w:t>
      </w:r>
    </w:p>
    <w:p w14:paraId="529A3AB0" w14:textId="77777777" w:rsidR="001E2B83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3.2.4.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організація, у разі потреби, надання пацієнтам медичної допомоги більш високого рівня спеціалізації на базі інших закладів охорони здоров’я шляхом направлення пацієнтів до цих закладів у порядку, встановленому законодавством; </w:t>
      </w:r>
    </w:p>
    <w:p w14:paraId="0A0EA3BA" w14:textId="01CA54D9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3.2.5.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взаємодії з іншими закладами охорони здоров’я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обслуговування;</w:t>
      </w:r>
    </w:p>
    <w:p w14:paraId="6EABC65F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3.2.6.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експертизи тимчасової непрацездатності та контролю за </w:t>
      </w:r>
      <w:proofErr w:type="spellStart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видачею</w:t>
      </w:r>
      <w:proofErr w:type="spellEnd"/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листків непрацездатності; </w:t>
      </w:r>
    </w:p>
    <w:p w14:paraId="4EE6265E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3.2.7.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направлення на медико-соціальну експертизу осіб зі стійкою втратою працездатності; </w:t>
      </w:r>
    </w:p>
    <w:p w14:paraId="6E5AC7BA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3.2.8.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проведення профілактичних оглядів;</w:t>
      </w:r>
    </w:p>
    <w:p w14:paraId="2BAD13C5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3.2.9.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виробництво лікарських засобів; </w:t>
      </w:r>
    </w:p>
    <w:p w14:paraId="29DC474E" w14:textId="6290048A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3.2.10.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придбання, зберігання, перевезення, реалізація (відпуск), знищення, використання наркотичних засобів, психотропних речовин, </w:t>
      </w:r>
      <w:r w:rsidR="002607D0">
        <w:rPr>
          <w:rFonts w:ascii="Times New Roman" w:hAnsi="Times New Roman" w:cs="Times New Roman"/>
          <w:sz w:val="28"/>
          <w:szCs w:val="28"/>
          <w:lang w:val="uk-UA"/>
        </w:rPr>
        <w:t>їх аналогів або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прекурсорів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, отруйних та сильнодіючих речовин (засобів)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2A853E8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3.2.11.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організація та проведення з’їздів, конгресів, симпозіумів, науково-практичних конференцій, наукових форумів, круглих столів, семінарів тощо;</w:t>
      </w:r>
    </w:p>
    <w:p w14:paraId="0EA79339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3.2.12.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видавнича діяльність (науково-виробничі, науково-практичні, навчальні та довідкові видання);</w:t>
      </w:r>
    </w:p>
    <w:p w14:paraId="4DC79E11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3.2.13.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видавництво учбової та монографічної літератури;</w:t>
      </w:r>
    </w:p>
    <w:p w14:paraId="7E07D108" w14:textId="77777777" w:rsidR="001012D2" w:rsidRPr="00F91255" w:rsidRDefault="00D07F78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3.2.14.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навчально-методична, науково-дослідницька робота;</w:t>
      </w:r>
    </w:p>
    <w:p w14:paraId="0CEB1E77" w14:textId="0C8A26E5" w:rsidR="001012D2" w:rsidRPr="00F91255" w:rsidRDefault="00D07F78" w:rsidP="00CD3CFC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3.2.15.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провадження зовнішньоекономічної діяльності з</w:t>
      </w:r>
      <w:r w:rsidR="00CD3CFC">
        <w:rPr>
          <w:rFonts w:ascii="Times New Roman" w:hAnsi="Times New Roman" w:cs="Times New Roman"/>
          <w:sz w:val="28"/>
          <w:szCs w:val="28"/>
          <w:lang w:val="uk-UA"/>
        </w:rPr>
        <w:t>гідно із законодавством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6C2E2DD" w14:textId="77777777" w:rsidR="001012D2" w:rsidRPr="00925A43" w:rsidRDefault="00D07F78" w:rsidP="00925A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3.2.16.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здійснення іншої не забороненої законодавством діяльності, необхідної для належного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забезпечення та підвищення якості лікувально-діагностичного процесу, управління</w:t>
      </w:r>
      <w:r w:rsidR="00C80DFF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ресурсами, розвитку та підвищення якості кадрового потенціалу Підприємства.</w:t>
      </w:r>
    </w:p>
    <w:p w14:paraId="32FC66C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3.3. Підприємство може бути клінічною базою вищих медичних, фармацевтичних навчальних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науково-дослідних закладів (установ) усіх рівнів акредитації та закладів післядипломної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освіти.</w:t>
      </w:r>
    </w:p>
    <w:p w14:paraId="17FF3523" w14:textId="4C1E3012" w:rsidR="001012D2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3.4. Підприємство надає медичні послуги на підставі ліцензії на медичну практику. Підприємство має право здійснювати лише ті види медичної практики, які дозволені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органом ліцензування при видачі ліцензії на медичну практику.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Якщо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для провадження певних видів діяльності, передбачених Статутом,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потрібний спеціальний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дозвіл, </w:t>
      </w:r>
      <w:r w:rsidR="00CD3CFC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отримує його в порядку, визначеному законодавством.</w:t>
      </w:r>
    </w:p>
    <w:p w14:paraId="2C09AA7D" w14:textId="724D4D1F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4. ПРАВОВИЙ СТАТУС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09DE578D" w14:textId="28EA0EE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4.1. Підприємство є юридичною особою публічного права. </w:t>
      </w:r>
    </w:p>
    <w:p w14:paraId="31D18368" w14:textId="57B36A9C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4.2. Підприємство користується закріпленим за ним </w:t>
      </w:r>
      <w:r w:rsidR="002A77C4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на праві оперативного управління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комунальним майном, що є власністю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територіальної громади міста Житомира Житомирської області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4DAAF5B0" w14:textId="45D69BC3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4.3. Підприємство здійснює некомерційну господарську діяльність, організовує свою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діяльність відповідно до фінансового плану, затвердженого Засновником, самостійно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організовує виробництво продукції (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виконання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робіт,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надання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послуг) і реалізує її за цінами (тарифами), що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значаються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порядку, встановленому законодавством.</w:t>
      </w:r>
    </w:p>
    <w:p w14:paraId="32A030A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4.4. Збитки, завдані Підприємству внаслідок виконання рішень органів державної влади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чи органів місцевого самоврядування, які було визнано судом неконституційними або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недійсними, підлягають відшкодуванню зазначеними органами добровільно або за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рішенням суду.</w:t>
      </w:r>
    </w:p>
    <w:p w14:paraId="4677A76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4.5. Для здійснення господарської некомерційної діяльності Підприємство залучає 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використовує матеріально-технічні, фінансові, трудові та інші види ресурсів, використання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не заборонено законодавством.</w:t>
      </w:r>
    </w:p>
    <w:p w14:paraId="775EC6E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4.6. Підприємство має самостійний баланс, рахунки в установах банків, Державному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казначействі України, круглу печатку зі своїм найменуванням, штампи, а також бланки з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власними реквізитами.</w:t>
      </w:r>
    </w:p>
    <w:p w14:paraId="0A008E1E" w14:textId="49269DE2" w:rsidR="001012D2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4.7.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 самостійно визначає свою організаційну структуру, встановлює чисельність</w:t>
      </w:r>
      <w:r w:rsidR="00C80DFF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працівників та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штатний розпис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915E4F" w14:textId="5E2C33D1" w:rsidR="001012D2" w:rsidRPr="00F91255" w:rsidRDefault="001012D2" w:rsidP="00A22287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5. СТАТУТНИЙ КАПІТАЛ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ПІДПРИЄМСТВА,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ЙОГО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МАЙНО ТА</w:t>
      </w:r>
      <w:r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522DE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ПОРЯДОК</w:t>
      </w: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ФІНАНСУВАННЯ</w:t>
      </w:r>
    </w:p>
    <w:p w14:paraId="0ADBEF9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5.1. Майно Підприємства є комунальною власністю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закріплюється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управління. Майно Підприємства становлять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необоротні та оборотні активи,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основні засоби та грошові кошти, а також інші цінності, пере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дані йому Засновником, вартість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яких відображається у самостійному балансі Підприємства.</w:t>
      </w:r>
    </w:p>
    <w:p w14:paraId="3282529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5.2. Підприємство не має право відчужувати або іншим спос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обом розпоряджатись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закріпленим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 ним майном, що належить до основних фондів без попередньої 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згоди Засновника.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не має права безоплатно передавати н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алежне йому майно третім особам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(юридичним чи фізичним особам) крім випадків, прямо п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ередбачених законодавством. Усі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питання, які стосуються відмови від права на земельну ділянку, що знаход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иться на балансі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або її відчуження, вирішуються виключно Засновником.</w:t>
      </w:r>
    </w:p>
    <w:p w14:paraId="4CA808B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 Джерелами формування майна та коштів Підприємства є:</w:t>
      </w:r>
    </w:p>
    <w:p w14:paraId="6562E004" w14:textId="5D81CAF3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5.3.1.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омунальне майно, передане Підприємству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Засновником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1D38F89C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5.3.2.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 місцевого бюджету (бюджетні кошти);</w:t>
      </w:r>
    </w:p>
    <w:p w14:paraId="2DA63584" w14:textId="3D694014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5.3.3. 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ласні надходження Підприємства: кошти від здачі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оренду (зі згоди Засновника)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закріпленого на праві оперативного управління; ко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шти та інше майно, одержані від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реалізації продукції (робіт, послуг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 xml:space="preserve"> тощо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5C5FCF4F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5.3.4. ц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ільові кошти;</w:t>
      </w:r>
    </w:p>
    <w:p w14:paraId="62A0F90A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5.3.5. 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ошти, отримані за договорами з центральним органо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виконавчої влади, що реалізує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державну політику у сфері державних фінансових га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рантій медичного обслуговування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населення;</w:t>
      </w:r>
    </w:p>
    <w:p w14:paraId="547EF1B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5.3.6.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редити банків;</w:t>
      </w:r>
    </w:p>
    <w:p w14:paraId="250ACCD9" w14:textId="77777777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5.3.7.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придбане у інших юридичних або фізичних осіб;</w:t>
      </w:r>
    </w:p>
    <w:p w14:paraId="09B041E1" w14:textId="77777777" w:rsidR="002A77C4" w:rsidRDefault="00472333" w:rsidP="00925A43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5.3.8. 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айно, що надходить безоплатно або у вигляді безпо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воротної фінансової допомоги чи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добровільних благодійних внесків, пожертвувань юридичних і фізичних осіб; </w:t>
      </w:r>
    </w:p>
    <w:p w14:paraId="2A61677E" w14:textId="49DC0EA8" w:rsidR="001012D2" w:rsidRPr="00F91255" w:rsidRDefault="00472333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5.3.9.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надходження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коштів на виконання програм соціально-економічного розвитку регіону, програм розвитку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медичної галузі;</w:t>
      </w:r>
    </w:p>
    <w:p w14:paraId="75CC0B43" w14:textId="3DE3123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5.3.10.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айно та кошти, отримані з інших джерел, не заборонених законодавством;</w:t>
      </w:r>
    </w:p>
    <w:p w14:paraId="2FD8F5EA" w14:textId="0D5AD8B6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5A43">
        <w:rPr>
          <w:rFonts w:ascii="Times New Roman" w:hAnsi="Times New Roman" w:cs="Times New Roman"/>
          <w:sz w:val="28"/>
          <w:szCs w:val="28"/>
          <w:lang w:val="uk-UA"/>
        </w:rPr>
        <w:t>5.3.1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E33">
        <w:rPr>
          <w:rFonts w:ascii="Times New Roman" w:hAnsi="Times New Roman" w:cs="Times New Roman"/>
          <w:sz w:val="28"/>
          <w:szCs w:val="28"/>
          <w:lang w:val="uk-UA"/>
        </w:rPr>
        <w:t>. 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нші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джерела</w:t>
      </w:r>
      <w:r w:rsidR="00C80DF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не заборонені законодавством.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Вилучення майна Підприємства може мати місц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лише у випадках,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315ECD2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5.4. Статутний капіта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 Підприємства становить </w:t>
      </w:r>
      <w:r w:rsidR="00E92C84">
        <w:rPr>
          <w:rFonts w:ascii="Times New Roman" w:hAnsi="Times New Roman" w:cs="Times New Roman"/>
          <w:sz w:val="28"/>
          <w:szCs w:val="28"/>
          <w:lang w:val="uk-UA"/>
        </w:rPr>
        <w:t xml:space="preserve">1087452,22 грн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E92C84">
        <w:rPr>
          <w:rFonts w:ascii="Times New Roman" w:hAnsi="Times New Roman" w:cs="Times New Roman"/>
          <w:sz w:val="28"/>
          <w:szCs w:val="28"/>
          <w:lang w:val="uk-UA"/>
        </w:rPr>
        <w:t>один мільйон вісімдесят сім тисяч чотириста п</w:t>
      </w:r>
      <w:r w:rsidR="00E92C84" w:rsidRPr="00E92C84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92C84">
        <w:rPr>
          <w:rFonts w:ascii="Times New Roman" w:hAnsi="Times New Roman" w:cs="Times New Roman"/>
          <w:sz w:val="28"/>
          <w:szCs w:val="28"/>
          <w:lang w:val="uk-UA"/>
        </w:rPr>
        <w:t>ятдесят дві гривні двадцять дві копійки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92C8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F02A88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5.5. Підприємство може одержувати кредити для виконання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статутних завдань під гарантію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Засновника.</w:t>
      </w:r>
    </w:p>
    <w:p w14:paraId="449C5815" w14:textId="5C2FF44F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5.6. Підприємство має право надавати в оренду ма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йно, закріплене за ним на праві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оперативного управління, юридичними та фізичними особ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ами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CEBEBB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5.7. Підприємство у визначеному законодавством порядку самостій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 організовує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здійснює бухгалтерський облік, веде статистичну, бухгалтерсь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та медичну звітність і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її органам, уповноваженим здійснювати контроль за 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дповідними напрямами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Підприємства.</w:t>
      </w:r>
    </w:p>
    <w:p w14:paraId="41BE3C92" w14:textId="6A20ECF5" w:rsidR="001012D2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5.8. Власні надходження Підприємства використовуют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ься відповідно до законодавства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239A11B" w14:textId="22DC4E1D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6. ПРАВА ТА ОБОВ’ЯЗКИ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27E68ABC" w14:textId="77777777" w:rsidR="001012D2" w:rsidRPr="00A22287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22287">
        <w:rPr>
          <w:rFonts w:ascii="Times New Roman" w:hAnsi="Times New Roman"/>
          <w:b/>
          <w:sz w:val="28"/>
          <w:lang w:val="uk-UA"/>
        </w:rPr>
        <w:t>6.1. Підприємство має право:</w:t>
      </w:r>
    </w:p>
    <w:p w14:paraId="526526F0" w14:textId="32781B8F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вертатис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 порядку, встановленому законодавст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вом, до центральних та місцевих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органів виконавчої влади, органів місцевого самоврядування, а також підпр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иємств 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організацій незалежно від форм власності та підпорядку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вання, для отримання інформації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матеріалів, необхідних для виконання покладених на Підприємство завдань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D939A76" w14:textId="77132416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планувати, організовувати і здійсн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ювати свою статутну діяльність,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визначати основні напрямки свого розвитку відповідно до свої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завдань і цілей, у тому числі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спрямовувати отримані від господарської діяльності кош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 на утримання Підприємства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матеріально-технічне забезпечення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299491A" w14:textId="692F890A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кладати господарські угоди з підприємствами, уста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новами, організаціями незалежно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 форм власності та підпорядкування, а також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фізичними особами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D965909" w14:textId="4180D17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6.1.4 </w:t>
      </w:r>
      <w:r w:rsidR="002A77C4">
        <w:rPr>
          <w:rFonts w:ascii="Times New Roman" w:hAnsi="Times New Roman" w:cs="Times New Roman"/>
          <w:sz w:val="28"/>
          <w:szCs w:val="28"/>
          <w:lang w:val="uk-UA"/>
        </w:rPr>
        <w:t>співпрацювати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іноземними організаціями 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0BE2B25F" w14:textId="2B52EC5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визначати напрямки використання грошови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коштів у порядку, визначеному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та цим Статутом;</w:t>
      </w:r>
    </w:p>
    <w:p w14:paraId="12E1A2FB" w14:textId="3AF1A9F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власне будівництво, реконструкцію,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капітальний та поточний ремонт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основних фондів 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7536410F" w14:textId="19D6E440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6.1.7.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алучати підприємства, установи та організації для реа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лізації своїх статутних завдань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визначеному законодавством порядку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D6AE066" w14:textId="576C0744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6.1.8.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півпрацювати з іншими закладами охорони здоров’я, науковими установами та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фізичними особами-підприємцями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82F7DF3" w14:textId="20C7A29D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6.1.9.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адавати консультативну допомогу з питань, щ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належать до його компетенції,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спеціалістам інших закладів охорони здоров’я за їх запитом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0FFA566" w14:textId="6129111F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6.1.10.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структурні підрозділи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відповідно до законодавства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4A7916E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6.1.11.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інші права, що не суперечать законодавству.</w:t>
      </w:r>
    </w:p>
    <w:p w14:paraId="227004B1" w14:textId="77777777" w:rsidR="001012D2" w:rsidRPr="00A22287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22287">
        <w:rPr>
          <w:rFonts w:ascii="Times New Roman" w:hAnsi="Times New Roman"/>
          <w:b/>
          <w:sz w:val="28"/>
          <w:lang w:val="uk-UA"/>
        </w:rPr>
        <w:t>6.2. Підприємство зобов’язане:</w:t>
      </w:r>
    </w:p>
    <w:p w14:paraId="3E70C84D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6.2.1.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творювати належні умови для високопродуктивної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праці, забезпечувати додержання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 про працю, правил та норм охорони прац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і, техніки безпеки, соціального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страхування;</w:t>
      </w:r>
    </w:p>
    <w:p w14:paraId="07C10F3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6.2.2.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дійснювати бухгалтерський облік, забезпечувати фін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ансову та статистичну звітність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згідно з законодавством;</w:t>
      </w:r>
    </w:p>
    <w:p w14:paraId="1470566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6.2.3.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еруватись у своїй діяльності Конституцією Ук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раїни, законами України, актам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Президента України та Кабінету Міністрів України, нормативно-пра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вовими актами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Міністерства охорони здоров’я України, іншими нор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мативно-правовими актами та цим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Статутом;</w:t>
      </w:r>
    </w:p>
    <w:p w14:paraId="34B0004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6.2.4.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ланувати свою діяльність щодо реалізації мети та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редмету діяльності Підприємства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 урахуванням та у межах єдиної комплексної політики в галузі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охорони здоров’я в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Житомирській області;</w:t>
      </w:r>
    </w:p>
    <w:p w14:paraId="5F070FC9" w14:textId="207E73A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абезпечувати своєчасну сплату податкових 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інших обов’язкових платежів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урахуванням своєї статутної діяльності та відповідно д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о чинного законодавства;</w:t>
      </w:r>
    </w:p>
    <w:p w14:paraId="2CF57F1E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озробляти та реалізовувати кадрову політику, контр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олювати підвищення кваліфікації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працівників;</w:t>
      </w:r>
    </w:p>
    <w:p w14:paraId="611A675B" w14:textId="336571B6" w:rsidR="001012D2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6.2.7.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кумулювати власні надходження та витрачати їх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 метою забезпечення діяльності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відповідно до законодавства та цього Статуту.</w:t>
      </w:r>
    </w:p>
    <w:p w14:paraId="792CBB01" w14:textId="27F11D75" w:rsidR="001012D2" w:rsidRPr="00A22287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/>
          <w:b/>
          <w:spacing w:val="-16"/>
          <w:sz w:val="28"/>
          <w:lang w:val="uk-UA"/>
        </w:rPr>
      </w:pPr>
      <w:r w:rsidRPr="00A22287">
        <w:rPr>
          <w:rFonts w:ascii="Times New Roman" w:hAnsi="Times New Roman"/>
          <w:b/>
          <w:spacing w:val="-16"/>
          <w:sz w:val="28"/>
          <w:lang w:val="uk-UA"/>
        </w:rPr>
        <w:t>7. УПРАВЛІННЯ П</w:t>
      </w:r>
      <w:r w:rsidR="003A2C17" w:rsidRPr="00A22287">
        <w:rPr>
          <w:rFonts w:ascii="Times New Roman" w:hAnsi="Times New Roman"/>
          <w:b/>
          <w:spacing w:val="-16"/>
          <w:sz w:val="28"/>
          <w:lang w:val="uk-UA"/>
        </w:rPr>
        <w:t xml:space="preserve">ІДПРИЄМСТВОМ </w:t>
      </w:r>
      <w:r w:rsidRPr="00A22287">
        <w:rPr>
          <w:rFonts w:ascii="Times New Roman" w:hAnsi="Times New Roman"/>
          <w:b/>
          <w:spacing w:val="-16"/>
          <w:sz w:val="28"/>
          <w:lang w:val="uk-UA"/>
        </w:rPr>
        <w:t>ТА КОНТРОЛЬ ЗА ЙОГО ДІЯЛЬНІСТЮ</w:t>
      </w:r>
    </w:p>
    <w:p w14:paraId="440F1724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7.1. Управління Підприємством здійснює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Житомирська міська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рада (Засновник).</w:t>
      </w:r>
    </w:p>
    <w:p w14:paraId="11F78AA3" w14:textId="27D5CFD3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7.2. Поточне керівництво (оперативне управління)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 здійснює </w:t>
      </w:r>
      <w:r w:rsidR="00E668FF">
        <w:rPr>
          <w:rFonts w:ascii="Times New Roman" w:hAnsi="Times New Roman" w:cs="Times New Roman"/>
          <w:sz w:val="28"/>
          <w:szCs w:val="28"/>
          <w:lang w:val="uk-UA"/>
        </w:rPr>
        <w:t>директор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(далі – керівник Підприємства)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, який призначається на посаду 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звільняється з неї </w:t>
      </w:r>
      <w:r w:rsidR="00472333" w:rsidRPr="00F91255">
        <w:rPr>
          <w:rFonts w:ascii="Times New Roman" w:hAnsi="Times New Roman" w:cs="Times New Roman"/>
          <w:sz w:val="28"/>
          <w:szCs w:val="28"/>
          <w:lang w:val="uk-UA"/>
        </w:rPr>
        <w:t>на підставі розпорядження міського голови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 порядку, визначеного законодавством, та який відповідає кваліфікаційним вимогам, вст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ановленим Міністерством охорони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здоров’я України. Строк найму, права, обов’язки і відпові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дальність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 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умови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матеріального забезпечення, інші умови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найму визначаються контрактом.</w:t>
      </w:r>
    </w:p>
    <w:p w14:paraId="608E386C" w14:textId="77777777" w:rsidR="001012D2" w:rsidRPr="00A22287" w:rsidRDefault="004B5851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22287">
        <w:rPr>
          <w:rFonts w:ascii="Times New Roman" w:hAnsi="Times New Roman"/>
          <w:b/>
          <w:sz w:val="28"/>
          <w:lang w:val="uk-UA"/>
        </w:rPr>
        <w:t>7.3. Засновник</w:t>
      </w:r>
      <w:r w:rsidR="001012D2" w:rsidRPr="00A22287">
        <w:rPr>
          <w:rFonts w:ascii="Times New Roman" w:hAnsi="Times New Roman"/>
          <w:b/>
          <w:sz w:val="28"/>
          <w:lang w:val="uk-UA"/>
        </w:rPr>
        <w:t>:</w:t>
      </w:r>
    </w:p>
    <w:p w14:paraId="4B1783B1" w14:textId="33131929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изначає головні напрямки діяльності Підприємства,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затверджує </w:t>
      </w:r>
      <w:r w:rsidR="00257A15">
        <w:rPr>
          <w:rFonts w:ascii="Times New Roman" w:hAnsi="Times New Roman" w:cs="Times New Roman"/>
          <w:sz w:val="28"/>
          <w:szCs w:val="28"/>
          <w:lang w:val="uk-UA"/>
        </w:rPr>
        <w:t>план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діяльності та </w:t>
      </w:r>
      <w:r w:rsidR="00257A15">
        <w:rPr>
          <w:rFonts w:ascii="Times New Roman" w:hAnsi="Times New Roman" w:cs="Times New Roman"/>
          <w:sz w:val="28"/>
          <w:szCs w:val="28"/>
          <w:lang w:val="uk-UA"/>
        </w:rPr>
        <w:t>звіт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його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виконання;</w:t>
      </w:r>
    </w:p>
    <w:p w14:paraId="6023EBD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статут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зміни до нього;</w:t>
      </w:r>
    </w:p>
    <w:p w14:paraId="5D1AE547" w14:textId="77777777" w:rsidR="001012D2" w:rsidRPr="00F91255" w:rsidRDefault="00254CAF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7.3.3.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атверджує фінансовий план Підприємства та контролює його виконання;</w:t>
      </w:r>
    </w:p>
    <w:p w14:paraId="6BDAB6A6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7.3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.4. 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кладає і розриває контракт з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керівником Підприємства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здійснює контроль за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виконанням;</w:t>
      </w:r>
    </w:p>
    <w:p w14:paraId="409DE0B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7.3.5.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огоджує Підприємству договори про спільну діяльн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ість, за якими використовується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нерухоме майно, що перебуває в його оперативному управлінні, кредитні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договори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договори застави.</w:t>
      </w:r>
    </w:p>
    <w:p w14:paraId="03C18673" w14:textId="77777777" w:rsidR="001012D2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7.3.6. </w:t>
      </w:r>
      <w:r w:rsid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дійснює контроль за ефективністю використання м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айна, що є власністю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закріплене за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Підприємством на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праві оперативного управління;</w:t>
      </w:r>
    </w:p>
    <w:p w14:paraId="324F9A55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7.3.7.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приймає рішення про реорганізацію та ліквідацію Підприємства, призначає ліквідаційну комісію, комісію з припинення, затверджує ліквідаційний баланс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2E07D54" w14:textId="77777777" w:rsidR="001012D2" w:rsidRPr="00A22287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/>
          <w:b/>
          <w:sz w:val="28"/>
          <w:lang w:val="uk-UA"/>
        </w:rPr>
      </w:pPr>
      <w:r w:rsidRPr="00A22287">
        <w:rPr>
          <w:rFonts w:ascii="Times New Roman" w:hAnsi="Times New Roman"/>
          <w:b/>
          <w:sz w:val="28"/>
          <w:lang w:val="uk-UA"/>
        </w:rPr>
        <w:t>7.4.</w:t>
      </w:r>
      <w:r w:rsidR="001012D2" w:rsidRPr="00A22287">
        <w:rPr>
          <w:rFonts w:ascii="Times New Roman" w:hAnsi="Times New Roman"/>
          <w:b/>
          <w:sz w:val="28"/>
          <w:lang w:val="uk-UA"/>
        </w:rPr>
        <w:t xml:space="preserve"> </w:t>
      </w:r>
      <w:r w:rsidR="00254CAF" w:rsidRPr="00A22287">
        <w:rPr>
          <w:rFonts w:ascii="Times New Roman" w:hAnsi="Times New Roman"/>
          <w:b/>
          <w:sz w:val="28"/>
          <w:lang w:val="uk-UA"/>
        </w:rPr>
        <w:t>Керівник Підприємства</w:t>
      </w:r>
      <w:r w:rsidR="001012D2" w:rsidRPr="00A22287">
        <w:rPr>
          <w:rFonts w:ascii="Times New Roman" w:hAnsi="Times New Roman"/>
          <w:b/>
          <w:sz w:val="28"/>
          <w:lang w:val="uk-UA"/>
        </w:rPr>
        <w:t>:</w:t>
      </w:r>
    </w:p>
    <w:p w14:paraId="6934E02C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1. 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іє без довіреності від імені Підприємства, пред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ставляє його інтереси в органах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 і органах місцевого самоврядування, інших органах, у відносинах з ін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шими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юридичними та фізичними особами, підписує від його імені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 та видає довіреності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і делегує право підпису документів іншим посадов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им особам Підприємства, укладає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договори, відкриває в органах Державної казначейської служби України та установах 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анків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поточні та інші рахунки;</w:t>
      </w:r>
    </w:p>
    <w:p w14:paraId="2C88DDF7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2. с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амостійно вирішує питання діяльності Підприємств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за винятком тих, що віднесені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та цим Ста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тутом до компетенції Засновника;</w:t>
      </w:r>
    </w:p>
    <w:p w14:paraId="19B80860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3. о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рганізовує роботу Підприємства щодо надання населенню 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з вим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огами нормативно-правових актів;</w:t>
      </w:r>
    </w:p>
    <w:p w14:paraId="442614D4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4. 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есе відповідальність за формування та вико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нання фінансового плану і плану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розвитку Підприємства, результати його господарської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іяльності, виконання показників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ефективності діяльності Підприємства, якість посл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уг, що надаються Підприємством,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використання наданого на праві оперативного управлі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ння Підприємству майна спільної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власності територіальних громад і доходу згідно з вимога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ми законодавства, цього Статуту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 ук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ладених Підприємством договорів;</w:t>
      </w:r>
    </w:p>
    <w:p w14:paraId="03F9ED9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ористується правом розпорядження майном та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коштами Підприємства відповідно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 законодавства та цього Статуту. Забезпечує ефек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тивне використання і збереження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закріпленого за Підприємством на прав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і оперативного управління майна;</w:t>
      </w:r>
    </w:p>
    <w:p w14:paraId="261BCABD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6.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межах своєї компетенції видає накази та інші акти, дає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вказівки, обов’язкові для всіх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підрозді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лів та працівників Підприємства;</w:t>
      </w:r>
    </w:p>
    <w:p w14:paraId="133D8031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7. 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контроль за веденням та зберіганням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та іншої документації;</w:t>
      </w:r>
    </w:p>
    <w:p w14:paraId="396B8EE0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8. у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строки і в порядку, встановленому законодавством, пов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ідомляє відповідні органи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про будь-які зміни в даних про Підприємство, внесення яки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до Єдиного державного реєстру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юридичних осіб, фізичних осіб-підприємців та грома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дських формувань є обов’язковим;</w:t>
      </w:r>
    </w:p>
    <w:p w14:paraId="6E54EE41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9. 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одає в установленому порядку Засновнику квартальну, річ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ну, фінансову та іншу звітність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зокрема щорічно до 01 лютого надає Засновни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 бухгалтерську та статистичну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звітність, інформацію про рух основних засобів, за запитом З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асновника надає звіт про оренду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майна, а також інформацію про наявність вільних площ,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придатних для надання в оренду;</w:t>
      </w:r>
    </w:p>
    <w:p w14:paraId="4B452D5F" w14:textId="6D2A55CB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риймає рішення про прийняття на роботу,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звільнення з роботи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Підприємства, а також інші, передбачені законодав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ством про працю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рішення в сфері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трудових відносин, укладає трудові договори з праців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никами Підприємства. Забезпечує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раціональний добір кадрів, дотримання працівникам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 правил внутрішнього трудового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розпорядку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 с</w:t>
      </w:r>
      <w:r w:rsidR="001012D2" w:rsidRPr="00925A43">
        <w:rPr>
          <w:rFonts w:ascii="Times New Roman" w:hAnsi="Times New Roman" w:cs="Times New Roman"/>
          <w:sz w:val="28"/>
          <w:szCs w:val="28"/>
          <w:lang w:val="uk-UA"/>
        </w:rPr>
        <w:t>творює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умови підвищення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фахового і ква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ліфікаційного рівня працівників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згідно із затвердженим в установленому порядку штатним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розписом;</w:t>
      </w:r>
    </w:p>
    <w:p w14:paraId="37EA75CC" w14:textId="425CBF2D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абезпечує проведення колективних переговорів,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укладення колективного договору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порядку, визн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аченому законодавством;</w:t>
      </w:r>
    </w:p>
    <w:p w14:paraId="38B5D63F" w14:textId="55350666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ризначає на посад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и та звільняє з посад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своїх зас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тупників і головного бухгалтера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керівників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структурних підрозділів, інших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2E8FF23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13.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абезпечує дотримання на Підприємстві вимог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аконодавства про охорону праці,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санітарно-гігієнічних та протипожежних норм і правил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, створення належних умов праці;</w:t>
      </w:r>
    </w:p>
    <w:p w14:paraId="2F90A9CC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14.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живає заходів щодо своєчасної та в повному обс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язі виплати заробітної плати, 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також передбачених законодавством податків, зборів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інших обов’язкових платежів;</w:t>
      </w:r>
    </w:p>
    <w:p w14:paraId="5BCEC6E8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15.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есе відповідальність за збитки, завдані Підприємству з вини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в поря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дку, визначеному законодавством;</w:t>
      </w:r>
    </w:p>
    <w:p w14:paraId="26B19D48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16.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атверджує положення про структурні підрозділи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Підприємства, інші положення та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порядки, що маю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 системний характер, зокрема: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положення про преміювання працівників за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підсумками роботи Підприємства;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порядок надходження і використання коштів, отриманих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як благодійні внески, гранти та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дарунки;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порядок приймання, зберігання, відпуску та обліку лікарсь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ких засобів та медичних виробів;</w:t>
      </w:r>
    </w:p>
    <w:p w14:paraId="06EB9552" w14:textId="77777777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17.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а погодженням із Засновником та відповідно до вимог законодавств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 має право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укладати договори оренди майна;</w:t>
      </w:r>
    </w:p>
    <w:p w14:paraId="16CC2D2E" w14:textId="6265CDCF" w:rsidR="001012D2" w:rsidRPr="00F91255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7.4.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ирішує інші питання, віднесені до компетенції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законодавством, цим Статутом, контрактом між Засновником і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31EDEEA4" w14:textId="77777777" w:rsidR="001012D2" w:rsidRPr="00F91255" w:rsidRDefault="00991070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4CAF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та головний бухгалтер несуть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персональну відповідальність за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додержання порядку ведення і достовірність обліку та статист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ичної звітності у встановленому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порядку.</w:t>
      </w:r>
    </w:p>
    <w:p w14:paraId="0FE8D482" w14:textId="77777777" w:rsidR="003A2C17" w:rsidRDefault="001012D2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032A6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У разі відсутності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бо неможливості виконувати свої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обов’язки з інших причин, обов’язки виконує заступник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керівника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Підприємства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чи інша особа згідно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функціональними (посадовими) обов’язками.</w:t>
      </w:r>
    </w:p>
    <w:p w14:paraId="722D4B47" w14:textId="60A54BBF" w:rsidR="00991070" w:rsidRDefault="00032A6C" w:rsidP="00991070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7.7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. З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 метою дотримання прав та забезпечення безп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еки пацієнтів, додержання вимог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законодавства при здійсненні медичного обслуговув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>ання населення Підприємством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, фінансово-господарської діяльності на Підпр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иємстві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створюється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 Спостережна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Рада. </w:t>
      </w:r>
    </w:p>
    <w:p w14:paraId="4EADCAA5" w14:textId="77777777" w:rsidR="00F91255" w:rsidRDefault="00032A6C" w:rsidP="00F91255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7.8</w:t>
      </w:r>
      <w:r w:rsidR="0099107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До Спостережної Ради обираються не біл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ьше 15 осіб, строком на 2 роки.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 xml:space="preserve">Порядок утворення, права, обов’язки спостережної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закладу охорони здоров’я і </w:t>
      </w:r>
      <w:r w:rsidR="00991070" w:rsidRPr="00991070">
        <w:rPr>
          <w:rFonts w:ascii="Times New Roman" w:hAnsi="Times New Roman" w:cs="Times New Roman"/>
          <w:sz w:val="28"/>
          <w:szCs w:val="28"/>
          <w:lang w:val="uk-UA"/>
        </w:rPr>
        <w:t>типове положення про неї затверджуються Кабінетом Міністрів України.</w:t>
      </w:r>
    </w:p>
    <w:p w14:paraId="54D45B5D" w14:textId="77777777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8. ОРГАНІЗАЦІЙНА СТРУКТУРА ПІДПРИЄМСТВА</w:t>
      </w:r>
    </w:p>
    <w:p w14:paraId="71C1E49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8.1. Структура Підприємства, порядок внутрішньої організації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 сфери діяльності структурних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підрозділів Підприємства затверджуються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Підприємства.</w:t>
      </w:r>
    </w:p>
    <w:p w14:paraId="366C2F1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8.2. Функціональні обов’язки та посадові інструкції працівників Підприємства затверджуються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керівником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BCB56E9" w14:textId="22212E00" w:rsidR="003A2C17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8.3. Штатну чисельність Підприємства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 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на власний розсуд на підставі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фінансового плану Підприємства, погодженого 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установленому законодавством та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 порядку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 урахуванням необхідності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створення відповідних умов для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забезпечення належної доступності та якості медичної допомоги.</w:t>
      </w:r>
    </w:p>
    <w:p w14:paraId="62D1F84B" w14:textId="77777777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9. ПОВНОВАЖЕННЯ ТРУДОВОГО КОЛЕКТИВУ</w:t>
      </w:r>
    </w:p>
    <w:p w14:paraId="2C2F324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9.1. Працівники Підприємства мають право брати участь 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управлінні Підприємством через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загальні збори трудового колективу, професійні спілки, 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кі діють у трудовому колективі,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Спостережну Раду, інші органи, уповноважені трудови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 колективом на представництво,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вносити пропозиції щодо поліпшення роботи Підприємст</w:t>
      </w:r>
      <w:r w:rsidR="009A1F8E">
        <w:rPr>
          <w:rFonts w:ascii="Times New Roman" w:hAnsi="Times New Roman" w:cs="Times New Roman"/>
          <w:sz w:val="28"/>
          <w:szCs w:val="28"/>
          <w:lang w:val="uk-UA"/>
        </w:rPr>
        <w:t>ва, а також з питань соціально-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культурного 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 побутового обслуговування.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Представники первинної профспілкової організації, предс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тавляють інтереси працівників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органах управління Підприємст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ва відповідно до законодавства.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Підприємство зобов’язане створювати умови, які б забезпечували участь працівник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ів у його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управлінні.</w:t>
      </w:r>
    </w:p>
    <w:p w14:paraId="29A9CB1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9.2. Трудовий колектив Підприємства складається з усі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 працівників, які своєю працею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беруть участь у його діяльності на основі трудового догово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ру (контракту,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угоди) або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форм, що регулюють трудові відносини працівника з Підприємством.</w:t>
      </w:r>
    </w:p>
    <w:p w14:paraId="71E18C71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9.3. До складу органів, через які трудовий колектив реалізує св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оє право на участь в управлінні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Підприємством, не може обиратися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мства. Повноваження цих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визначаються законодавством.</w:t>
      </w:r>
    </w:p>
    <w:p w14:paraId="74D5CFBF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9.4. Виробничі, трудові та соціальні відносини трудо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вого колективу з адміністрацією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Підприємства регулюються колективним договором.</w:t>
      </w:r>
    </w:p>
    <w:p w14:paraId="498FC69A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9.5. Право укладання колективного договору надається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Підприємства, а від імені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трудового колекти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ву – уповноваженому ним органу.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Сторони колективного договору звітують на загальних зб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орах колективу не менш ніж один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раз на рік.</w:t>
      </w:r>
    </w:p>
    <w:p w14:paraId="2BC2D14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9.6. Питання щодо поліпшення умов праці, життя і здоров’я, г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арантії обов’язкового медичного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страхування працівників Підприємства та їх сімей, 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також інші питання соціального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розвитку вирішуються трудовим колективом відповідно до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законодавства, цього Статуту та колективного договору.</w:t>
      </w:r>
    </w:p>
    <w:p w14:paraId="6BE411C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9.7. Джерелом коштів на оплату праці працівників 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ідприємства є кошти, отримані 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результаті його господар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ської некомерційної діяльності.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Форми і системи оплати праці, норми праці, розцінки,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тарифні ставки, схеми посадових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окладів, умови запровадження та розміри надбавок, доп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лат, премій, винагород та інших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заохочувальних, компенсаційних і гарантійних випла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 встановлюються у колективному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договорі з дотриманням норм і гарантій, передбачених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законодавством, Генеральною та Галузевою угодами.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Мінімальна заробітна плата працівників не мож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 бути нижчою від встановленого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 мінімал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ьного розміру заробітної плати.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Умови оплати праці та матеріального забезпечення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Підприємства визначаються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контрактом, укладеним із Засновником.</w:t>
      </w:r>
    </w:p>
    <w:p w14:paraId="278B9A00" w14:textId="77777777" w:rsidR="001012D2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9.8. Працівники Підприємства проводять свою діяльність відп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овідно до Статуту, колективного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договору та посадових інструкцій згідно з законодавством.</w:t>
      </w:r>
    </w:p>
    <w:p w14:paraId="5684B501" w14:textId="7D127089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10. КОНТРОЛЬ 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>ЗА ДІЯЛЬНІСТЮ ПІДПРИЄМСТВА</w:t>
      </w:r>
    </w:p>
    <w:p w14:paraId="3C20DD14" w14:textId="467291B1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10.1.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здійснює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оперативний та б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ухгалтерський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="00D07F78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результатів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своєї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веде обробку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персональних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даних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працівників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, а також веде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юридичну,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фінансову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кадрову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. Порядок ведення бухгалтерського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обліку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обліку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персональних даних, статистичної,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кадрово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визначається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53CE0974" w14:textId="331FE8B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10.2.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несе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відповідальність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 своєчасне i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достовірне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подання передбачених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форм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звітності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відповідним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органам.</w:t>
      </w:r>
    </w:p>
    <w:p w14:paraId="224D8208" w14:textId="1212C83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10.3.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-господарською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діяльністю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здійснюють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відповідні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державні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органи в межах їх повноважень та встановленог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чинним законодавством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порядку.</w:t>
      </w:r>
    </w:p>
    <w:p w14:paraId="12822D0C" w14:textId="0F86FE4E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10.4. Засновник має право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-господарської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контроль за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якістю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i обсягом надання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медичної допомоги.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Підприємство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 будь-який час зобов</w:t>
      </w:r>
      <w:r w:rsidR="00E144E5" w:rsidRPr="00E144E5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язане надати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Засновнику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 xml:space="preserve"> на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його 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>вимог</w:t>
      </w:r>
      <w:r w:rsidR="00E144E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бухгалтерськ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звіти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іншу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документацію</w:t>
      </w:r>
      <w:r w:rsidR="003A2C17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що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стосується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фінансово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-господарської, кадрової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медичної </w:t>
      </w:r>
      <w:r w:rsidR="00925A43" w:rsidRPr="00925A43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706EB6B" w14:textId="7ED361EB" w:rsidR="001012D2" w:rsidRPr="00F91255" w:rsidRDefault="001012D2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10.5. Контроль якості надання </w:t>
      </w:r>
      <w:r w:rsidR="00E500D0" w:rsidRPr="00925A43">
        <w:rPr>
          <w:rFonts w:ascii="Times New Roman" w:hAnsi="Times New Roman" w:cs="Times New Roman"/>
          <w:sz w:val="28"/>
          <w:szCs w:val="28"/>
          <w:lang w:val="uk-UA"/>
        </w:rPr>
        <w:t xml:space="preserve">пацієнтам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медичної допомоги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здійснюється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шляхом експертизи відповідності якості надано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ї медичної допомоги міжнародним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принципам доказ</w:t>
      </w:r>
      <w:r w:rsidR="009A1F8E">
        <w:rPr>
          <w:rFonts w:ascii="Times New Roman" w:hAnsi="Times New Roman" w:cs="Times New Roman"/>
          <w:sz w:val="28"/>
          <w:szCs w:val="28"/>
          <w:lang w:val="uk-UA"/>
        </w:rPr>
        <w:t>ової медицини, вимогам галузевих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стан</w:t>
      </w:r>
      <w:r w:rsidR="009A1F8E">
        <w:rPr>
          <w:rFonts w:ascii="Times New Roman" w:hAnsi="Times New Roman" w:cs="Times New Roman"/>
          <w:sz w:val="28"/>
          <w:szCs w:val="28"/>
          <w:lang w:val="uk-UA"/>
        </w:rPr>
        <w:t>дартів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в сфері охорони здоров’я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та законодавству.</w:t>
      </w:r>
    </w:p>
    <w:p w14:paraId="522B5FC8" w14:textId="2BA0F280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11. ПРИПИНЕННЯ ДІЯЛЬНОСТІ</w:t>
      </w:r>
      <w:r w:rsidR="00925A43" w:rsidRPr="00925A4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ПІДПРИЄМСТВА</w:t>
      </w:r>
    </w:p>
    <w:p w14:paraId="65065A10" w14:textId="47B96A88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11.1. Припинення діяльності Підприємства здійснюється шля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хом його реорганізації (злиття,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приєднання, поділу, перетворення) або ліквідації – за ріш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енням Засновника, а у випадках,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передбачених законодавством, – за рішенням суду або від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повідних органів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державної влади.</w:t>
      </w:r>
    </w:p>
    <w:p w14:paraId="3FBA12EC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11.2. У разі припинення Підприємства (ліквідації,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злиття, поділу, приєднання або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перетворення) усі активи Підприємства передаються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одній або кільком неприбутковим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організаціям відповідного виду або зараховуються до доходу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>бюджету.</w:t>
      </w:r>
    </w:p>
    <w:p w14:paraId="6074ABEB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11.3. Ліквідація Підприємства здійснюється ліквідац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ійною комісією, яка утворюється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Засновником або за рішенням суду.</w:t>
      </w:r>
    </w:p>
    <w:p w14:paraId="76F43B7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11.4. Порядок і строки проведення ліквідації, а так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ож строк для пред’явлення вимог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кредиторами, визначаються органом, який прийняв рішення про ліквідацію.</w:t>
      </w:r>
    </w:p>
    <w:p w14:paraId="129985E5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11.5. Ліквідаційна комісія вживає усіх необхідних заходів зі стягнення дебіторської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заборгованості Підприємства.</w:t>
      </w:r>
    </w:p>
    <w:p w14:paraId="26B250E0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11.6. З моменту призначення ліквідаційної комісії д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 неї переходять повноваження з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управління Підприємством. Ліквідаційна комісія склада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є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ліквідаційний баланс та подає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його органу, який призначив ліквідаційну комісію. Достовір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ність та повнота ліквідаційного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балансу повинні бути перевірені в устано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вленому законодавством порядку.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Ліквідаційна комісія виступає в суді від імені Підприємства, що ліквідується.</w:t>
      </w:r>
    </w:p>
    <w:p w14:paraId="21D55B12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11.7. Черговість та порядок задоволення вимог кредит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орів визначаються відповідно до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законодавства.</w:t>
      </w:r>
    </w:p>
    <w:p w14:paraId="11139623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11.8. Працівникам Підприємства, які звільняються у з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в’язку з його реорганізацією чи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ліквідацією, гарантується дотримання їх прав та інтересів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законодавства про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працю.</w:t>
      </w:r>
    </w:p>
    <w:p w14:paraId="377372F7" w14:textId="77777777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11.9. Підприємство є таким, що припинило свою діяльність, із дати внесення до Єдин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державного реєстру запису про державну реєстрацію припинення юридичної особи.</w:t>
      </w:r>
    </w:p>
    <w:p w14:paraId="630E34B0" w14:textId="3D3721D5" w:rsidR="001012D2" w:rsidRPr="00F91255" w:rsidRDefault="00F91255" w:rsidP="00A22287">
      <w:pPr>
        <w:autoSpaceDE w:val="0"/>
        <w:autoSpaceDN w:val="0"/>
        <w:adjustRightInd w:val="0"/>
        <w:spacing w:before="24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11.10. Усі питання, не врегульовані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цим Статутом, регулю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ться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 w:rsidR="001012D2" w:rsidRPr="00F91255">
        <w:rPr>
          <w:rFonts w:ascii="Times New Roman" w:hAnsi="Times New Roman" w:cs="Times New Roman"/>
          <w:sz w:val="28"/>
          <w:szCs w:val="28"/>
          <w:lang w:val="uk-UA"/>
        </w:rPr>
        <w:t>законодавством.</w:t>
      </w:r>
    </w:p>
    <w:p w14:paraId="597F4C0F" w14:textId="043C5900" w:rsidR="001012D2" w:rsidRPr="00F91255" w:rsidRDefault="001012D2" w:rsidP="00CD3CFC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b/>
          <w:bCs/>
          <w:sz w:val="28"/>
          <w:szCs w:val="28"/>
          <w:lang w:val="uk-UA"/>
        </w:rPr>
        <w:t>12. ПОРЯДОК ВНЕСЕН</w:t>
      </w:r>
      <w:r w:rsidR="00CD3CFC">
        <w:rPr>
          <w:rFonts w:ascii="Times New Roman" w:hAnsi="Times New Roman" w:cs="Times New Roman"/>
          <w:b/>
          <w:bCs/>
          <w:sz w:val="28"/>
          <w:szCs w:val="28"/>
          <w:lang w:val="uk-UA"/>
        </w:rPr>
        <w:t>НЯ ЗМІН ДО СТАТУТУ</w:t>
      </w:r>
    </w:p>
    <w:p w14:paraId="0395BE5C" w14:textId="1A2F0362" w:rsidR="001012D2" w:rsidRPr="00F91255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>12.1. Зміни до цього Статуту вносяться за рішенням Заснов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ника шляхом </w:t>
      </w:r>
      <w:r w:rsidR="00F91255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викладення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у новій редакції.</w:t>
      </w:r>
    </w:p>
    <w:p w14:paraId="22B479E9" w14:textId="77777777" w:rsidR="00032A6C" w:rsidRDefault="001012D2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12.2. Зміни до цього Статуту підлягають обов’язковій </w:t>
      </w:r>
      <w:r w:rsidR="003A2C17" w:rsidRPr="00F91255">
        <w:rPr>
          <w:rFonts w:ascii="Times New Roman" w:hAnsi="Times New Roman" w:cs="Times New Roman"/>
          <w:sz w:val="28"/>
          <w:szCs w:val="28"/>
          <w:lang w:val="uk-UA"/>
        </w:rPr>
        <w:t xml:space="preserve">державній реєстрації у порядку, </w:t>
      </w:r>
      <w:r w:rsidRPr="00F91255">
        <w:rPr>
          <w:rFonts w:ascii="Times New Roman" w:hAnsi="Times New Roman" w:cs="Times New Roman"/>
          <w:sz w:val="28"/>
          <w:szCs w:val="28"/>
          <w:lang w:val="uk-UA"/>
        </w:rPr>
        <w:t>встано</w:t>
      </w:r>
      <w:r w:rsidR="00D07F78" w:rsidRPr="00F91255">
        <w:rPr>
          <w:rFonts w:ascii="Times New Roman" w:hAnsi="Times New Roman" w:cs="Times New Roman"/>
          <w:sz w:val="28"/>
          <w:szCs w:val="28"/>
          <w:lang w:val="uk-UA"/>
        </w:rPr>
        <w:t>вленому законодавством.</w:t>
      </w:r>
    </w:p>
    <w:p w14:paraId="00B592C0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0CB7E94" w14:textId="77777777" w:rsidR="00032A6C" w:rsidRDefault="00032A6C" w:rsidP="00E61734">
      <w:pPr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9C3E1C3" w14:textId="7C3D9238" w:rsidR="00032A6C" w:rsidRPr="00F91255" w:rsidRDefault="00032A6C" w:rsidP="00A26D79">
      <w:pPr>
        <w:tabs>
          <w:tab w:val="left" w:pos="7088"/>
        </w:tabs>
        <w:autoSpaceDE w:val="0"/>
        <w:autoSpaceDN w:val="0"/>
        <w:adjustRightInd w:val="0"/>
        <w:spacing w:before="240" w:after="0" w:line="276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</w:t>
      </w:r>
      <w:r w:rsidR="00A26D79">
        <w:rPr>
          <w:rFonts w:ascii="Times New Roman" w:hAnsi="Times New Roman" w:cs="Times New Roman"/>
          <w:sz w:val="28"/>
          <w:szCs w:val="28"/>
          <w:lang w:val="uk-UA"/>
        </w:rPr>
        <w:t>ський голова</w:t>
      </w:r>
      <w:r w:rsidR="00A26D79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С.І.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Сухомлин</w:t>
      </w:r>
      <w:proofErr w:type="spellEnd"/>
    </w:p>
    <w:sectPr w:rsidR="00032A6C" w:rsidRPr="00F91255" w:rsidSect="00472333">
      <w:headerReference w:type="default" r:id="rId7"/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80535" w14:textId="77777777" w:rsidR="00AC033E" w:rsidRDefault="00AC033E" w:rsidP="00D07F78">
      <w:pPr>
        <w:spacing w:after="0" w:line="240" w:lineRule="auto"/>
      </w:pPr>
      <w:r>
        <w:separator/>
      </w:r>
    </w:p>
  </w:endnote>
  <w:endnote w:type="continuationSeparator" w:id="0">
    <w:p w14:paraId="76EB6FAA" w14:textId="77777777" w:rsidR="00AC033E" w:rsidRDefault="00AC033E" w:rsidP="00D07F78">
      <w:pPr>
        <w:spacing w:after="0" w:line="240" w:lineRule="auto"/>
      </w:pPr>
      <w:r>
        <w:continuationSeparator/>
      </w:r>
    </w:p>
  </w:endnote>
  <w:endnote w:type="continuationNotice" w:id="1">
    <w:p w14:paraId="2E9E4EBD" w14:textId="77777777" w:rsidR="00AC033E" w:rsidRDefault="00AC03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76411149"/>
      <w:docPartObj>
        <w:docPartGallery w:val="Page Numbers (Bottom of Page)"/>
        <w:docPartUnique/>
      </w:docPartObj>
    </w:sdtPr>
    <w:sdtEndPr/>
    <w:sdtContent>
      <w:p w14:paraId="5AB8CDA8" w14:textId="77777777" w:rsidR="00F91255" w:rsidRDefault="00F91255">
        <w:pPr>
          <w:pStyle w:val="a6"/>
          <w:jc w:val="center"/>
        </w:pPr>
        <w:r w:rsidRPr="00D07F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07F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A1D77">
          <w:rPr>
            <w:rFonts w:ascii="Times New Roman" w:hAnsi="Times New Roman" w:cs="Times New Roman"/>
            <w:noProof/>
            <w:sz w:val="28"/>
            <w:szCs w:val="28"/>
          </w:rPr>
          <w:t>15</w:t>
        </w:r>
        <w:r w:rsidRPr="00D07F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B67B5F" w14:textId="77777777" w:rsidR="00F91255" w:rsidRDefault="00F9125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E7860" w14:textId="77777777" w:rsidR="00AC033E" w:rsidRDefault="00AC033E" w:rsidP="00D07F78">
      <w:pPr>
        <w:spacing w:after="0" w:line="240" w:lineRule="auto"/>
      </w:pPr>
      <w:r>
        <w:separator/>
      </w:r>
    </w:p>
  </w:footnote>
  <w:footnote w:type="continuationSeparator" w:id="0">
    <w:p w14:paraId="3270B54B" w14:textId="77777777" w:rsidR="00AC033E" w:rsidRDefault="00AC033E" w:rsidP="00D07F78">
      <w:pPr>
        <w:spacing w:after="0" w:line="240" w:lineRule="auto"/>
      </w:pPr>
      <w:r>
        <w:continuationSeparator/>
      </w:r>
    </w:p>
  </w:footnote>
  <w:footnote w:type="continuationNotice" w:id="1">
    <w:p w14:paraId="5FA4A952" w14:textId="77777777" w:rsidR="00AC033E" w:rsidRDefault="00AC03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5029B" w14:textId="77777777" w:rsidR="00A22287" w:rsidRDefault="00A2228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66A"/>
    <w:rsid w:val="00032A6C"/>
    <w:rsid w:val="00054FEA"/>
    <w:rsid w:val="00065E22"/>
    <w:rsid w:val="001012D2"/>
    <w:rsid w:val="00153BE2"/>
    <w:rsid w:val="001925BB"/>
    <w:rsid w:val="001E2B83"/>
    <w:rsid w:val="00254CAF"/>
    <w:rsid w:val="00257A15"/>
    <w:rsid w:val="002607D0"/>
    <w:rsid w:val="002A77C4"/>
    <w:rsid w:val="002F2F83"/>
    <w:rsid w:val="00305AD0"/>
    <w:rsid w:val="003A2C17"/>
    <w:rsid w:val="00410A68"/>
    <w:rsid w:val="00424E9E"/>
    <w:rsid w:val="00472333"/>
    <w:rsid w:val="004B5851"/>
    <w:rsid w:val="004E5B61"/>
    <w:rsid w:val="00522DE0"/>
    <w:rsid w:val="005924DD"/>
    <w:rsid w:val="005A1D77"/>
    <w:rsid w:val="006A13FE"/>
    <w:rsid w:val="00704E1B"/>
    <w:rsid w:val="00797076"/>
    <w:rsid w:val="007C6F0D"/>
    <w:rsid w:val="007D123B"/>
    <w:rsid w:val="007F0E33"/>
    <w:rsid w:val="008871B1"/>
    <w:rsid w:val="00925A43"/>
    <w:rsid w:val="00991070"/>
    <w:rsid w:val="009A1F8E"/>
    <w:rsid w:val="009B6ACB"/>
    <w:rsid w:val="009D5FC7"/>
    <w:rsid w:val="00A22287"/>
    <w:rsid w:val="00A26D79"/>
    <w:rsid w:val="00AC033E"/>
    <w:rsid w:val="00B0135F"/>
    <w:rsid w:val="00BE30DD"/>
    <w:rsid w:val="00BF78B5"/>
    <w:rsid w:val="00C80DFF"/>
    <w:rsid w:val="00C96F04"/>
    <w:rsid w:val="00CD3CFC"/>
    <w:rsid w:val="00D07F78"/>
    <w:rsid w:val="00D9677D"/>
    <w:rsid w:val="00DD7744"/>
    <w:rsid w:val="00E144E5"/>
    <w:rsid w:val="00E25F2F"/>
    <w:rsid w:val="00E3666A"/>
    <w:rsid w:val="00E41814"/>
    <w:rsid w:val="00E500D0"/>
    <w:rsid w:val="00E602F4"/>
    <w:rsid w:val="00E61734"/>
    <w:rsid w:val="00E668FF"/>
    <w:rsid w:val="00E92C84"/>
    <w:rsid w:val="00F0753E"/>
    <w:rsid w:val="00F91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ED0724-6715-40AA-A780-492A15DD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2C1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07F78"/>
  </w:style>
  <w:style w:type="paragraph" w:styleId="a6">
    <w:name w:val="footer"/>
    <w:basedOn w:val="a"/>
    <w:link w:val="a7"/>
    <w:uiPriority w:val="99"/>
    <w:unhideWhenUsed/>
    <w:rsid w:val="00D07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07F78"/>
  </w:style>
  <w:style w:type="paragraph" w:styleId="a8">
    <w:name w:val="Balloon Text"/>
    <w:basedOn w:val="a"/>
    <w:link w:val="a9"/>
    <w:uiPriority w:val="99"/>
    <w:semiHidden/>
    <w:unhideWhenUsed/>
    <w:rsid w:val="00A22287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22287"/>
    <w:rPr>
      <w:rFonts w:ascii="Segoe UI" w:hAnsi="Segoe UI"/>
      <w:sz w:val="18"/>
      <w:szCs w:val="18"/>
    </w:rPr>
  </w:style>
  <w:style w:type="paragraph" w:styleId="aa">
    <w:name w:val="Revision"/>
    <w:hidden/>
    <w:uiPriority w:val="99"/>
    <w:semiHidden/>
    <w:rsid w:val="00A2228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81F33-E3B0-43D9-9982-5156F7D3E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3957</Words>
  <Characters>22555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Кравченко О.О.</cp:lastModifiedBy>
  <cp:revision>4</cp:revision>
  <cp:lastPrinted>2018-11-09T07:56:00Z</cp:lastPrinted>
  <dcterms:created xsi:type="dcterms:W3CDTF">2018-11-09T14:45:00Z</dcterms:created>
  <dcterms:modified xsi:type="dcterms:W3CDTF">2019-01-02T14:13:00Z</dcterms:modified>
</cp:coreProperties>
</file>