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9760243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043316">
        <w:rPr>
          <w:sz w:val="28"/>
          <w:szCs w:val="28"/>
          <w:lang w:val="uk-UA"/>
        </w:rPr>
        <w:t>нежитлового</w:t>
      </w:r>
      <w:r w:rsidR="002B40C6">
        <w:rPr>
          <w:sz w:val="28"/>
          <w:szCs w:val="28"/>
          <w:lang w:val="uk-UA"/>
        </w:rPr>
        <w:t xml:space="preserve"> </w:t>
      </w:r>
    </w:p>
    <w:p w:rsidR="00430252" w:rsidRDefault="00430252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43316">
        <w:rPr>
          <w:sz w:val="28"/>
          <w:szCs w:val="28"/>
          <w:lang w:val="uk-UA"/>
        </w:rPr>
        <w:t xml:space="preserve">риміщення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F914F9">
        <w:rPr>
          <w:sz w:val="28"/>
          <w:szCs w:val="28"/>
          <w:lang w:val="uk-UA"/>
        </w:rPr>
        <w:t>Троянівська, 14</w:t>
      </w:r>
    </w:p>
    <w:p w:rsidR="00973EC9" w:rsidRDefault="00973EC9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Pr="00BE1215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шляхом продажу на електронному аукціоні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2B40C6" w:rsidRPr="00BE1215">
        <w:rPr>
          <w:sz w:val="28"/>
          <w:szCs w:val="28"/>
          <w:lang w:val="uk-UA"/>
        </w:rPr>
        <w:t xml:space="preserve"> </w:t>
      </w:r>
      <w:r w:rsidR="00043316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 xml:space="preserve">приміщення </w:t>
      </w:r>
      <w:r w:rsidR="00F914F9">
        <w:rPr>
          <w:sz w:val="28"/>
          <w:szCs w:val="28"/>
          <w:lang w:val="uk-UA"/>
        </w:rPr>
        <w:t>Житомирської міської об’єднаної територіальної громади</w:t>
      </w:r>
      <w:r w:rsidRPr="00BE1215">
        <w:rPr>
          <w:sz w:val="28"/>
          <w:szCs w:val="28"/>
          <w:lang w:val="uk-UA"/>
        </w:rPr>
        <w:t xml:space="preserve"> загальною площею  </w:t>
      </w:r>
      <w:r w:rsidR="00F914F9">
        <w:rPr>
          <w:sz w:val="28"/>
          <w:szCs w:val="28"/>
          <w:lang w:val="uk-UA"/>
        </w:rPr>
        <w:t>20,6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</w:t>
      </w:r>
      <w:r w:rsidR="00F914F9">
        <w:rPr>
          <w:sz w:val="28"/>
          <w:szCs w:val="28"/>
          <w:lang w:val="uk-UA"/>
        </w:rPr>
        <w:t>Троянівська, 14</w:t>
      </w:r>
      <w:r w:rsidR="0028471B">
        <w:rPr>
          <w:sz w:val="28"/>
          <w:szCs w:val="28"/>
          <w:lang w:val="uk-UA"/>
        </w:rPr>
        <w:t xml:space="preserve"> (</w:t>
      </w:r>
      <w:r w:rsidR="00F914F9">
        <w:rPr>
          <w:sz w:val="28"/>
          <w:szCs w:val="28"/>
          <w:lang w:val="uk-UA"/>
        </w:rPr>
        <w:t>реєстраційний номер 1588912718101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F914F9">
        <w:rPr>
          <w:sz w:val="28"/>
          <w:szCs w:val="28"/>
          <w:lang w:val="uk-UA"/>
        </w:rPr>
        <w:t>5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F914F9">
        <w:rPr>
          <w:sz w:val="28"/>
          <w:szCs w:val="28"/>
          <w:lang w:val="uk-UA"/>
        </w:rPr>
        <w:t xml:space="preserve"> 13565123</w:t>
      </w:r>
      <w:r w:rsidR="00BE1215">
        <w:rPr>
          <w:sz w:val="28"/>
          <w:szCs w:val="28"/>
          <w:lang w:val="uk-UA"/>
        </w:rPr>
        <w:t>).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sectPr w:rsidR="00C41FF0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6894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2BA0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2762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14F9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2019-01-18T08:15:00Z</cp:lastPrinted>
  <dcterms:created xsi:type="dcterms:W3CDTF">2018-09-12T08:23:00Z</dcterms:created>
  <dcterms:modified xsi:type="dcterms:W3CDTF">2019-01-23T12:51:00Z</dcterms:modified>
</cp:coreProperties>
</file>