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B8" w:rsidRPr="00231822" w:rsidRDefault="006728B8" w:rsidP="006728B8">
      <w:pPr>
        <w:ind w:right="-143"/>
        <w:jc w:val="center"/>
        <w:rPr>
          <w:b/>
          <w:lang w:val="uk-UA"/>
        </w:rPr>
      </w:pPr>
      <w:r w:rsidRPr="0023182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36294394" r:id="rId9"/>
        </w:object>
      </w:r>
    </w:p>
    <w:p w:rsidR="006728B8" w:rsidRPr="00231822" w:rsidRDefault="006728B8" w:rsidP="006728B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231822">
        <w:rPr>
          <w:b/>
          <w:sz w:val="28"/>
          <w:szCs w:val="28"/>
          <w:lang w:val="uk-UA"/>
        </w:rPr>
        <w:t>УКРАЇНА</w:t>
      </w:r>
    </w:p>
    <w:p w:rsidR="006728B8" w:rsidRPr="00231822" w:rsidRDefault="006728B8" w:rsidP="006728B8">
      <w:pPr>
        <w:jc w:val="center"/>
        <w:rPr>
          <w:b/>
          <w:sz w:val="28"/>
          <w:szCs w:val="28"/>
          <w:lang w:val="uk-UA"/>
        </w:rPr>
      </w:pPr>
      <w:r w:rsidRPr="00231822">
        <w:rPr>
          <w:b/>
          <w:sz w:val="28"/>
          <w:szCs w:val="28"/>
          <w:lang w:val="uk-UA"/>
        </w:rPr>
        <w:t>ЖИТОМИРСЬКА МІСЬКА РАДА</w:t>
      </w:r>
    </w:p>
    <w:p w:rsidR="006728B8" w:rsidRPr="00231822" w:rsidRDefault="006728B8" w:rsidP="006728B8">
      <w:pPr>
        <w:jc w:val="center"/>
        <w:rPr>
          <w:b/>
          <w:sz w:val="28"/>
          <w:szCs w:val="28"/>
          <w:lang w:val="uk-UA"/>
        </w:rPr>
      </w:pPr>
      <w:r w:rsidRPr="00231822">
        <w:rPr>
          <w:b/>
          <w:sz w:val="28"/>
          <w:szCs w:val="28"/>
          <w:lang w:val="uk-UA"/>
        </w:rPr>
        <w:t>ВИКОНАВЧИЙ КОМІТЕТ</w:t>
      </w:r>
    </w:p>
    <w:p w:rsidR="006728B8" w:rsidRPr="00231822" w:rsidRDefault="006728B8" w:rsidP="006728B8">
      <w:pPr>
        <w:jc w:val="center"/>
        <w:rPr>
          <w:b/>
          <w:sz w:val="16"/>
          <w:szCs w:val="16"/>
          <w:lang w:val="uk-UA"/>
        </w:rPr>
      </w:pPr>
    </w:p>
    <w:p w:rsidR="006728B8" w:rsidRPr="00231822" w:rsidRDefault="006728B8" w:rsidP="006728B8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231822">
        <w:rPr>
          <w:b/>
          <w:sz w:val="28"/>
          <w:szCs w:val="28"/>
          <w:lang w:val="uk-UA"/>
        </w:rPr>
        <w:t>РІШЕННЯ</w:t>
      </w:r>
    </w:p>
    <w:p w:rsidR="006728B8" w:rsidRPr="00231822" w:rsidRDefault="006728B8" w:rsidP="006728B8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6728B8" w:rsidRPr="00231822" w:rsidRDefault="006728B8" w:rsidP="006728B8">
      <w:pPr>
        <w:rPr>
          <w:sz w:val="28"/>
          <w:szCs w:val="28"/>
          <w:lang w:val="uk-UA"/>
        </w:rPr>
      </w:pPr>
      <w:r w:rsidRPr="00231822">
        <w:rPr>
          <w:sz w:val="28"/>
          <w:szCs w:val="28"/>
          <w:lang w:val="uk-UA"/>
        </w:rPr>
        <w:t>від _____________ №_________</w:t>
      </w:r>
    </w:p>
    <w:p w:rsidR="006728B8" w:rsidRPr="00231822" w:rsidRDefault="006728B8" w:rsidP="006728B8">
      <w:pPr>
        <w:rPr>
          <w:lang w:val="uk-UA"/>
        </w:rPr>
      </w:pPr>
      <w:r w:rsidRPr="00231822">
        <w:rPr>
          <w:b/>
          <w:lang w:val="uk-UA"/>
        </w:rPr>
        <w:t xml:space="preserve">                            </w:t>
      </w:r>
      <w:r w:rsidRPr="00231822">
        <w:rPr>
          <w:lang w:val="uk-UA"/>
        </w:rPr>
        <w:t>м. Житомир</w:t>
      </w:r>
    </w:p>
    <w:p w:rsidR="006728B8" w:rsidRPr="00231822" w:rsidRDefault="006728B8" w:rsidP="006728B8">
      <w:pPr>
        <w:rPr>
          <w:lang w:val="uk-UA"/>
        </w:rPr>
      </w:pPr>
    </w:p>
    <w:p w:rsidR="006728B8" w:rsidRPr="00231822" w:rsidRDefault="005005E3" w:rsidP="00FC1E21">
      <w:pPr>
        <w:pStyle w:val="a7"/>
        <w:spacing w:before="0" w:beforeAutospacing="0" w:after="0" w:afterAutospacing="0"/>
        <w:ind w:right="4819"/>
        <w:jc w:val="both"/>
        <w:rPr>
          <w:rStyle w:val="a8"/>
          <w:b w:val="0"/>
          <w:iCs/>
          <w:sz w:val="28"/>
          <w:szCs w:val="28"/>
        </w:rPr>
      </w:pPr>
      <w:r w:rsidRPr="005005E3">
        <w:rPr>
          <w:rStyle w:val="a8"/>
          <w:b w:val="0"/>
          <w:iCs/>
          <w:sz w:val="28"/>
          <w:szCs w:val="28"/>
        </w:rPr>
        <w:t>Про встановлення розміру кошторисної заробітної  плати</w:t>
      </w:r>
      <w:r w:rsidR="00FC1E21">
        <w:rPr>
          <w:rStyle w:val="a8"/>
          <w:b w:val="0"/>
          <w:iCs/>
          <w:sz w:val="28"/>
          <w:szCs w:val="28"/>
        </w:rPr>
        <w:t xml:space="preserve"> у будівництві</w:t>
      </w:r>
    </w:p>
    <w:p w:rsidR="006728B8" w:rsidRPr="00231822" w:rsidRDefault="006728B8" w:rsidP="006728B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F3065C" w:rsidRPr="00231822" w:rsidRDefault="005005E3" w:rsidP="00F3065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5E3">
        <w:rPr>
          <w:bCs/>
          <w:sz w:val="28"/>
          <w:szCs w:val="28"/>
        </w:rPr>
        <w:t xml:space="preserve">Відповідно до </w:t>
      </w:r>
      <w:r>
        <w:rPr>
          <w:bCs/>
          <w:sz w:val="28"/>
          <w:szCs w:val="28"/>
        </w:rPr>
        <w:t xml:space="preserve">ст. 28 </w:t>
      </w:r>
      <w:r w:rsidRPr="005005E3">
        <w:rPr>
          <w:bCs/>
          <w:sz w:val="28"/>
          <w:szCs w:val="28"/>
        </w:rPr>
        <w:t xml:space="preserve">Закону України «Про місцеве самоврядування в Україні», наказу Міністерства регіонального розвитку, будівництва та житлово-комунального господарства України від 27.07.2018 № 196 «Про внесення змін до Порядку розрахунку розміру кошторисної заробітної плати, який враховується при визначенні вартості будівництва об’єктів», враховуючи </w:t>
      </w:r>
      <w:r w:rsidRPr="0004522D">
        <w:rPr>
          <w:sz w:val="28"/>
          <w:szCs w:val="28"/>
          <w:shd w:val="clear" w:color="auto" w:fill="FFFFFF"/>
        </w:rPr>
        <w:t>подан</w:t>
      </w:r>
      <w:r>
        <w:rPr>
          <w:sz w:val="28"/>
          <w:szCs w:val="28"/>
          <w:shd w:val="clear" w:color="auto" w:fill="FFFFFF"/>
        </w:rPr>
        <w:t xml:space="preserve">і розрахунки підрядних організацій та </w:t>
      </w:r>
      <w:r w:rsidRPr="00203F96">
        <w:rPr>
          <w:sz w:val="28"/>
          <w:szCs w:val="28"/>
          <w:shd w:val="clear" w:color="auto" w:fill="FFFFFF"/>
        </w:rPr>
        <w:t>беручи до уваги рішення</w:t>
      </w:r>
      <w:r>
        <w:rPr>
          <w:sz w:val="28"/>
          <w:szCs w:val="28"/>
          <w:shd w:val="clear" w:color="auto" w:fill="FFFFFF"/>
        </w:rPr>
        <w:t xml:space="preserve"> Житомирської обласної ради</w:t>
      </w:r>
      <w:r w:rsidRPr="00203F96">
        <w:rPr>
          <w:sz w:val="28"/>
          <w:szCs w:val="28"/>
          <w:shd w:val="clear" w:color="auto" w:fill="FFFFFF"/>
        </w:rPr>
        <w:t xml:space="preserve"> від 23.05.2019 № 1469</w:t>
      </w:r>
      <w:r>
        <w:rPr>
          <w:sz w:val="28"/>
          <w:szCs w:val="28"/>
          <w:shd w:val="clear" w:color="auto" w:fill="FFFFFF"/>
        </w:rPr>
        <w:t xml:space="preserve"> «</w:t>
      </w:r>
      <w:r w:rsidRPr="00203F96">
        <w:rPr>
          <w:sz w:val="28"/>
          <w:szCs w:val="28"/>
          <w:shd w:val="clear" w:color="auto" w:fill="FFFFFF"/>
        </w:rPr>
        <w:t>Про внесення змін у рішення</w:t>
      </w:r>
      <w:r>
        <w:rPr>
          <w:sz w:val="28"/>
          <w:szCs w:val="28"/>
          <w:shd w:val="clear" w:color="auto" w:fill="FFFFFF"/>
        </w:rPr>
        <w:t xml:space="preserve"> </w:t>
      </w:r>
      <w:r w:rsidRPr="00203F96">
        <w:rPr>
          <w:sz w:val="28"/>
          <w:szCs w:val="28"/>
          <w:shd w:val="clear" w:color="auto" w:fill="FFFFFF"/>
        </w:rPr>
        <w:t>обласної ради від 27.07.2017 № 705</w:t>
      </w:r>
      <w:r>
        <w:rPr>
          <w:sz w:val="28"/>
          <w:szCs w:val="28"/>
          <w:shd w:val="clear" w:color="auto" w:fill="FFFFFF"/>
        </w:rPr>
        <w:t xml:space="preserve"> </w:t>
      </w:r>
      <w:r w:rsidRPr="00203F96">
        <w:rPr>
          <w:sz w:val="28"/>
          <w:szCs w:val="28"/>
          <w:shd w:val="clear" w:color="auto" w:fill="FFFFFF"/>
        </w:rPr>
        <w:t>«Про встановлення розміру</w:t>
      </w:r>
      <w:r>
        <w:rPr>
          <w:sz w:val="28"/>
          <w:szCs w:val="28"/>
          <w:shd w:val="clear" w:color="auto" w:fill="FFFFFF"/>
        </w:rPr>
        <w:t xml:space="preserve"> </w:t>
      </w:r>
      <w:r w:rsidRPr="00203F96">
        <w:rPr>
          <w:sz w:val="28"/>
          <w:szCs w:val="28"/>
          <w:shd w:val="clear" w:color="auto" w:fill="FFFFFF"/>
        </w:rPr>
        <w:t>кошторисної заробітної плати</w:t>
      </w:r>
      <w:r>
        <w:rPr>
          <w:sz w:val="28"/>
          <w:szCs w:val="28"/>
          <w:shd w:val="clear" w:color="auto" w:fill="FFFFFF"/>
        </w:rPr>
        <w:t xml:space="preserve"> </w:t>
      </w:r>
      <w:r w:rsidRPr="00203F96">
        <w:rPr>
          <w:sz w:val="28"/>
          <w:szCs w:val="28"/>
          <w:shd w:val="clear" w:color="auto" w:fill="FFFFFF"/>
        </w:rPr>
        <w:t>при здійсненні будівництва»,</w:t>
      </w:r>
      <w:r>
        <w:rPr>
          <w:sz w:val="28"/>
          <w:szCs w:val="28"/>
          <w:shd w:val="clear" w:color="auto" w:fill="FFFFFF"/>
        </w:rPr>
        <w:t xml:space="preserve"> з</w:t>
      </w:r>
      <w:r w:rsidRPr="00203F96"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  <w:shd w:val="clear" w:color="auto" w:fill="FFFFFF"/>
        </w:rPr>
        <w:t> </w:t>
      </w:r>
      <w:r w:rsidRPr="00203F96">
        <w:rPr>
          <w:sz w:val="28"/>
          <w:szCs w:val="28"/>
          <w:shd w:val="clear" w:color="auto" w:fill="FFFFFF"/>
        </w:rPr>
        <w:t>змінами</w:t>
      </w:r>
      <w:r>
        <w:rPr>
          <w:sz w:val="28"/>
          <w:szCs w:val="28"/>
          <w:shd w:val="clear" w:color="auto" w:fill="FFFFFF"/>
        </w:rPr>
        <w:t xml:space="preserve">», </w:t>
      </w:r>
      <w:r w:rsidR="00F3065C" w:rsidRPr="00231822">
        <w:rPr>
          <w:sz w:val="28"/>
          <w:szCs w:val="28"/>
        </w:rPr>
        <w:t>виконавчий комітет</w:t>
      </w:r>
      <w:r>
        <w:rPr>
          <w:sz w:val="28"/>
          <w:szCs w:val="28"/>
        </w:rPr>
        <w:t xml:space="preserve"> Житомирської</w:t>
      </w:r>
      <w:r w:rsidR="00F3065C" w:rsidRPr="00231822">
        <w:rPr>
          <w:sz w:val="28"/>
          <w:szCs w:val="28"/>
        </w:rPr>
        <w:t xml:space="preserve"> міської ради</w:t>
      </w:r>
    </w:p>
    <w:p w:rsidR="006728B8" w:rsidRPr="00231822" w:rsidRDefault="006728B8" w:rsidP="006728B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28B8" w:rsidRPr="00231822" w:rsidRDefault="006728B8" w:rsidP="006728B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31822">
        <w:rPr>
          <w:sz w:val="28"/>
          <w:szCs w:val="28"/>
        </w:rPr>
        <w:t>ВИРІШИВ:</w:t>
      </w:r>
    </w:p>
    <w:p w:rsidR="006728B8" w:rsidRPr="00231822" w:rsidRDefault="006728B8" w:rsidP="006728B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C1E21" w:rsidRPr="00FC1E21" w:rsidRDefault="009C0A5B" w:rsidP="00FC1E21">
      <w:pPr>
        <w:pStyle w:val="Bodytext1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1E21" w:rsidRPr="00FC1E21">
        <w:rPr>
          <w:rFonts w:ascii="Times New Roman" w:hAnsi="Times New Roman" w:cs="Times New Roman"/>
          <w:sz w:val="28"/>
          <w:szCs w:val="28"/>
        </w:rPr>
        <w:t>Визначити та прийняти для розрахунку вартості будівництва (нового будівництва, реконструкції, реставрації, капітального ремонту, технічного переоснащення) об’єктів, що споруджуються із залученням коштів бюджету Житомирської об’єднаної територіальної громади, коштів державних і комунальних підприємств, установ та організацій, а також кредитів, наданих під державні гарантії, дані таких підрядних організацій:</w:t>
      </w:r>
    </w:p>
    <w:p w:rsidR="00FC1E21" w:rsidRPr="00FC1E21" w:rsidRDefault="00FC1E21" w:rsidP="00FC1E21">
      <w:pPr>
        <w:pStyle w:val="Bodytext1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1E21">
        <w:rPr>
          <w:rFonts w:ascii="Times New Roman" w:hAnsi="Times New Roman" w:cs="Times New Roman"/>
          <w:sz w:val="28"/>
          <w:szCs w:val="28"/>
        </w:rPr>
        <w:tab/>
        <w:t>– Товариство з обмеженою відповідальністю «Управляюча компанія «КОМФОРТ-БУД»;</w:t>
      </w:r>
    </w:p>
    <w:p w:rsidR="00FC1E21" w:rsidRPr="00FC1E21" w:rsidRDefault="00FC1E21" w:rsidP="00FC1E21">
      <w:pPr>
        <w:pStyle w:val="Bodytext1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1E21">
        <w:rPr>
          <w:rFonts w:ascii="Times New Roman" w:hAnsi="Times New Roman" w:cs="Times New Roman"/>
          <w:sz w:val="28"/>
          <w:szCs w:val="28"/>
        </w:rPr>
        <w:tab/>
        <w:t>– Товариство з обмеженою відповідальністю «Зодчество ЛТД»;</w:t>
      </w:r>
    </w:p>
    <w:p w:rsidR="00FC1E21" w:rsidRPr="00FC1E21" w:rsidRDefault="00FC1E21" w:rsidP="00FC1E21">
      <w:pPr>
        <w:pStyle w:val="Bodytext1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1E21">
        <w:rPr>
          <w:rFonts w:ascii="Times New Roman" w:hAnsi="Times New Roman" w:cs="Times New Roman"/>
          <w:sz w:val="28"/>
          <w:szCs w:val="28"/>
        </w:rPr>
        <w:tab/>
        <w:t>– Приватне підприємство будівельна компанія «Гарант – С»;</w:t>
      </w:r>
    </w:p>
    <w:p w:rsidR="009C0A5B" w:rsidRDefault="00FC1E21" w:rsidP="00FC1E21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1E21"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E21">
        <w:rPr>
          <w:rFonts w:ascii="Times New Roman" w:hAnsi="Times New Roman" w:cs="Times New Roman"/>
          <w:sz w:val="28"/>
          <w:szCs w:val="28"/>
        </w:rPr>
        <w:t>Дочірнє підприємство "Фаворит ОПТ" акціонерного товариства закритого типу "Фаворит".</w:t>
      </w:r>
    </w:p>
    <w:p w:rsidR="009C0A5B" w:rsidRDefault="009C0A5B" w:rsidP="009C0A5B">
      <w:pPr>
        <w:pStyle w:val="Bodytext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356F5" w:rsidRPr="0004522D" w:rsidRDefault="009C0A5B" w:rsidP="00FC1E21">
      <w:pPr>
        <w:pStyle w:val="Bodytext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C1E21" w:rsidRPr="002356F5">
        <w:rPr>
          <w:rFonts w:ascii="Times New Roman" w:hAnsi="Times New Roman" w:cs="Times New Roman"/>
          <w:sz w:val="28"/>
          <w:szCs w:val="28"/>
        </w:rPr>
        <w:t>Встановити</w:t>
      </w:r>
      <w:r w:rsidR="00041E07">
        <w:rPr>
          <w:rFonts w:ascii="Times New Roman" w:hAnsi="Times New Roman" w:cs="Times New Roman"/>
          <w:sz w:val="28"/>
          <w:szCs w:val="28"/>
        </w:rPr>
        <w:t xml:space="preserve"> на 2020 рік</w:t>
      </w:r>
      <w:r w:rsidR="00FC1E21" w:rsidRPr="002356F5">
        <w:rPr>
          <w:rFonts w:ascii="Times New Roman" w:hAnsi="Times New Roman" w:cs="Times New Roman"/>
          <w:sz w:val="28"/>
          <w:szCs w:val="28"/>
        </w:rPr>
        <w:t xml:space="preserve"> розмір кошторисної заробітної плати при здійсненні будівництва (нове будівництво, реконструкція, реставрація, капітальний ремонт, технічне переоснащення) об’єктів за рахунок коштів бюджету</w:t>
      </w:r>
      <w:r w:rsidR="00FC1E21">
        <w:rPr>
          <w:rFonts w:ascii="Times New Roman" w:hAnsi="Times New Roman" w:cs="Times New Roman"/>
          <w:sz w:val="28"/>
          <w:szCs w:val="28"/>
        </w:rPr>
        <w:t xml:space="preserve"> Житомирської об’єднаної територіальної громади</w:t>
      </w:r>
      <w:r w:rsidR="00FC1E21" w:rsidRPr="002356F5">
        <w:rPr>
          <w:rFonts w:ascii="Times New Roman" w:hAnsi="Times New Roman" w:cs="Times New Roman"/>
          <w:sz w:val="28"/>
          <w:szCs w:val="28"/>
        </w:rPr>
        <w:t xml:space="preserve"> у розмірі 12 442,67 грн що відповідає середньому розряду складності робіт у будівництві 3,8 при виконанні робіт у звичайних умовах.</w:t>
      </w:r>
    </w:p>
    <w:p w:rsidR="009C0A5B" w:rsidRDefault="009C0A5B" w:rsidP="009C0A5B">
      <w:pPr>
        <w:pStyle w:val="Bodytext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0A5B" w:rsidRDefault="009C0A5B" w:rsidP="009C0A5B">
      <w:pPr>
        <w:pStyle w:val="Bodytext1"/>
        <w:shd w:val="clear" w:color="auto" w:fill="auto"/>
        <w:tabs>
          <w:tab w:val="left" w:pos="836"/>
        </w:tabs>
        <w:spacing w:after="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18C7" w:rsidRPr="002356F5"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 рішення виконавчого комітету Житомирської міської ради від </w:t>
      </w:r>
      <w:r w:rsidR="00BC18C7">
        <w:rPr>
          <w:rFonts w:ascii="Times New Roman" w:hAnsi="Times New Roman" w:cs="Times New Roman"/>
          <w:sz w:val="28"/>
          <w:szCs w:val="28"/>
        </w:rPr>
        <w:t>21</w:t>
      </w:r>
      <w:r w:rsidR="00BC18C7" w:rsidRPr="002356F5">
        <w:rPr>
          <w:rFonts w:ascii="Times New Roman" w:hAnsi="Times New Roman" w:cs="Times New Roman"/>
          <w:sz w:val="28"/>
          <w:szCs w:val="28"/>
        </w:rPr>
        <w:t>.</w:t>
      </w:r>
      <w:r w:rsidR="00BC18C7">
        <w:rPr>
          <w:rFonts w:ascii="Times New Roman" w:hAnsi="Times New Roman" w:cs="Times New Roman"/>
          <w:sz w:val="28"/>
          <w:szCs w:val="28"/>
        </w:rPr>
        <w:t>03</w:t>
      </w:r>
      <w:r w:rsidR="00BC18C7" w:rsidRPr="002356F5">
        <w:rPr>
          <w:rFonts w:ascii="Times New Roman" w:hAnsi="Times New Roman" w:cs="Times New Roman"/>
          <w:sz w:val="28"/>
          <w:szCs w:val="28"/>
        </w:rPr>
        <w:t>.201</w:t>
      </w:r>
      <w:r w:rsidR="00BC18C7">
        <w:rPr>
          <w:rFonts w:ascii="Times New Roman" w:hAnsi="Times New Roman" w:cs="Times New Roman"/>
          <w:sz w:val="28"/>
          <w:szCs w:val="28"/>
        </w:rPr>
        <w:t>8</w:t>
      </w:r>
      <w:r w:rsidR="00BC18C7" w:rsidRPr="002356F5">
        <w:rPr>
          <w:rFonts w:ascii="Times New Roman" w:hAnsi="Times New Roman" w:cs="Times New Roman"/>
          <w:sz w:val="28"/>
          <w:szCs w:val="28"/>
        </w:rPr>
        <w:t xml:space="preserve"> № </w:t>
      </w:r>
      <w:r w:rsidR="00BC18C7">
        <w:rPr>
          <w:rFonts w:ascii="Times New Roman" w:hAnsi="Times New Roman" w:cs="Times New Roman"/>
          <w:sz w:val="28"/>
          <w:szCs w:val="28"/>
        </w:rPr>
        <w:t>292 «</w:t>
      </w:r>
      <w:r w:rsidR="00BC18C7" w:rsidRPr="00FC1E21">
        <w:rPr>
          <w:rFonts w:ascii="Times New Roman" w:hAnsi="Times New Roman" w:cs="Times New Roman"/>
          <w:sz w:val="28"/>
          <w:szCs w:val="28"/>
        </w:rPr>
        <w:t>Про встановлення розміру кошторисної заробітної  плати у будівництві</w:t>
      </w:r>
      <w:r w:rsidR="00BC18C7">
        <w:rPr>
          <w:rFonts w:ascii="Times New Roman" w:hAnsi="Times New Roman" w:cs="Times New Roman"/>
          <w:sz w:val="28"/>
          <w:szCs w:val="28"/>
        </w:rPr>
        <w:t>».</w:t>
      </w:r>
    </w:p>
    <w:p w:rsidR="009C0A5B" w:rsidRDefault="009C0A5B" w:rsidP="009C0A5B">
      <w:pPr>
        <w:pStyle w:val="Bodytext1"/>
        <w:shd w:val="clear" w:color="auto" w:fill="auto"/>
        <w:tabs>
          <w:tab w:val="left" w:pos="836"/>
        </w:tabs>
        <w:spacing w:after="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C0A5B" w:rsidRDefault="009C0A5B" w:rsidP="009C0A5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6728B8" w:rsidRPr="00231822" w:rsidRDefault="006728B8" w:rsidP="006728B8">
      <w:pPr>
        <w:spacing w:line="276" w:lineRule="auto"/>
        <w:jc w:val="both"/>
        <w:rPr>
          <w:sz w:val="28"/>
          <w:lang w:val="uk-UA"/>
        </w:rPr>
      </w:pPr>
    </w:p>
    <w:p w:rsidR="006728B8" w:rsidRPr="00231822" w:rsidRDefault="006728B8" w:rsidP="006728B8">
      <w:pPr>
        <w:spacing w:line="276" w:lineRule="auto"/>
        <w:jc w:val="both"/>
        <w:rPr>
          <w:sz w:val="28"/>
          <w:lang w:val="uk-UA"/>
        </w:rPr>
      </w:pPr>
    </w:p>
    <w:p w:rsidR="006728B8" w:rsidRPr="00231822" w:rsidRDefault="00231822" w:rsidP="006728B8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</w:t>
      </w:r>
      <w:r w:rsidR="006728B8" w:rsidRPr="00231822">
        <w:rPr>
          <w:sz w:val="28"/>
          <w:lang w:val="uk-UA"/>
        </w:rPr>
        <w:t>голов</w:t>
      </w:r>
      <w:r>
        <w:rPr>
          <w:sz w:val="28"/>
          <w:lang w:val="uk-UA"/>
        </w:rPr>
        <w:t>а</w:t>
      </w:r>
      <w:r w:rsidR="006728B8" w:rsidRPr="00231822">
        <w:rPr>
          <w:sz w:val="28"/>
          <w:lang w:val="uk-UA"/>
        </w:rPr>
        <w:tab/>
        <w:t>С.</w:t>
      </w:r>
      <w:r>
        <w:rPr>
          <w:sz w:val="28"/>
          <w:lang w:val="uk-UA"/>
        </w:rPr>
        <w:t>І</w:t>
      </w:r>
      <w:r w:rsidR="006728B8" w:rsidRPr="00231822"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Сухомлин</w:t>
      </w:r>
      <w:proofErr w:type="spellEnd"/>
    </w:p>
    <w:sectPr w:rsidR="006728B8" w:rsidRPr="00231822" w:rsidSect="00861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E3" w:rsidRDefault="008F6AE3" w:rsidP="006728B8">
      <w:r>
        <w:separator/>
      </w:r>
    </w:p>
  </w:endnote>
  <w:endnote w:type="continuationSeparator" w:id="0">
    <w:p w:rsidR="008F6AE3" w:rsidRDefault="008F6AE3" w:rsidP="006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A1" w:rsidRDefault="00C549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8B8" w:rsidRPr="002953D2" w:rsidRDefault="00D267DD" w:rsidP="006728B8">
    <w:pPr>
      <w:tabs>
        <w:tab w:val="left" w:pos="7088"/>
      </w:tabs>
      <w:rPr>
        <w:lang w:val="uk-UA"/>
      </w:rPr>
    </w:pPr>
    <w:bookmarkStart w:id="0" w:name="_GoBack"/>
    <w:bookmarkEnd w:id="0"/>
    <w:r>
      <w:rPr>
        <w:lang w:val="uk-U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A1" w:rsidRDefault="00C549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E3" w:rsidRDefault="008F6AE3" w:rsidP="006728B8">
      <w:r>
        <w:separator/>
      </w:r>
    </w:p>
  </w:footnote>
  <w:footnote w:type="continuationSeparator" w:id="0">
    <w:p w:rsidR="008F6AE3" w:rsidRDefault="008F6AE3" w:rsidP="0067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A1" w:rsidRDefault="00C549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22" w:rsidRPr="00896220" w:rsidRDefault="00896220">
    <w:pPr>
      <w:pStyle w:val="a9"/>
      <w:jc w:val="center"/>
      <w:rPr>
        <w:lang w:val="uk-UA"/>
      </w:rPr>
    </w:pPr>
    <w:r>
      <w:rPr>
        <w:lang w:val="uk-UA"/>
      </w:rPr>
      <w:t>2</w:t>
    </w:r>
  </w:p>
  <w:p w:rsidR="00231822" w:rsidRPr="00231822" w:rsidRDefault="00231822" w:rsidP="00231822">
    <w:pPr>
      <w:pStyle w:val="a9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A1" w:rsidRDefault="00C549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AFB4FFC"/>
    <w:multiLevelType w:val="multilevel"/>
    <w:tmpl w:val="0422001F"/>
    <w:lvl w:ilvl="0">
      <w:start w:val="1"/>
      <w:numFmt w:val="decimal"/>
      <w:lvlText w:val="%1."/>
      <w:lvlJc w:val="left"/>
      <w:pPr>
        <w:ind w:left="796" w:hanging="360"/>
      </w:pPr>
    </w:lvl>
    <w:lvl w:ilvl="1">
      <w:start w:val="1"/>
      <w:numFmt w:val="decimal"/>
      <w:lvlText w:val="%1.%2."/>
      <w:lvlJc w:val="left"/>
      <w:pPr>
        <w:ind w:left="1228" w:hanging="432"/>
      </w:pPr>
    </w:lvl>
    <w:lvl w:ilvl="2">
      <w:start w:val="1"/>
      <w:numFmt w:val="decimal"/>
      <w:lvlText w:val="%1.%2.%3."/>
      <w:lvlJc w:val="left"/>
      <w:pPr>
        <w:ind w:left="1660" w:hanging="504"/>
      </w:pPr>
    </w:lvl>
    <w:lvl w:ilvl="3">
      <w:start w:val="1"/>
      <w:numFmt w:val="decimal"/>
      <w:lvlText w:val="%1.%2.%3.%4."/>
      <w:lvlJc w:val="left"/>
      <w:pPr>
        <w:ind w:left="2164" w:hanging="648"/>
      </w:pPr>
    </w:lvl>
    <w:lvl w:ilvl="4">
      <w:start w:val="1"/>
      <w:numFmt w:val="decimal"/>
      <w:lvlText w:val="%1.%2.%3.%4.%5."/>
      <w:lvlJc w:val="left"/>
      <w:pPr>
        <w:ind w:left="2668" w:hanging="792"/>
      </w:pPr>
    </w:lvl>
    <w:lvl w:ilvl="5">
      <w:start w:val="1"/>
      <w:numFmt w:val="decimal"/>
      <w:lvlText w:val="%1.%2.%3.%4.%5.%6."/>
      <w:lvlJc w:val="left"/>
      <w:pPr>
        <w:ind w:left="3172" w:hanging="936"/>
      </w:pPr>
    </w:lvl>
    <w:lvl w:ilvl="6">
      <w:start w:val="1"/>
      <w:numFmt w:val="decimal"/>
      <w:lvlText w:val="%1.%2.%3.%4.%5.%6.%7."/>
      <w:lvlJc w:val="left"/>
      <w:pPr>
        <w:ind w:left="3676" w:hanging="1080"/>
      </w:pPr>
    </w:lvl>
    <w:lvl w:ilvl="7">
      <w:start w:val="1"/>
      <w:numFmt w:val="decimal"/>
      <w:lvlText w:val="%1.%2.%3.%4.%5.%6.%7.%8."/>
      <w:lvlJc w:val="left"/>
      <w:pPr>
        <w:ind w:left="4180" w:hanging="1224"/>
      </w:pPr>
    </w:lvl>
    <w:lvl w:ilvl="8">
      <w:start w:val="1"/>
      <w:numFmt w:val="decimal"/>
      <w:lvlText w:val="%1.%2.%3.%4.%5.%6.%7.%8.%9."/>
      <w:lvlJc w:val="left"/>
      <w:pPr>
        <w:ind w:left="4756" w:hanging="1440"/>
      </w:pPr>
    </w:lvl>
  </w:abstractNum>
  <w:abstractNum w:abstractNumId="2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D68001E"/>
    <w:multiLevelType w:val="hybridMultilevel"/>
    <w:tmpl w:val="11703E3C"/>
    <w:lvl w:ilvl="0" w:tplc="5830A750">
      <w:numFmt w:val="bullet"/>
      <w:lvlText w:val="-"/>
      <w:lvlJc w:val="left"/>
      <w:pPr>
        <w:ind w:left="1127" w:hanging="39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13293"/>
    <w:rsid w:val="00041E07"/>
    <w:rsid w:val="00073F3C"/>
    <w:rsid w:val="000845D6"/>
    <w:rsid w:val="000974E1"/>
    <w:rsid w:val="000D3A4B"/>
    <w:rsid w:val="000F04CC"/>
    <w:rsid w:val="001000B6"/>
    <w:rsid w:val="001172B7"/>
    <w:rsid w:val="001249CA"/>
    <w:rsid w:val="001503C9"/>
    <w:rsid w:val="001926CD"/>
    <w:rsid w:val="001C13AD"/>
    <w:rsid w:val="00201190"/>
    <w:rsid w:val="0021360C"/>
    <w:rsid w:val="00231822"/>
    <w:rsid w:val="002356F5"/>
    <w:rsid w:val="002432B5"/>
    <w:rsid w:val="002953D2"/>
    <w:rsid w:val="00297689"/>
    <w:rsid w:val="002B22BF"/>
    <w:rsid w:val="002C24F5"/>
    <w:rsid w:val="002E1F39"/>
    <w:rsid w:val="003247D1"/>
    <w:rsid w:val="003252E5"/>
    <w:rsid w:val="00331DA5"/>
    <w:rsid w:val="00350BB1"/>
    <w:rsid w:val="00352A73"/>
    <w:rsid w:val="00382F0F"/>
    <w:rsid w:val="003872B2"/>
    <w:rsid w:val="003A2DF6"/>
    <w:rsid w:val="003B01E6"/>
    <w:rsid w:val="003B7F35"/>
    <w:rsid w:val="00434ECC"/>
    <w:rsid w:val="00444CCA"/>
    <w:rsid w:val="004660F4"/>
    <w:rsid w:val="00473C02"/>
    <w:rsid w:val="00497CA2"/>
    <w:rsid w:val="00497E04"/>
    <w:rsid w:val="004D2601"/>
    <w:rsid w:val="005005E3"/>
    <w:rsid w:val="005032EB"/>
    <w:rsid w:val="0054684C"/>
    <w:rsid w:val="00575DF7"/>
    <w:rsid w:val="00584D51"/>
    <w:rsid w:val="00591219"/>
    <w:rsid w:val="00593B33"/>
    <w:rsid w:val="005A6956"/>
    <w:rsid w:val="005B0B5E"/>
    <w:rsid w:val="005D3124"/>
    <w:rsid w:val="005F12F2"/>
    <w:rsid w:val="005F3DC8"/>
    <w:rsid w:val="005F4603"/>
    <w:rsid w:val="005F5732"/>
    <w:rsid w:val="00613FA8"/>
    <w:rsid w:val="006728B8"/>
    <w:rsid w:val="006822E9"/>
    <w:rsid w:val="006A4E67"/>
    <w:rsid w:val="006A7176"/>
    <w:rsid w:val="006B1AD1"/>
    <w:rsid w:val="006E7C38"/>
    <w:rsid w:val="006F2225"/>
    <w:rsid w:val="0070615A"/>
    <w:rsid w:val="00724403"/>
    <w:rsid w:val="007728AB"/>
    <w:rsid w:val="007C1835"/>
    <w:rsid w:val="00810111"/>
    <w:rsid w:val="00822310"/>
    <w:rsid w:val="00861952"/>
    <w:rsid w:val="0086336E"/>
    <w:rsid w:val="0087048A"/>
    <w:rsid w:val="0087460A"/>
    <w:rsid w:val="00882B6E"/>
    <w:rsid w:val="00893D0C"/>
    <w:rsid w:val="00896220"/>
    <w:rsid w:val="008A281E"/>
    <w:rsid w:val="008A6E2D"/>
    <w:rsid w:val="008C0C38"/>
    <w:rsid w:val="008C5AA4"/>
    <w:rsid w:val="008F6AE3"/>
    <w:rsid w:val="00915DBC"/>
    <w:rsid w:val="0094631C"/>
    <w:rsid w:val="00962874"/>
    <w:rsid w:val="00967998"/>
    <w:rsid w:val="009717B6"/>
    <w:rsid w:val="009B7599"/>
    <w:rsid w:val="009C0A5B"/>
    <w:rsid w:val="009C5A52"/>
    <w:rsid w:val="009D5A19"/>
    <w:rsid w:val="00A03E59"/>
    <w:rsid w:val="00A109A9"/>
    <w:rsid w:val="00A52DAE"/>
    <w:rsid w:val="00A61983"/>
    <w:rsid w:val="00A7278A"/>
    <w:rsid w:val="00A95DAA"/>
    <w:rsid w:val="00AA42CA"/>
    <w:rsid w:val="00AB071E"/>
    <w:rsid w:val="00AB25B2"/>
    <w:rsid w:val="00AC165A"/>
    <w:rsid w:val="00AD150B"/>
    <w:rsid w:val="00AE36FB"/>
    <w:rsid w:val="00AF01A3"/>
    <w:rsid w:val="00B13DD5"/>
    <w:rsid w:val="00B22663"/>
    <w:rsid w:val="00B243FE"/>
    <w:rsid w:val="00B27228"/>
    <w:rsid w:val="00B30AC5"/>
    <w:rsid w:val="00B32DDB"/>
    <w:rsid w:val="00B37E8B"/>
    <w:rsid w:val="00B92509"/>
    <w:rsid w:val="00B9572D"/>
    <w:rsid w:val="00BC18C7"/>
    <w:rsid w:val="00BC2A15"/>
    <w:rsid w:val="00BC5814"/>
    <w:rsid w:val="00BD245B"/>
    <w:rsid w:val="00BD676F"/>
    <w:rsid w:val="00BE05BD"/>
    <w:rsid w:val="00C15D6C"/>
    <w:rsid w:val="00C549A1"/>
    <w:rsid w:val="00C63D22"/>
    <w:rsid w:val="00C6677C"/>
    <w:rsid w:val="00C723BB"/>
    <w:rsid w:val="00CC68CB"/>
    <w:rsid w:val="00CD23EE"/>
    <w:rsid w:val="00CE3C26"/>
    <w:rsid w:val="00D155AE"/>
    <w:rsid w:val="00D25926"/>
    <w:rsid w:val="00D267DD"/>
    <w:rsid w:val="00D928CE"/>
    <w:rsid w:val="00DC19E3"/>
    <w:rsid w:val="00E02813"/>
    <w:rsid w:val="00E1109D"/>
    <w:rsid w:val="00E32F73"/>
    <w:rsid w:val="00E4334A"/>
    <w:rsid w:val="00E521D5"/>
    <w:rsid w:val="00E656D1"/>
    <w:rsid w:val="00E77057"/>
    <w:rsid w:val="00E86BA6"/>
    <w:rsid w:val="00E960D7"/>
    <w:rsid w:val="00EA4B0B"/>
    <w:rsid w:val="00EB61F4"/>
    <w:rsid w:val="00F05C04"/>
    <w:rsid w:val="00F150ED"/>
    <w:rsid w:val="00F212EF"/>
    <w:rsid w:val="00F231AB"/>
    <w:rsid w:val="00F3065C"/>
    <w:rsid w:val="00F31EFE"/>
    <w:rsid w:val="00F35E1B"/>
    <w:rsid w:val="00F54459"/>
    <w:rsid w:val="00F85829"/>
    <w:rsid w:val="00FC08C5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2695E-4066-4647-9116-EAEA7E4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6728B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728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728B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728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DCBB-E57F-448B-A56B-F925FFC2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2019-11-08T12:10:00Z</cp:lastPrinted>
  <dcterms:created xsi:type="dcterms:W3CDTF">2019-11-26T15:26:00Z</dcterms:created>
  <dcterms:modified xsi:type="dcterms:W3CDTF">2019-11-26T15:27:00Z</dcterms:modified>
</cp:coreProperties>
</file>