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0B" w:rsidRPr="00770BCB" w:rsidRDefault="005C4422" w:rsidP="005C4422">
      <w:pPr>
        <w:ind w:right="-143"/>
        <w:jc w:val="center"/>
        <w:rPr>
          <w:lang w:val="uk-UA"/>
        </w:rPr>
      </w:pPr>
      <w:r w:rsidRPr="00770BC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5pt" o:ole="" fillcolor="window">
            <v:imagedata r:id="rId7" o:title=""/>
            <o:lock v:ext="edit" aspectratio="f"/>
          </v:shape>
          <o:OLEObject Type="Embed" ProgID="Word.Picture.8" ShapeID="_x0000_i1025" DrawAspect="Content" ObjectID="_1653307246" r:id="rId8"/>
        </w:object>
      </w:r>
    </w:p>
    <w:p w:rsidR="00B43629" w:rsidRPr="00770BCB" w:rsidRDefault="00B43629" w:rsidP="00642BD4">
      <w:pPr>
        <w:jc w:val="center"/>
        <w:rPr>
          <w:b/>
          <w:sz w:val="28"/>
          <w:szCs w:val="28"/>
          <w:lang w:val="uk-UA"/>
        </w:rPr>
      </w:pPr>
      <w:r w:rsidRPr="00770BCB">
        <w:rPr>
          <w:b/>
          <w:sz w:val="28"/>
          <w:szCs w:val="28"/>
          <w:lang w:val="uk-UA"/>
        </w:rPr>
        <w:t>УКРАЇНА</w:t>
      </w:r>
    </w:p>
    <w:p w:rsidR="00B43629" w:rsidRPr="00770BCB" w:rsidRDefault="00B43629" w:rsidP="00642BD4">
      <w:pPr>
        <w:jc w:val="center"/>
        <w:rPr>
          <w:sz w:val="28"/>
          <w:szCs w:val="28"/>
          <w:lang w:val="uk-UA"/>
        </w:rPr>
      </w:pPr>
      <w:r w:rsidRPr="00770BCB">
        <w:rPr>
          <w:b/>
          <w:sz w:val="28"/>
          <w:szCs w:val="28"/>
          <w:lang w:val="uk-UA"/>
        </w:rPr>
        <w:t>ЖИТОМИРСЬКА МІСЬКА РАДА</w:t>
      </w:r>
    </w:p>
    <w:p w:rsidR="00B43629" w:rsidRPr="00770BCB" w:rsidRDefault="00BC6F36" w:rsidP="00642BD4">
      <w:pPr>
        <w:tabs>
          <w:tab w:val="left" w:pos="3900"/>
        </w:tabs>
        <w:spacing w:line="360" w:lineRule="exact"/>
        <w:jc w:val="center"/>
        <w:rPr>
          <w:b/>
          <w:sz w:val="28"/>
          <w:szCs w:val="28"/>
          <w:lang w:val="uk-UA"/>
        </w:rPr>
      </w:pPr>
      <w:r w:rsidRPr="00770BCB">
        <w:rPr>
          <w:b/>
          <w:sz w:val="28"/>
          <w:szCs w:val="28"/>
          <w:lang w:val="uk-UA"/>
        </w:rPr>
        <w:t xml:space="preserve">ПРОЄКТ </w:t>
      </w:r>
      <w:r w:rsidR="00B43629" w:rsidRPr="00770BCB">
        <w:rPr>
          <w:b/>
          <w:sz w:val="28"/>
          <w:szCs w:val="28"/>
          <w:lang w:val="uk-UA"/>
        </w:rPr>
        <w:t>РІШЕННЯ</w:t>
      </w:r>
    </w:p>
    <w:p w:rsidR="00BB6895" w:rsidRPr="00770BCB" w:rsidRDefault="00255A60" w:rsidP="00642BD4">
      <w:pPr>
        <w:tabs>
          <w:tab w:val="left" w:pos="3900"/>
        </w:tabs>
        <w:spacing w:line="360" w:lineRule="exact"/>
        <w:jc w:val="center"/>
        <w:rPr>
          <w:b/>
          <w:color w:val="FFFFFF"/>
          <w:sz w:val="28"/>
          <w:szCs w:val="28"/>
          <w:lang w:val="uk-UA"/>
        </w:rPr>
      </w:pPr>
      <w:r w:rsidRPr="00770BCB">
        <w:rPr>
          <w:b/>
          <w:color w:val="FFFFFF"/>
          <w:sz w:val="28"/>
          <w:szCs w:val="28"/>
          <w:lang w:val="uk-UA"/>
        </w:rPr>
        <w:t>шістдесят шоста сесія сьомого скликання</w:t>
      </w:r>
    </w:p>
    <w:p w:rsidR="00B2292A" w:rsidRPr="00770BCB" w:rsidRDefault="00B2292A" w:rsidP="00642BD4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:rsidR="00B43629" w:rsidRPr="00770BCB" w:rsidRDefault="00B43629" w:rsidP="00B43629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від</w:t>
      </w:r>
      <w:r w:rsidR="00F17ADA" w:rsidRPr="00770BCB">
        <w:rPr>
          <w:sz w:val="28"/>
          <w:szCs w:val="28"/>
          <w:lang w:val="uk-UA"/>
        </w:rPr>
        <w:t xml:space="preserve"> </w:t>
      </w:r>
      <w:r w:rsidRPr="00770BCB">
        <w:rPr>
          <w:sz w:val="28"/>
          <w:szCs w:val="28"/>
          <w:lang w:val="uk-UA"/>
        </w:rPr>
        <w:t>_____________ №_________</w:t>
      </w:r>
      <w:r w:rsidRPr="00770BCB">
        <w:rPr>
          <w:b/>
          <w:sz w:val="28"/>
          <w:szCs w:val="28"/>
          <w:lang w:val="uk-UA"/>
        </w:rPr>
        <w:t xml:space="preserve"> </w:t>
      </w:r>
    </w:p>
    <w:p w:rsidR="00B43629" w:rsidRPr="00770BCB" w:rsidRDefault="00B43629" w:rsidP="00B43629">
      <w:pPr>
        <w:rPr>
          <w:lang w:val="uk-UA"/>
        </w:rPr>
      </w:pPr>
      <w:r w:rsidRPr="00770BCB">
        <w:rPr>
          <w:b/>
          <w:lang w:val="uk-UA"/>
        </w:rPr>
        <w:t xml:space="preserve">   </w:t>
      </w:r>
      <w:r w:rsidR="00530C03" w:rsidRPr="00770BCB">
        <w:rPr>
          <w:b/>
          <w:lang w:val="uk-UA"/>
        </w:rPr>
        <w:t xml:space="preserve">               </w:t>
      </w:r>
      <w:r w:rsidRPr="00770BCB">
        <w:rPr>
          <w:b/>
          <w:lang w:val="uk-UA"/>
        </w:rPr>
        <w:t xml:space="preserve">        </w:t>
      </w:r>
      <w:r w:rsidRPr="00770BCB">
        <w:rPr>
          <w:lang w:val="uk-UA"/>
        </w:rPr>
        <w:t>м.</w:t>
      </w:r>
      <w:r w:rsidR="009F31D4" w:rsidRPr="00770BCB">
        <w:rPr>
          <w:lang w:val="uk-UA"/>
        </w:rPr>
        <w:t> </w:t>
      </w:r>
      <w:r w:rsidRPr="00770BCB">
        <w:rPr>
          <w:lang w:val="uk-UA"/>
        </w:rPr>
        <w:t>Житомир</w:t>
      </w:r>
    </w:p>
    <w:p w:rsidR="00530C03" w:rsidRPr="00770BCB" w:rsidRDefault="00530C03" w:rsidP="00B43629">
      <w:pPr>
        <w:rPr>
          <w:sz w:val="22"/>
          <w:lang w:val="uk-UA"/>
        </w:rPr>
      </w:pPr>
    </w:p>
    <w:p w:rsidR="00A96819" w:rsidRPr="00770BCB" w:rsidRDefault="002F1912" w:rsidP="002F1912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 xml:space="preserve">Про </w:t>
      </w:r>
      <w:r w:rsidR="00181E89" w:rsidRPr="00770BCB">
        <w:rPr>
          <w:sz w:val="28"/>
          <w:szCs w:val="28"/>
          <w:lang w:val="uk-UA"/>
        </w:rPr>
        <w:t>з</w:t>
      </w:r>
      <w:r w:rsidR="00BA65E6" w:rsidRPr="00770BCB">
        <w:rPr>
          <w:sz w:val="28"/>
          <w:szCs w:val="28"/>
          <w:lang w:val="uk-UA"/>
        </w:rPr>
        <w:t xml:space="preserve">вернення </w:t>
      </w:r>
      <w:r w:rsidR="002B0A71" w:rsidRPr="00770BCB">
        <w:rPr>
          <w:sz w:val="28"/>
          <w:szCs w:val="28"/>
          <w:lang w:val="uk-UA"/>
        </w:rPr>
        <w:t>до Кабінету</w:t>
      </w:r>
    </w:p>
    <w:p w:rsidR="00BC6F36" w:rsidRPr="00770BCB" w:rsidRDefault="002B0A71" w:rsidP="002F1912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Міністрів</w:t>
      </w:r>
      <w:r w:rsidR="00A96819" w:rsidRPr="00770BCB">
        <w:rPr>
          <w:sz w:val="28"/>
          <w:szCs w:val="28"/>
          <w:lang w:val="uk-UA"/>
        </w:rPr>
        <w:t xml:space="preserve"> </w:t>
      </w:r>
      <w:r w:rsidRPr="00770BCB">
        <w:rPr>
          <w:sz w:val="28"/>
          <w:szCs w:val="28"/>
          <w:lang w:val="uk-UA"/>
        </w:rPr>
        <w:t xml:space="preserve">України, Житомирської </w:t>
      </w:r>
    </w:p>
    <w:p w:rsidR="00BC6F36" w:rsidRPr="00770BCB" w:rsidRDefault="002B0A71" w:rsidP="00BC6F36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 xml:space="preserve">обласної державної </w:t>
      </w:r>
      <w:r w:rsidR="00A96819" w:rsidRPr="00770BCB">
        <w:rPr>
          <w:sz w:val="28"/>
          <w:szCs w:val="28"/>
          <w:lang w:val="uk-UA"/>
        </w:rPr>
        <w:t>а</w:t>
      </w:r>
      <w:r w:rsidRPr="00770BCB">
        <w:rPr>
          <w:sz w:val="28"/>
          <w:szCs w:val="28"/>
          <w:lang w:val="uk-UA"/>
        </w:rPr>
        <w:t>дміністрації</w:t>
      </w:r>
      <w:r w:rsidR="00A96819" w:rsidRPr="00770BCB">
        <w:rPr>
          <w:sz w:val="28"/>
          <w:szCs w:val="28"/>
          <w:lang w:val="uk-UA"/>
        </w:rPr>
        <w:t xml:space="preserve"> </w:t>
      </w:r>
    </w:p>
    <w:p w:rsidR="00C64435" w:rsidRPr="00770BCB" w:rsidRDefault="00C64435" w:rsidP="00BC6F36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стосовно відновлення</w:t>
      </w:r>
      <w:r w:rsidR="002B0A71" w:rsidRPr="00770BCB">
        <w:rPr>
          <w:sz w:val="28"/>
          <w:szCs w:val="28"/>
          <w:lang w:val="uk-UA"/>
        </w:rPr>
        <w:t xml:space="preserve"> </w:t>
      </w:r>
      <w:r w:rsidR="00BC6F36" w:rsidRPr="00770BCB">
        <w:rPr>
          <w:sz w:val="28"/>
          <w:szCs w:val="28"/>
          <w:lang w:val="uk-UA"/>
        </w:rPr>
        <w:t xml:space="preserve">виконання </w:t>
      </w:r>
    </w:p>
    <w:p w:rsidR="00C64435" w:rsidRPr="00770BCB" w:rsidRDefault="00C64435" w:rsidP="00BC6F36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 xml:space="preserve">законодавчих актів щодо </w:t>
      </w:r>
    </w:p>
    <w:p w:rsidR="00BC6F36" w:rsidRPr="00770BCB" w:rsidRDefault="00C64435" w:rsidP="00BC6F36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харчування та медикаментозного</w:t>
      </w:r>
    </w:p>
    <w:p w:rsidR="00C64435" w:rsidRPr="00770BCB" w:rsidRDefault="00C64435" w:rsidP="00BC6F36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забезпечення КНП «Госпіталь</w:t>
      </w:r>
    </w:p>
    <w:p w:rsidR="00C64435" w:rsidRPr="00770BCB" w:rsidRDefault="00C64435" w:rsidP="00BC6F36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ветеранів війни»</w:t>
      </w:r>
    </w:p>
    <w:p w:rsidR="002A7E8E" w:rsidRPr="00770BCB" w:rsidRDefault="002A7E8E" w:rsidP="002F1912">
      <w:pPr>
        <w:rPr>
          <w:sz w:val="28"/>
          <w:szCs w:val="28"/>
          <w:lang w:val="uk-UA"/>
        </w:rPr>
      </w:pPr>
    </w:p>
    <w:p w:rsidR="001760FB" w:rsidRPr="00770BCB" w:rsidRDefault="001760FB" w:rsidP="002F1912">
      <w:pPr>
        <w:rPr>
          <w:sz w:val="28"/>
          <w:szCs w:val="28"/>
          <w:lang w:val="uk-UA"/>
        </w:rPr>
      </w:pPr>
    </w:p>
    <w:p w:rsidR="001760FB" w:rsidRPr="00770BCB" w:rsidRDefault="001760FB" w:rsidP="002F1912">
      <w:pPr>
        <w:rPr>
          <w:sz w:val="28"/>
          <w:szCs w:val="28"/>
          <w:lang w:val="uk-UA"/>
        </w:rPr>
      </w:pPr>
    </w:p>
    <w:p w:rsidR="00A05CB8" w:rsidRPr="00770BCB" w:rsidRDefault="00181E89" w:rsidP="00181E89">
      <w:pPr>
        <w:tabs>
          <w:tab w:val="left" w:pos="6946"/>
        </w:tabs>
        <w:spacing w:before="240"/>
        <w:ind w:firstLine="720"/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З</w:t>
      </w:r>
      <w:r w:rsidR="00984797" w:rsidRPr="00770BCB">
        <w:rPr>
          <w:sz w:val="28"/>
          <w:szCs w:val="28"/>
          <w:lang w:val="uk-UA"/>
        </w:rPr>
        <w:t>аслухавши звернення депутатів Житомирської міської ради стосовно</w:t>
      </w:r>
      <w:r w:rsidR="001760FB" w:rsidRPr="00770BCB">
        <w:rPr>
          <w:sz w:val="28"/>
          <w:szCs w:val="28"/>
          <w:lang w:val="uk-UA"/>
        </w:rPr>
        <w:t xml:space="preserve"> </w:t>
      </w:r>
      <w:r w:rsidR="00046524" w:rsidRPr="00770BCB">
        <w:rPr>
          <w:sz w:val="28"/>
          <w:szCs w:val="28"/>
          <w:lang w:val="uk-UA"/>
        </w:rPr>
        <w:t xml:space="preserve">забезпечення ветеранів </w:t>
      </w:r>
      <w:r w:rsidR="00344B75" w:rsidRPr="00770BCB">
        <w:rPr>
          <w:sz w:val="28"/>
          <w:szCs w:val="28"/>
          <w:lang w:val="uk-UA"/>
        </w:rPr>
        <w:t xml:space="preserve">війни </w:t>
      </w:r>
      <w:r w:rsidR="00046524" w:rsidRPr="00770BCB">
        <w:rPr>
          <w:sz w:val="28"/>
          <w:szCs w:val="28"/>
          <w:lang w:val="uk-UA"/>
        </w:rPr>
        <w:t>харчуванням та лікарськими засобами</w:t>
      </w:r>
      <w:r w:rsidR="00C64435" w:rsidRPr="00770BCB">
        <w:rPr>
          <w:sz w:val="28"/>
          <w:szCs w:val="28"/>
          <w:lang w:val="uk-UA"/>
        </w:rPr>
        <w:t xml:space="preserve"> під час лікування</w:t>
      </w:r>
      <w:r w:rsidR="00984797" w:rsidRPr="00770BCB">
        <w:rPr>
          <w:sz w:val="28"/>
          <w:szCs w:val="28"/>
          <w:lang w:val="uk-UA"/>
        </w:rPr>
        <w:t xml:space="preserve">, </w:t>
      </w:r>
      <w:r w:rsidR="00BC6F36" w:rsidRPr="00770BCB">
        <w:rPr>
          <w:sz w:val="28"/>
          <w:szCs w:val="28"/>
          <w:lang w:val="uk-UA"/>
        </w:rPr>
        <w:t xml:space="preserve">враховуючи звернення громадської спілки «Асоціація </w:t>
      </w:r>
      <w:r w:rsidR="001760FB" w:rsidRPr="00770BCB">
        <w:rPr>
          <w:sz w:val="28"/>
          <w:szCs w:val="28"/>
          <w:lang w:val="uk-UA"/>
        </w:rPr>
        <w:t>ветеранів Житомирщини»</w:t>
      </w:r>
      <w:r w:rsidR="002B0A71" w:rsidRPr="00770BCB">
        <w:rPr>
          <w:sz w:val="28"/>
          <w:szCs w:val="28"/>
          <w:lang w:val="uk-UA"/>
        </w:rPr>
        <w:t xml:space="preserve">, </w:t>
      </w:r>
      <w:r w:rsidR="00984797" w:rsidRPr="00770BCB">
        <w:rPr>
          <w:sz w:val="28"/>
          <w:szCs w:val="28"/>
          <w:lang w:val="uk-UA"/>
        </w:rPr>
        <w:t>керуючись ст. 26 Закону України «Про місцеве самоврядування в Україні», ст.ст.21,22 Закону України «Про статус депутатів місцевих рад»,</w:t>
      </w:r>
      <w:r w:rsidR="001F6036" w:rsidRPr="00770BCB">
        <w:rPr>
          <w:sz w:val="28"/>
          <w:szCs w:val="28"/>
          <w:lang w:val="uk-UA"/>
        </w:rPr>
        <w:t xml:space="preserve"> </w:t>
      </w:r>
      <w:r w:rsidR="00A05CB8" w:rsidRPr="00770BCB">
        <w:rPr>
          <w:sz w:val="28"/>
          <w:szCs w:val="28"/>
          <w:lang w:val="uk-UA"/>
        </w:rPr>
        <w:t>міська рада</w:t>
      </w:r>
    </w:p>
    <w:p w:rsidR="001760FB" w:rsidRPr="00770BCB" w:rsidRDefault="00A05CB8" w:rsidP="001760FB">
      <w:pPr>
        <w:spacing w:before="120" w:after="120"/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ВИРІШИЛА:</w:t>
      </w:r>
    </w:p>
    <w:p w:rsidR="00C27055" w:rsidRPr="00770BCB" w:rsidRDefault="001760FB" w:rsidP="004D53AB">
      <w:pPr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ab/>
        <w:t>1.</w:t>
      </w:r>
      <w:r w:rsidR="00984797" w:rsidRPr="00770BCB">
        <w:rPr>
          <w:sz w:val="28"/>
          <w:szCs w:val="28"/>
          <w:lang w:val="uk-UA"/>
        </w:rPr>
        <w:t xml:space="preserve">Направити звернення до </w:t>
      </w:r>
      <w:r w:rsidR="00FE61A6" w:rsidRPr="00770BCB">
        <w:rPr>
          <w:sz w:val="28"/>
          <w:szCs w:val="28"/>
          <w:lang w:val="uk-UA"/>
        </w:rPr>
        <w:t>Кабінету Міністрів України, Житомирської обласної державної адміністрації</w:t>
      </w:r>
      <w:r w:rsidR="00D47231" w:rsidRPr="00770BCB">
        <w:rPr>
          <w:sz w:val="28"/>
          <w:szCs w:val="28"/>
          <w:lang w:val="uk-UA"/>
        </w:rPr>
        <w:t xml:space="preserve"> </w:t>
      </w:r>
      <w:r w:rsidR="00C64435" w:rsidRPr="00770BCB">
        <w:rPr>
          <w:sz w:val="28"/>
          <w:szCs w:val="28"/>
          <w:lang w:val="uk-UA"/>
        </w:rPr>
        <w:t xml:space="preserve">стосовно відновлення виконання законодавчих актів щодо харчування та медикаментозного забезпечення КНП «Госпіталь ветеранів війни» </w:t>
      </w:r>
      <w:r w:rsidR="00C27055" w:rsidRPr="00770BCB">
        <w:rPr>
          <w:sz w:val="28"/>
          <w:szCs w:val="28"/>
          <w:lang w:val="uk-UA"/>
        </w:rPr>
        <w:t>згідно з додатком.</w:t>
      </w:r>
    </w:p>
    <w:p w:rsidR="00CB1FC0" w:rsidRPr="00770BCB" w:rsidRDefault="00984797" w:rsidP="00C27055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2</w:t>
      </w:r>
      <w:r w:rsidR="00C27055" w:rsidRPr="00770BCB">
        <w:rPr>
          <w:sz w:val="28"/>
          <w:szCs w:val="28"/>
          <w:lang w:val="uk-UA"/>
        </w:rPr>
        <w:t xml:space="preserve">. </w:t>
      </w:r>
      <w:r w:rsidR="00A05CB8" w:rsidRPr="00770BCB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86256" w:rsidRPr="00770BCB">
        <w:rPr>
          <w:sz w:val="28"/>
          <w:szCs w:val="28"/>
          <w:lang w:val="uk-UA"/>
        </w:rPr>
        <w:t xml:space="preserve"> </w:t>
      </w:r>
      <w:r w:rsidRPr="00770BCB">
        <w:rPr>
          <w:sz w:val="28"/>
          <w:szCs w:val="28"/>
          <w:lang w:val="uk-UA"/>
        </w:rPr>
        <w:t>Місюрову М.О.</w:t>
      </w:r>
    </w:p>
    <w:p w:rsidR="00A05CB8" w:rsidRPr="00770BCB" w:rsidRDefault="00A05CB8" w:rsidP="00CB1FC0">
      <w:pPr>
        <w:ind w:firstLine="709"/>
        <w:rPr>
          <w:sz w:val="28"/>
          <w:lang w:val="uk-UA"/>
        </w:rPr>
      </w:pPr>
    </w:p>
    <w:p w:rsidR="006D3E78" w:rsidRPr="00770BCB" w:rsidRDefault="006D3E78" w:rsidP="00CB1FC0">
      <w:pPr>
        <w:ind w:firstLine="709"/>
        <w:rPr>
          <w:sz w:val="28"/>
          <w:lang w:val="uk-UA"/>
        </w:rPr>
      </w:pPr>
    </w:p>
    <w:p w:rsidR="005E1138" w:rsidRPr="00770BCB" w:rsidRDefault="005E1138" w:rsidP="00CB1FC0">
      <w:pPr>
        <w:ind w:firstLine="709"/>
        <w:rPr>
          <w:sz w:val="28"/>
          <w:lang w:val="uk-UA"/>
        </w:rPr>
      </w:pPr>
    </w:p>
    <w:p w:rsidR="00CB1FC0" w:rsidRPr="00770BCB" w:rsidRDefault="00CB1FC0" w:rsidP="00740EC4">
      <w:pPr>
        <w:tabs>
          <w:tab w:val="left" w:pos="7088"/>
        </w:tabs>
        <w:rPr>
          <w:sz w:val="28"/>
          <w:lang w:val="uk-UA"/>
        </w:rPr>
      </w:pPr>
      <w:r w:rsidRPr="00770BCB">
        <w:rPr>
          <w:sz w:val="28"/>
          <w:lang w:val="uk-UA"/>
        </w:rPr>
        <w:t>Міський голова</w:t>
      </w:r>
      <w:r w:rsidRPr="00770BCB">
        <w:rPr>
          <w:sz w:val="28"/>
          <w:lang w:val="uk-UA"/>
        </w:rPr>
        <w:tab/>
        <w:t>С.І. Сухомлин</w:t>
      </w:r>
    </w:p>
    <w:p w:rsidR="002F1912" w:rsidRPr="00770BCB" w:rsidRDefault="002F1912" w:rsidP="00740EC4">
      <w:pPr>
        <w:tabs>
          <w:tab w:val="left" w:pos="7088"/>
        </w:tabs>
        <w:rPr>
          <w:sz w:val="28"/>
          <w:lang w:val="uk-UA"/>
        </w:rPr>
      </w:pPr>
    </w:p>
    <w:p w:rsidR="002F1912" w:rsidRPr="00770BCB" w:rsidRDefault="002F1912" w:rsidP="00740EC4">
      <w:pPr>
        <w:tabs>
          <w:tab w:val="left" w:pos="7088"/>
        </w:tabs>
        <w:rPr>
          <w:sz w:val="28"/>
          <w:lang w:val="uk-UA"/>
        </w:rPr>
      </w:pPr>
    </w:p>
    <w:p w:rsidR="002F1912" w:rsidRPr="00770BCB" w:rsidRDefault="002F1912" w:rsidP="00740EC4">
      <w:pPr>
        <w:tabs>
          <w:tab w:val="left" w:pos="7088"/>
        </w:tabs>
        <w:rPr>
          <w:sz w:val="28"/>
          <w:lang w:val="uk-UA"/>
        </w:rPr>
      </w:pPr>
    </w:p>
    <w:p w:rsidR="002F1912" w:rsidRPr="00770BCB" w:rsidRDefault="002F1912" w:rsidP="00740EC4">
      <w:pPr>
        <w:tabs>
          <w:tab w:val="left" w:pos="7088"/>
        </w:tabs>
        <w:rPr>
          <w:sz w:val="28"/>
          <w:lang w:val="uk-UA"/>
        </w:rPr>
      </w:pPr>
    </w:p>
    <w:p w:rsidR="00614CBD" w:rsidRPr="00770BCB" w:rsidRDefault="00614CBD" w:rsidP="00740EC4">
      <w:pPr>
        <w:tabs>
          <w:tab w:val="left" w:pos="7088"/>
        </w:tabs>
        <w:rPr>
          <w:sz w:val="28"/>
          <w:lang w:val="uk-UA"/>
        </w:rPr>
      </w:pPr>
    </w:p>
    <w:p w:rsidR="00770BCB" w:rsidRPr="00770BCB" w:rsidRDefault="00770BCB" w:rsidP="00770BCB">
      <w:pPr>
        <w:tabs>
          <w:tab w:val="left" w:pos="1515"/>
        </w:tabs>
        <w:ind w:left="8605" w:right="-1" w:hanging="2226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lastRenderedPageBreak/>
        <w:t>Додаток</w:t>
      </w:r>
    </w:p>
    <w:p w:rsidR="00770BCB" w:rsidRPr="00770BCB" w:rsidRDefault="00770BCB" w:rsidP="00770BCB">
      <w:pPr>
        <w:tabs>
          <w:tab w:val="left" w:pos="1515"/>
        </w:tabs>
        <w:ind w:left="8605" w:right="-1" w:hanging="2226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до рішення міської ради</w:t>
      </w:r>
    </w:p>
    <w:p w:rsidR="00770BCB" w:rsidRPr="00770BCB" w:rsidRDefault="00770BCB" w:rsidP="00770BCB">
      <w:pPr>
        <w:tabs>
          <w:tab w:val="left" w:pos="1515"/>
        </w:tabs>
        <w:ind w:left="8605" w:right="-1" w:hanging="2226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від ________2020р. №__</w:t>
      </w:r>
    </w:p>
    <w:p w:rsidR="00770BCB" w:rsidRPr="00770BCB" w:rsidRDefault="00770BCB" w:rsidP="00770BCB">
      <w:pPr>
        <w:jc w:val="both"/>
        <w:rPr>
          <w:sz w:val="28"/>
          <w:szCs w:val="28"/>
          <w:lang w:val="uk-UA"/>
        </w:rPr>
      </w:pPr>
    </w:p>
    <w:p w:rsidR="00770BCB" w:rsidRPr="00770BCB" w:rsidRDefault="00770BCB" w:rsidP="00770BCB">
      <w:pPr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  <w:t>Кабінет Міністрів України</w:t>
      </w:r>
    </w:p>
    <w:p w:rsidR="00770BCB" w:rsidRPr="00770BCB" w:rsidRDefault="00770BCB" w:rsidP="00770BCB">
      <w:pPr>
        <w:jc w:val="both"/>
        <w:rPr>
          <w:sz w:val="16"/>
          <w:szCs w:val="16"/>
          <w:lang w:val="uk-UA"/>
        </w:rPr>
      </w:pPr>
    </w:p>
    <w:p w:rsidR="00770BCB" w:rsidRPr="00770BCB" w:rsidRDefault="00770BCB" w:rsidP="00770BCB">
      <w:pPr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  <w:t xml:space="preserve">Голові Житомирської обласної </w:t>
      </w:r>
    </w:p>
    <w:p w:rsidR="00770BCB" w:rsidRPr="00770BCB" w:rsidRDefault="00770BCB" w:rsidP="00770BCB">
      <w:pPr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  <w:t>державної адміністрації</w:t>
      </w:r>
    </w:p>
    <w:p w:rsidR="00770BCB" w:rsidRPr="00770BCB" w:rsidRDefault="00770BCB" w:rsidP="00770BCB">
      <w:pPr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  <w:t>Бунечку В.І.</w:t>
      </w:r>
    </w:p>
    <w:p w:rsidR="00770BCB" w:rsidRPr="00770BCB" w:rsidRDefault="00770BCB" w:rsidP="00770BCB">
      <w:pPr>
        <w:jc w:val="both"/>
        <w:rPr>
          <w:sz w:val="16"/>
          <w:szCs w:val="16"/>
          <w:lang w:val="uk-UA"/>
        </w:rPr>
      </w:pPr>
    </w:p>
    <w:p w:rsidR="00770BCB" w:rsidRPr="00770BCB" w:rsidRDefault="00770BCB" w:rsidP="00770BCB">
      <w:pPr>
        <w:jc w:val="center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ЗВЕРНЕННЯ</w:t>
      </w:r>
    </w:p>
    <w:p w:rsidR="00770BCB" w:rsidRPr="00770BCB" w:rsidRDefault="00770BCB" w:rsidP="00770BCB">
      <w:pPr>
        <w:jc w:val="center"/>
        <w:rPr>
          <w:sz w:val="28"/>
          <w:szCs w:val="28"/>
          <w:lang w:val="uk-UA"/>
        </w:rPr>
      </w:pPr>
      <w:r w:rsidRPr="00770BCB">
        <w:rPr>
          <w:sz w:val="28"/>
          <w:lang w:val="uk-UA"/>
        </w:rPr>
        <w:t xml:space="preserve">депутатів Житомирської міської ради </w:t>
      </w:r>
      <w:r w:rsidRPr="00770BCB">
        <w:rPr>
          <w:sz w:val="28"/>
          <w:szCs w:val="28"/>
          <w:lang w:val="uk-UA"/>
        </w:rPr>
        <w:t xml:space="preserve">стосовно відновлення виконання законодавчих актів щодо харчування та медикаментозного забезпечення </w:t>
      </w:r>
    </w:p>
    <w:p w:rsidR="00770BCB" w:rsidRPr="00770BCB" w:rsidRDefault="00770BCB" w:rsidP="00770BCB">
      <w:pPr>
        <w:jc w:val="center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КНП «Госпіталь ветеранів війни»</w:t>
      </w:r>
    </w:p>
    <w:p w:rsidR="00770BCB" w:rsidRPr="00770BCB" w:rsidRDefault="00770BCB" w:rsidP="00770BCB">
      <w:pPr>
        <w:jc w:val="center"/>
        <w:rPr>
          <w:sz w:val="16"/>
          <w:szCs w:val="16"/>
          <w:lang w:val="uk-UA"/>
        </w:rPr>
      </w:pPr>
    </w:p>
    <w:p w:rsidR="00770BCB" w:rsidRPr="00770BCB" w:rsidRDefault="00770BCB" w:rsidP="00770BCB">
      <w:pPr>
        <w:ind w:firstLine="708"/>
        <w:jc w:val="both"/>
        <w:rPr>
          <w:bCs/>
          <w:sz w:val="28"/>
          <w:lang w:val="uk-UA"/>
        </w:rPr>
      </w:pPr>
      <w:r w:rsidRPr="00770BCB">
        <w:rPr>
          <w:sz w:val="28"/>
          <w:szCs w:val="28"/>
          <w:lang w:val="uk-UA"/>
        </w:rPr>
        <w:t xml:space="preserve">Депутати Житомирської міської ради стурбовані станом забезпечення харчуванням та лікарськими засобами пацієнтів комунального некомерційного підприємства «Госпіталь ветеранів війни» </w:t>
      </w:r>
      <w:r w:rsidRPr="00770BCB">
        <w:rPr>
          <w:bCs/>
          <w:sz w:val="28"/>
          <w:lang w:val="uk-UA"/>
        </w:rPr>
        <w:t xml:space="preserve">Житомирської обласної ради. </w:t>
      </w:r>
    </w:p>
    <w:p w:rsidR="00770BCB" w:rsidRPr="00770BCB" w:rsidRDefault="00770BCB" w:rsidP="00770BCB">
      <w:pPr>
        <w:ind w:firstLine="708"/>
        <w:jc w:val="both"/>
        <w:rPr>
          <w:sz w:val="28"/>
          <w:szCs w:val="28"/>
          <w:lang w:val="uk-UA"/>
        </w:rPr>
      </w:pPr>
      <w:r w:rsidRPr="00770BCB">
        <w:rPr>
          <w:bCs/>
          <w:sz w:val="28"/>
          <w:lang w:val="uk-UA"/>
        </w:rPr>
        <w:t>На виконання завдань, поставлених Указом Президента України «Про додаткові заходи щодо соціального захисту учасників антитерористичної операції» прийнято п</w:t>
      </w:r>
      <w:r w:rsidRPr="00770BCB">
        <w:rPr>
          <w:sz w:val="28"/>
          <w:szCs w:val="28"/>
          <w:lang w:val="uk-UA"/>
        </w:rPr>
        <w:t xml:space="preserve">останову Кабінету Міністрів України від 27.01.2016 </w:t>
      </w:r>
      <w:r w:rsidRPr="00770BCB">
        <w:rPr>
          <w:sz w:val="28"/>
          <w:szCs w:val="28"/>
          <w:lang w:val="uk-UA"/>
        </w:rPr>
        <w:br/>
        <w:t>№ 34 «</w:t>
      </w:r>
      <w:r w:rsidRPr="00770BCB">
        <w:rPr>
          <w:bCs/>
          <w:color w:val="000000"/>
          <w:sz w:val="28"/>
          <w:szCs w:val="28"/>
          <w:shd w:val="clear" w:color="auto" w:fill="FFFFFF"/>
          <w:lang w:val="uk-UA"/>
        </w:rPr>
        <w:t>Про збільшення норм грошових витрат на харчування та медикаменти в закладах охорони здоров’я для ветеранів війни</w:t>
      </w:r>
      <w:r w:rsidRPr="00770BCB">
        <w:rPr>
          <w:sz w:val="28"/>
          <w:szCs w:val="28"/>
          <w:lang w:val="uk-UA"/>
        </w:rPr>
        <w:t>». Зазначеною постановою встановлені наступні розміри витрат на обслуговування ветеранів війни у розрахунку на одного хворого на день: на харчування – 55 гривень; на придбання медикаментів і перев’язувальних засобів – 65 гривень.</w:t>
      </w:r>
    </w:p>
    <w:p w:rsidR="00770BCB" w:rsidRPr="00770BCB" w:rsidRDefault="00770BCB" w:rsidP="00770BCB">
      <w:pPr>
        <w:ind w:firstLine="708"/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До Житомирської міської ради надійшло звернення від громадської спілки «Асоціація ветеранів Житомирщини» щодо невиконання норм грошових витрат на харчування та медикаменти у комунальному некомерційному підприємстві «Госпіталь ветеранів війни» Житомирської обласної ради.</w:t>
      </w:r>
    </w:p>
    <w:p w:rsidR="00770BCB" w:rsidRPr="00770BCB" w:rsidRDefault="00770BCB" w:rsidP="00770BCB">
      <w:pPr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ab/>
        <w:t>На думку громадської спілки «Асоціація ветеранів Житомирщини» та депутатів Житомирської міської ради невиконання цих норм призведе до порушення умов функціонування госпіталю та покладених на нього завдань щодо реабілітації, лікування і відновлення стану здоров’я учасників бойових дій, учасників АТО/ООС та інших категорій ветеранів війни.</w:t>
      </w:r>
    </w:p>
    <w:p w:rsidR="00770BCB" w:rsidRPr="00770BCB" w:rsidRDefault="00770BCB" w:rsidP="00770BCB">
      <w:pPr>
        <w:ind w:firstLine="708"/>
        <w:jc w:val="both"/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Враховуючи вищезазначене, звертаємось з проханням розглянути можливість та вирішити питання щодо збільшення видатків комунального некомерційного підприємства «Госпіталь ветеранів війни» Житомирської обласної ради з метою забезпечення виконання норм грошових витрат на харчування та медикаменти, встановлених постановою Кабінету Міністрів України від 27.01.2016 № 34 «</w:t>
      </w:r>
      <w:r w:rsidRPr="00770BCB">
        <w:rPr>
          <w:bCs/>
          <w:color w:val="000000"/>
          <w:sz w:val="28"/>
          <w:szCs w:val="28"/>
          <w:shd w:val="clear" w:color="auto" w:fill="FFFFFF"/>
          <w:lang w:val="uk-UA"/>
        </w:rPr>
        <w:t>Про збільшення норм грошових витрат на харчування та медикаменти в закладах охорони здоров’я для ветеранів війни</w:t>
      </w:r>
      <w:r w:rsidRPr="00770BCB">
        <w:rPr>
          <w:sz w:val="28"/>
          <w:szCs w:val="28"/>
          <w:lang w:val="uk-UA"/>
        </w:rPr>
        <w:t>».</w:t>
      </w:r>
    </w:p>
    <w:p w:rsidR="00770BCB" w:rsidRPr="00770BCB" w:rsidRDefault="00770BCB" w:rsidP="00770BCB">
      <w:pPr>
        <w:rPr>
          <w:sz w:val="20"/>
          <w:szCs w:val="20"/>
          <w:lang w:val="uk-UA"/>
        </w:rPr>
      </w:pPr>
    </w:p>
    <w:p w:rsidR="00770BCB" w:rsidRPr="00770BCB" w:rsidRDefault="00770BCB" w:rsidP="00770BCB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 xml:space="preserve">В.о. начальника управління </w:t>
      </w:r>
    </w:p>
    <w:p w:rsidR="00770BCB" w:rsidRPr="00770BCB" w:rsidRDefault="00770BCB" w:rsidP="00770BCB">
      <w:pPr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>охорони здоров’я міської ради</w:t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</w:r>
      <w:r w:rsidRPr="00770BCB">
        <w:rPr>
          <w:sz w:val="28"/>
          <w:szCs w:val="28"/>
          <w:lang w:val="uk-UA"/>
        </w:rPr>
        <w:tab/>
        <w:t>І.А. Шкап</w:t>
      </w:r>
    </w:p>
    <w:p w:rsidR="00770BCB" w:rsidRPr="00770BCB" w:rsidRDefault="00770BCB" w:rsidP="00770BCB">
      <w:pPr>
        <w:rPr>
          <w:sz w:val="20"/>
          <w:szCs w:val="20"/>
          <w:lang w:val="uk-UA"/>
        </w:rPr>
      </w:pPr>
    </w:p>
    <w:p w:rsidR="001C24F3" w:rsidRPr="00770BCB" w:rsidRDefault="00770BCB" w:rsidP="00770BCB">
      <w:pPr>
        <w:tabs>
          <w:tab w:val="left" w:pos="7088"/>
        </w:tabs>
        <w:rPr>
          <w:sz w:val="28"/>
          <w:szCs w:val="28"/>
          <w:lang w:val="uk-UA"/>
        </w:rPr>
      </w:pPr>
      <w:r w:rsidRPr="00770BCB">
        <w:rPr>
          <w:sz w:val="28"/>
          <w:szCs w:val="28"/>
          <w:lang w:val="uk-UA"/>
        </w:rPr>
        <w:t xml:space="preserve">Секретар міської ради </w:t>
      </w:r>
      <w:r w:rsidRPr="00770BCB">
        <w:rPr>
          <w:sz w:val="28"/>
          <w:szCs w:val="28"/>
          <w:lang w:val="uk-UA"/>
        </w:rPr>
        <w:tab/>
        <w:t>Н.М. Чиж</w:t>
      </w:r>
    </w:p>
    <w:sectPr w:rsidR="001C24F3" w:rsidRPr="00770BCB" w:rsidSect="00367F75">
      <w:headerReference w:type="even" r:id="rId9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9B" w:rsidRDefault="003C0F9B">
      <w:r>
        <w:separator/>
      </w:r>
    </w:p>
  </w:endnote>
  <w:endnote w:type="continuationSeparator" w:id="0">
    <w:p w:rsidR="003C0F9B" w:rsidRDefault="003C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9B" w:rsidRDefault="003C0F9B">
      <w:r>
        <w:separator/>
      </w:r>
    </w:p>
  </w:footnote>
  <w:footnote w:type="continuationSeparator" w:id="0">
    <w:p w:rsidR="003C0F9B" w:rsidRDefault="003C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4D" w:rsidRDefault="008D764D" w:rsidP="009075B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764D" w:rsidRDefault="008D76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34A9"/>
    <w:multiLevelType w:val="hybridMultilevel"/>
    <w:tmpl w:val="92D206C4"/>
    <w:lvl w:ilvl="0" w:tplc="96A818AA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2FB"/>
    <w:rsid w:val="000011AC"/>
    <w:rsid w:val="000021E8"/>
    <w:rsid w:val="00003D86"/>
    <w:rsid w:val="00006253"/>
    <w:rsid w:val="00013097"/>
    <w:rsid w:val="00014A46"/>
    <w:rsid w:val="0002263F"/>
    <w:rsid w:val="0002362B"/>
    <w:rsid w:val="000257E4"/>
    <w:rsid w:val="000278C0"/>
    <w:rsid w:val="000318A4"/>
    <w:rsid w:val="0003402F"/>
    <w:rsid w:val="0003455E"/>
    <w:rsid w:val="00042C74"/>
    <w:rsid w:val="00044694"/>
    <w:rsid w:val="000446C7"/>
    <w:rsid w:val="00044C8B"/>
    <w:rsid w:val="000451CA"/>
    <w:rsid w:val="00046524"/>
    <w:rsid w:val="000474E1"/>
    <w:rsid w:val="00051DD1"/>
    <w:rsid w:val="00053FA9"/>
    <w:rsid w:val="00055259"/>
    <w:rsid w:val="00055B3B"/>
    <w:rsid w:val="00057390"/>
    <w:rsid w:val="000600E4"/>
    <w:rsid w:val="000622EC"/>
    <w:rsid w:val="00070D04"/>
    <w:rsid w:val="0007663F"/>
    <w:rsid w:val="00086088"/>
    <w:rsid w:val="00095B0B"/>
    <w:rsid w:val="000965E2"/>
    <w:rsid w:val="00096B5C"/>
    <w:rsid w:val="000974DD"/>
    <w:rsid w:val="00097FF3"/>
    <w:rsid w:val="000A170D"/>
    <w:rsid w:val="000A5447"/>
    <w:rsid w:val="000A6564"/>
    <w:rsid w:val="000D2E84"/>
    <w:rsid w:val="000D3104"/>
    <w:rsid w:val="000D31C3"/>
    <w:rsid w:val="000D3F7B"/>
    <w:rsid w:val="000D45A7"/>
    <w:rsid w:val="000D77B8"/>
    <w:rsid w:val="000F2C99"/>
    <w:rsid w:val="000F76AD"/>
    <w:rsid w:val="00100B8E"/>
    <w:rsid w:val="001065F0"/>
    <w:rsid w:val="00106799"/>
    <w:rsid w:val="00111413"/>
    <w:rsid w:val="0011245B"/>
    <w:rsid w:val="001141C5"/>
    <w:rsid w:val="00114EE8"/>
    <w:rsid w:val="00120491"/>
    <w:rsid w:val="00127F4A"/>
    <w:rsid w:val="001300DD"/>
    <w:rsid w:val="0013130F"/>
    <w:rsid w:val="00132CCF"/>
    <w:rsid w:val="00142D3A"/>
    <w:rsid w:val="00142E95"/>
    <w:rsid w:val="0015117D"/>
    <w:rsid w:val="00154B41"/>
    <w:rsid w:val="00154BA6"/>
    <w:rsid w:val="00157FC1"/>
    <w:rsid w:val="00161973"/>
    <w:rsid w:val="00162AD5"/>
    <w:rsid w:val="0016332B"/>
    <w:rsid w:val="001636F1"/>
    <w:rsid w:val="00167E8A"/>
    <w:rsid w:val="00171B7D"/>
    <w:rsid w:val="00171D94"/>
    <w:rsid w:val="00172054"/>
    <w:rsid w:val="001760FB"/>
    <w:rsid w:val="00180A02"/>
    <w:rsid w:val="00181E89"/>
    <w:rsid w:val="00181EA1"/>
    <w:rsid w:val="00183BE2"/>
    <w:rsid w:val="00183F78"/>
    <w:rsid w:val="00187FF5"/>
    <w:rsid w:val="0019558E"/>
    <w:rsid w:val="00196924"/>
    <w:rsid w:val="00197822"/>
    <w:rsid w:val="001B00B1"/>
    <w:rsid w:val="001B0DD6"/>
    <w:rsid w:val="001B3A3F"/>
    <w:rsid w:val="001B4665"/>
    <w:rsid w:val="001B5B02"/>
    <w:rsid w:val="001C24F3"/>
    <w:rsid w:val="001D68E9"/>
    <w:rsid w:val="001E1D04"/>
    <w:rsid w:val="001E24C8"/>
    <w:rsid w:val="001E27DF"/>
    <w:rsid w:val="001F6036"/>
    <w:rsid w:val="001F7343"/>
    <w:rsid w:val="00202899"/>
    <w:rsid w:val="0020440F"/>
    <w:rsid w:val="0020747F"/>
    <w:rsid w:val="002143E9"/>
    <w:rsid w:val="0021771F"/>
    <w:rsid w:val="00221E0A"/>
    <w:rsid w:val="0022754F"/>
    <w:rsid w:val="0022794F"/>
    <w:rsid w:val="00230126"/>
    <w:rsid w:val="002301FB"/>
    <w:rsid w:val="00230F7A"/>
    <w:rsid w:val="00234BE6"/>
    <w:rsid w:val="00235427"/>
    <w:rsid w:val="00242EFD"/>
    <w:rsid w:val="00244930"/>
    <w:rsid w:val="00251A24"/>
    <w:rsid w:val="00254034"/>
    <w:rsid w:val="00254592"/>
    <w:rsid w:val="00255485"/>
    <w:rsid w:val="00255A60"/>
    <w:rsid w:val="002605F0"/>
    <w:rsid w:val="00262319"/>
    <w:rsid w:val="00270F4E"/>
    <w:rsid w:val="00273C51"/>
    <w:rsid w:val="00273EF4"/>
    <w:rsid w:val="00276465"/>
    <w:rsid w:val="00276921"/>
    <w:rsid w:val="00277CD0"/>
    <w:rsid w:val="00283D76"/>
    <w:rsid w:val="00287D4B"/>
    <w:rsid w:val="002907BF"/>
    <w:rsid w:val="00292DCF"/>
    <w:rsid w:val="00294F41"/>
    <w:rsid w:val="002967A9"/>
    <w:rsid w:val="002A763C"/>
    <w:rsid w:val="002A7E8E"/>
    <w:rsid w:val="002B0A71"/>
    <w:rsid w:val="002B1BE7"/>
    <w:rsid w:val="002B4363"/>
    <w:rsid w:val="002B4F1B"/>
    <w:rsid w:val="002B7683"/>
    <w:rsid w:val="002C0569"/>
    <w:rsid w:val="002C3E4C"/>
    <w:rsid w:val="002D372C"/>
    <w:rsid w:val="002E0E57"/>
    <w:rsid w:val="002E7D34"/>
    <w:rsid w:val="002E7EF6"/>
    <w:rsid w:val="002F0227"/>
    <w:rsid w:val="002F1912"/>
    <w:rsid w:val="002F3E36"/>
    <w:rsid w:val="002F545D"/>
    <w:rsid w:val="00302685"/>
    <w:rsid w:val="003044EA"/>
    <w:rsid w:val="00304A07"/>
    <w:rsid w:val="00315000"/>
    <w:rsid w:val="0031704D"/>
    <w:rsid w:val="0032043E"/>
    <w:rsid w:val="003256D5"/>
    <w:rsid w:val="00330B88"/>
    <w:rsid w:val="00340FD4"/>
    <w:rsid w:val="00344B75"/>
    <w:rsid w:val="0034613E"/>
    <w:rsid w:val="00346C11"/>
    <w:rsid w:val="00350BB3"/>
    <w:rsid w:val="00352038"/>
    <w:rsid w:val="0035701E"/>
    <w:rsid w:val="00361C8D"/>
    <w:rsid w:val="00366A98"/>
    <w:rsid w:val="00367F75"/>
    <w:rsid w:val="00370632"/>
    <w:rsid w:val="0037217A"/>
    <w:rsid w:val="00372FC7"/>
    <w:rsid w:val="003740B5"/>
    <w:rsid w:val="00376554"/>
    <w:rsid w:val="00380590"/>
    <w:rsid w:val="0038090F"/>
    <w:rsid w:val="00383756"/>
    <w:rsid w:val="00386BD4"/>
    <w:rsid w:val="003901F2"/>
    <w:rsid w:val="003910B9"/>
    <w:rsid w:val="003925CB"/>
    <w:rsid w:val="0039599D"/>
    <w:rsid w:val="00396DD8"/>
    <w:rsid w:val="003A2542"/>
    <w:rsid w:val="003A577D"/>
    <w:rsid w:val="003B079A"/>
    <w:rsid w:val="003B1581"/>
    <w:rsid w:val="003B20B9"/>
    <w:rsid w:val="003B3743"/>
    <w:rsid w:val="003C0F9B"/>
    <w:rsid w:val="003C340E"/>
    <w:rsid w:val="003C3CAC"/>
    <w:rsid w:val="003D5950"/>
    <w:rsid w:val="003E5A2E"/>
    <w:rsid w:val="003E73EA"/>
    <w:rsid w:val="003E7D66"/>
    <w:rsid w:val="003F50B8"/>
    <w:rsid w:val="003F5A56"/>
    <w:rsid w:val="003F6FF4"/>
    <w:rsid w:val="00404D5B"/>
    <w:rsid w:val="00412233"/>
    <w:rsid w:val="00417144"/>
    <w:rsid w:val="0042186F"/>
    <w:rsid w:val="00422D9C"/>
    <w:rsid w:val="00423E76"/>
    <w:rsid w:val="0044053A"/>
    <w:rsid w:val="00452EAD"/>
    <w:rsid w:val="004568DB"/>
    <w:rsid w:val="0046357A"/>
    <w:rsid w:val="0046663F"/>
    <w:rsid w:val="00466EC8"/>
    <w:rsid w:val="0047327B"/>
    <w:rsid w:val="00480E5C"/>
    <w:rsid w:val="00485CC9"/>
    <w:rsid w:val="00487631"/>
    <w:rsid w:val="00490DE0"/>
    <w:rsid w:val="004A034D"/>
    <w:rsid w:val="004A534E"/>
    <w:rsid w:val="004B1CAC"/>
    <w:rsid w:val="004B746B"/>
    <w:rsid w:val="004D1B50"/>
    <w:rsid w:val="004D53AB"/>
    <w:rsid w:val="004D5DC8"/>
    <w:rsid w:val="004E3892"/>
    <w:rsid w:val="004E3BED"/>
    <w:rsid w:val="004E5A52"/>
    <w:rsid w:val="004F16C6"/>
    <w:rsid w:val="004F395E"/>
    <w:rsid w:val="004F3F2B"/>
    <w:rsid w:val="005002BA"/>
    <w:rsid w:val="00501F05"/>
    <w:rsid w:val="00502F04"/>
    <w:rsid w:val="005060AD"/>
    <w:rsid w:val="00507894"/>
    <w:rsid w:val="0052300F"/>
    <w:rsid w:val="00523F9B"/>
    <w:rsid w:val="00524562"/>
    <w:rsid w:val="00527C07"/>
    <w:rsid w:val="00530139"/>
    <w:rsid w:val="00530C03"/>
    <w:rsid w:val="00532AED"/>
    <w:rsid w:val="005356AB"/>
    <w:rsid w:val="00536118"/>
    <w:rsid w:val="00546A71"/>
    <w:rsid w:val="00552774"/>
    <w:rsid w:val="00552930"/>
    <w:rsid w:val="00553B2C"/>
    <w:rsid w:val="00553BE2"/>
    <w:rsid w:val="00563741"/>
    <w:rsid w:val="00563FCB"/>
    <w:rsid w:val="00564092"/>
    <w:rsid w:val="00567E8D"/>
    <w:rsid w:val="00571175"/>
    <w:rsid w:val="00572CAE"/>
    <w:rsid w:val="00573844"/>
    <w:rsid w:val="00577BAA"/>
    <w:rsid w:val="005812B4"/>
    <w:rsid w:val="005874E6"/>
    <w:rsid w:val="005878C9"/>
    <w:rsid w:val="00587E6E"/>
    <w:rsid w:val="0059047E"/>
    <w:rsid w:val="005922DA"/>
    <w:rsid w:val="005948F2"/>
    <w:rsid w:val="00594EA7"/>
    <w:rsid w:val="00595591"/>
    <w:rsid w:val="00595A75"/>
    <w:rsid w:val="00595BE9"/>
    <w:rsid w:val="005963CA"/>
    <w:rsid w:val="005A124E"/>
    <w:rsid w:val="005A253C"/>
    <w:rsid w:val="005A3522"/>
    <w:rsid w:val="005A5431"/>
    <w:rsid w:val="005A7B5F"/>
    <w:rsid w:val="005B2C32"/>
    <w:rsid w:val="005B6187"/>
    <w:rsid w:val="005B6634"/>
    <w:rsid w:val="005B6B86"/>
    <w:rsid w:val="005B6D16"/>
    <w:rsid w:val="005C4422"/>
    <w:rsid w:val="005C4B0B"/>
    <w:rsid w:val="005D3C63"/>
    <w:rsid w:val="005E0AB2"/>
    <w:rsid w:val="005E1138"/>
    <w:rsid w:val="005E2177"/>
    <w:rsid w:val="005E6CF2"/>
    <w:rsid w:val="005E7A8C"/>
    <w:rsid w:val="005F250D"/>
    <w:rsid w:val="005F2F66"/>
    <w:rsid w:val="005F5AF1"/>
    <w:rsid w:val="005F6F5A"/>
    <w:rsid w:val="005F7495"/>
    <w:rsid w:val="005F7A8A"/>
    <w:rsid w:val="005F7C7C"/>
    <w:rsid w:val="00602910"/>
    <w:rsid w:val="006035F3"/>
    <w:rsid w:val="00603BD3"/>
    <w:rsid w:val="00604228"/>
    <w:rsid w:val="00605124"/>
    <w:rsid w:val="00607104"/>
    <w:rsid w:val="00613E9C"/>
    <w:rsid w:val="00614BF0"/>
    <w:rsid w:val="00614CBD"/>
    <w:rsid w:val="0062136A"/>
    <w:rsid w:val="00623EE8"/>
    <w:rsid w:val="00623FAD"/>
    <w:rsid w:val="0062505B"/>
    <w:rsid w:val="00626685"/>
    <w:rsid w:val="00630975"/>
    <w:rsid w:val="00642BD4"/>
    <w:rsid w:val="00645135"/>
    <w:rsid w:val="00647C13"/>
    <w:rsid w:val="00652ED3"/>
    <w:rsid w:val="00653256"/>
    <w:rsid w:val="00653FDE"/>
    <w:rsid w:val="00664184"/>
    <w:rsid w:val="00664A07"/>
    <w:rsid w:val="006700DD"/>
    <w:rsid w:val="006808F8"/>
    <w:rsid w:val="0068442C"/>
    <w:rsid w:val="00686256"/>
    <w:rsid w:val="006871C5"/>
    <w:rsid w:val="006953C3"/>
    <w:rsid w:val="006A4129"/>
    <w:rsid w:val="006A503F"/>
    <w:rsid w:val="006A548C"/>
    <w:rsid w:val="006B40C8"/>
    <w:rsid w:val="006B4180"/>
    <w:rsid w:val="006B4BE1"/>
    <w:rsid w:val="006B5CA3"/>
    <w:rsid w:val="006B6C17"/>
    <w:rsid w:val="006B7ECF"/>
    <w:rsid w:val="006C0EBA"/>
    <w:rsid w:val="006C1369"/>
    <w:rsid w:val="006C3773"/>
    <w:rsid w:val="006C618B"/>
    <w:rsid w:val="006C61DF"/>
    <w:rsid w:val="006D1A56"/>
    <w:rsid w:val="006D218E"/>
    <w:rsid w:val="006D2DDD"/>
    <w:rsid w:val="006D3E78"/>
    <w:rsid w:val="006E0114"/>
    <w:rsid w:val="006E0217"/>
    <w:rsid w:val="006E14B2"/>
    <w:rsid w:val="006E1BE3"/>
    <w:rsid w:val="006E2F4E"/>
    <w:rsid w:val="006E5C10"/>
    <w:rsid w:val="006E6033"/>
    <w:rsid w:val="006F0412"/>
    <w:rsid w:val="006F0AFB"/>
    <w:rsid w:val="006F3D68"/>
    <w:rsid w:val="006F42D4"/>
    <w:rsid w:val="00704223"/>
    <w:rsid w:val="00704694"/>
    <w:rsid w:val="00706050"/>
    <w:rsid w:val="00713F1D"/>
    <w:rsid w:val="007141D3"/>
    <w:rsid w:val="00715C5F"/>
    <w:rsid w:val="00720BB2"/>
    <w:rsid w:val="0072214A"/>
    <w:rsid w:val="00723CC6"/>
    <w:rsid w:val="00725F2F"/>
    <w:rsid w:val="0072685F"/>
    <w:rsid w:val="00726E37"/>
    <w:rsid w:val="00735F64"/>
    <w:rsid w:val="007371A8"/>
    <w:rsid w:val="007376AA"/>
    <w:rsid w:val="00740EC4"/>
    <w:rsid w:val="0074535E"/>
    <w:rsid w:val="00750129"/>
    <w:rsid w:val="007617AD"/>
    <w:rsid w:val="00762BF9"/>
    <w:rsid w:val="00763555"/>
    <w:rsid w:val="007647F2"/>
    <w:rsid w:val="007652D6"/>
    <w:rsid w:val="00770BCB"/>
    <w:rsid w:val="00777139"/>
    <w:rsid w:val="0078528C"/>
    <w:rsid w:val="007875E9"/>
    <w:rsid w:val="00791A00"/>
    <w:rsid w:val="007947F8"/>
    <w:rsid w:val="007A1EC7"/>
    <w:rsid w:val="007A2EA3"/>
    <w:rsid w:val="007A4B9F"/>
    <w:rsid w:val="007A4F91"/>
    <w:rsid w:val="007B12AC"/>
    <w:rsid w:val="007B2C51"/>
    <w:rsid w:val="007B4A1F"/>
    <w:rsid w:val="007B5659"/>
    <w:rsid w:val="007B6198"/>
    <w:rsid w:val="007B70EC"/>
    <w:rsid w:val="007C656F"/>
    <w:rsid w:val="007D052E"/>
    <w:rsid w:val="007D4195"/>
    <w:rsid w:val="007E5434"/>
    <w:rsid w:val="007E79AB"/>
    <w:rsid w:val="007F320C"/>
    <w:rsid w:val="00800090"/>
    <w:rsid w:val="00800770"/>
    <w:rsid w:val="00802CBA"/>
    <w:rsid w:val="008042FB"/>
    <w:rsid w:val="00804688"/>
    <w:rsid w:val="008049EE"/>
    <w:rsid w:val="00805176"/>
    <w:rsid w:val="00813AFF"/>
    <w:rsid w:val="00814DD4"/>
    <w:rsid w:val="00814ECA"/>
    <w:rsid w:val="00821A4D"/>
    <w:rsid w:val="0082276C"/>
    <w:rsid w:val="00824970"/>
    <w:rsid w:val="008410D3"/>
    <w:rsid w:val="0085093F"/>
    <w:rsid w:val="008512F0"/>
    <w:rsid w:val="008540D4"/>
    <w:rsid w:val="00863CE0"/>
    <w:rsid w:val="008664CF"/>
    <w:rsid w:val="00870114"/>
    <w:rsid w:val="008706DA"/>
    <w:rsid w:val="00876698"/>
    <w:rsid w:val="00892E1A"/>
    <w:rsid w:val="008A6ED7"/>
    <w:rsid w:val="008A75DF"/>
    <w:rsid w:val="008B613E"/>
    <w:rsid w:val="008C5F77"/>
    <w:rsid w:val="008D764D"/>
    <w:rsid w:val="008D7942"/>
    <w:rsid w:val="008D7BC5"/>
    <w:rsid w:val="008D7BD2"/>
    <w:rsid w:val="008E6534"/>
    <w:rsid w:val="008F20F8"/>
    <w:rsid w:val="008F2961"/>
    <w:rsid w:val="00900A83"/>
    <w:rsid w:val="0090133F"/>
    <w:rsid w:val="0090572F"/>
    <w:rsid w:val="0090686C"/>
    <w:rsid w:val="009075B3"/>
    <w:rsid w:val="0091564C"/>
    <w:rsid w:val="00917ED9"/>
    <w:rsid w:val="009236CF"/>
    <w:rsid w:val="009319E4"/>
    <w:rsid w:val="00932990"/>
    <w:rsid w:val="009366E8"/>
    <w:rsid w:val="00944B2F"/>
    <w:rsid w:val="0094540F"/>
    <w:rsid w:val="009473D0"/>
    <w:rsid w:val="00952594"/>
    <w:rsid w:val="00952C3F"/>
    <w:rsid w:val="00953F5D"/>
    <w:rsid w:val="00954338"/>
    <w:rsid w:val="00960A2E"/>
    <w:rsid w:val="009676BF"/>
    <w:rsid w:val="00970587"/>
    <w:rsid w:val="00974288"/>
    <w:rsid w:val="00974631"/>
    <w:rsid w:val="009800D4"/>
    <w:rsid w:val="00981041"/>
    <w:rsid w:val="009813B8"/>
    <w:rsid w:val="00982AAD"/>
    <w:rsid w:val="00984797"/>
    <w:rsid w:val="00991B91"/>
    <w:rsid w:val="009A374C"/>
    <w:rsid w:val="009A3DA3"/>
    <w:rsid w:val="009A4140"/>
    <w:rsid w:val="009B4156"/>
    <w:rsid w:val="009B7523"/>
    <w:rsid w:val="009C1C08"/>
    <w:rsid w:val="009C5D89"/>
    <w:rsid w:val="009C5E3B"/>
    <w:rsid w:val="009C79D1"/>
    <w:rsid w:val="009C7AD1"/>
    <w:rsid w:val="009D19F6"/>
    <w:rsid w:val="009D5B93"/>
    <w:rsid w:val="009D5F71"/>
    <w:rsid w:val="009E5D10"/>
    <w:rsid w:val="009F240D"/>
    <w:rsid w:val="009F31D4"/>
    <w:rsid w:val="009F35A3"/>
    <w:rsid w:val="009F450B"/>
    <w:rsid w:val="009F793F"/>
    <w:rsid w:val="00A01044"/>
    <w:rsid w:val="00A03CA4"/>
    <w:rsid w:val="00A04875"/>
    <w:rsid w:val="00A04FAE"/>
    <w:rsid w:val="00A05CB8"/>
    <w:rsid w:val="00A05E48"/>
    <w:rsid w:val="00A1665B"/>
    <w:rsid w:val="00A26411"/>
    <w:rsid w:val="00A26E2A"/>
    <w:rsid w:val="00A2707E"/>
    <w:rsid w:val="00A3077C"/>
    <w:rsid w:val="00A33826"/>
    <w:rsid w:val="00A45BBB"/>
    <w:rsid w:val="00A56F5C"/>
    <w:rsid w:val="00A60F80"/>
    <w:rsid w:val="00A6643F"/>
    <w:rsid w:val="00A66641"/>
    <w:rsid w:val="00A677E0"/>
    <w:rsid w:val="00A74D40"/>
    <w:rsid w:val="00A768D7"/>
    <w:rsid w:val="00A76DEC"/>
    <w:rsid w:val="00A90E21"/>
    <w:rsid w:val="00A95685"/>
    <w:rsid w:val="00A96819"/>
    <w:rsid w:val="00A977FC"/>
    <w:rsid w:val="00A97DCF"/>
    <w:rsid w:val="00AA5557"/>
    <w:rsid w:val="00AB5B94"/>
    <w:rsid w:val="00AC200A"/>
    <w:rsid w:val="00AC29B8"/>
    <w:rsid w:val="00AC6285"/>
    <w:rsid w:val="00AC6B3C"/>
    <w:rsid w:val="00AD0190"/>
    <w:rsid w:val="00AD1160"/>
    <w:rsid w:val="00AD39FF"/>
    <w:rsid w:val="00AE1402"/>
    <w:rsid w:val="00AE168E"/>
    <w:rsid w:val="00AE281D"/>
    <w:rsid w:val="00AE3B29"/>
    <w:rsid w:val="00AE59E5"/>
    <w:rsid w:val="00AE5A5E"/>
    <w:rsid w:val="00AF1C0F"/>
    <w:rsid w:val="00AF289C"/>
    <w:rsid w:val="00AF3770"/>
    <w:rsid w:val="00AF55E6"/>
    <w:rsid w:val="00AF7C37"/>
    <w:rsid w:val="00B04659"/>
    <w:rsid w:val="00B049CD"/>
    <w:rsid w:val="00B05410"/>
    <w:rsid w:val="00B11C12"/>
    <w:rsid w:val="00B15278"/>
    <w:rsid w:val="00B16E07"/>
    <w:rsid w:val="00B22799"/>
    <w:rsid w:val="00B2292A"/>
    <w:rsid w:val="00B22F2A"/>
    <w:rsid w:val="00B34660"/>
    <w:rsid w:val="00B40DD4"/>
    <w:rsid w:val="00B43629"/>
    <w:rsid w:val="00B46BBD"/>
    <w:rsid w:val="00B52271"/>
    <w:rsid w:val="00B60E61"/>
    <w:rsid w:val="00B61060"/>
    <w:rsid w:val="00B61B4E"/>
    <w:rsid w:val="00B65217"/>
    <w:rsid w:val="00B67409"/>
    <w:rsid w:val="00B747EF"/>
    <w:rsid w:val="00B754F7"/>
    <w:rsid w:val="00B7662F"/>
    <w:rsid w:val="00B76D0E"/>
    <w:rsid w:val="00B84B15"/>
    <w:rsid w:val="00BA0C95"/>
    <w:rsid w:val="00BA2701"/>
    <w:rsid w:val="00BA3213"/>
    <w:rsid w:val="00BA38B5"/>
    <w:rsid w:val="00BA65E6"/>
    <w:rsid w:val="00BA6846"/>
    <w:rsid w:val="00BB026F"/>
    <w:rsid w:val="00BB02D4"/>
    <w:rsid w:val="00BB1237"/>
    <w:rsid w:val="00BB58E6"/>
    <w:rsid w:val="00BB6895"/>
    <w:rsid w:val="00BB6BC8"/>
    <w:rsid w:val="00BB7EC4"/>
    <w:rsid w:val="00BC021E"/>
    <w:rsid w:val="00BC6F36"/>
    <w:rsid w:val="00BD1E32"/>
    <w:rsid w:val="00BD4F50"/>
    <w:rsid w:val="00BD5741"/>
    <w:rsid w:val="00BD7CFD"/>
    <w:rsid w:val="00BD7F72"/>
    <w:rsid w:val="00BF172B"/>
    <w:rsid w:val="00BF46A9"/>
    <w:rsid w:val="00C01004"/>
    <w:rsid w:val="00C016A6"/>
    <w:rsid w:val="00C01CA3"/>
    <w:rsid w:val="00C0348E"/>
    <w:rsid w:val="00C10AC9"/>
    <w:rsid w:val="00C10EC0"/>
    <w:rsid w:val="00C17890"/>
    <w:rsid w:val="00C205AD"/>
    <w:rsid w:val="00C20C11"/>
    <w:rsid w:val="00C20C7E"/>
    <w:rsid w:val="00C21F01"/>
    <w:rsid w:val="00C27055"/>
    <w:rsid w:val="00C30002"/>
    <w:rsid w:val="00C359D0"/>
    <w:rsid w:val="00C362A0"/>
    <w:rsid w:val="00C47D22"/>
    <w:rsid w:val="00C47EFF"/>
    <w:rsid w:val="00C539F7"/>
    <w:rsid w:val="00C615B5"/>
    <w:rsid w:val="00C64435"/>
    <w:rsid w:val="00C64A1E"/>
    <w:rsid w:val="00C670E4"/>
    <w:rsid w:val="00C72DDF"/>
    <w:rsid w:val="00C80BB1"/>
    <w:rsid w:val="00C84862"/>
    <w:rsid w:val="00C86094"/>
    <w:rsid w:val="00C866E7"/>
    <w:rsid w:val="00C87838"/>
    <w:rsid w:val="00C921B3"/>
    <w:rsid w:val="00C93160"/>
    <w:rsid w:val="00C93935"/>
    <w:rsid w:val="00CA05D8"/>
    <w:rsid w:val="00CA6F41"/>
    <w:rsid w:val="00CB000E"/>
    <w:rsid w:val="00CB1FC0"/>
    <w:rsid w:val="00CB39B6"/>
    <w:rsid w:val="00CB43EA"/>
    <w:rsid w:val="00CB678F"/>
    <w:rsid w:val="00CC01B5"/>
    <w:rsid w:val="00CC5807"/>
    <w:rsid w:val="00CD3556"/>
    <w:rsid w:val="00CD62E3"/>
    <w:rsid w:val="00CD6ED0"/>
    <w:rsid w:val="00CD7E55"/>
    <w:rsid w:val="00CE04FC"/>
    <w:rsid w:val="00CE5904"/>
    <w:rsid w:val="00CE71D5"/>
    <w:rsid w:val="00CF081B"/>
    <w:rsid w:val="00CF7ED0"/>
    <w:rsid w:val="00D05623"/>
    <w:rsid w:val="00D05929"/>
    <w:rsid w:val="00D05C71"/>
    <w:rsid w:val="00D12BDB"/>
    <w:rsid w:val="00D12E99"/>
    <w:rsid w:val="00D179E6"/>
    <w:rsid w:val="00D20B4E"/>
    <w:rsid w:val="00D216B5"/>
    <w:rsid w:val="00D300DA"/>
    <w:rsid w:val="00D32C53"/>
    <w:rsid w:val="00D41A3F"/>
    <w:rsid w:val="00D426FB"/>
    <w:rsid w:val="00D47231"/>
    <w:rsid w:val="00D534A9"/>
    <w:rsid w:val="00D53C94"/>
    <w:rsid w:val="00D53EC8"/>
    <w:rsid w:val="00D5740F"/>
    <w:rsid w:val="00D57E8D"/>
    <w:rsid w:val="00D6009F"/>
    <w:rsid w:val="00D606DE"/>
    <w:rsid w:val="00D609FA"/>
    <w:rsid w:val="00D64B3E"/>
    <w:rsid w:val="00D705F9"/>
    <w:rsid w:val="00D70DC0"/>
    <w:rsid w:val="00D71055"/>
    <w:rsid w:val="00D7446C"/>
    <w:rsid w:val="00D76960"/>
    <w:rsid w:val="00D804D3"/>
    <w:rsid w:val="00D81045"/>
    <w:rsid w:val="00D84A77"/>
    <w:rsid w:val="00D92444"/>
    <w:rsid w:val="00D93D42"/>
    <w:rsid w:val="00D93E87"/>
    <w:rsid w:val="00D96BC0"/>
    <w:rsid w:val="00D97724"/>
    <w:rsid w:val="00DB091C"/>
    <w:rsid w:val="00DB6118"/>
    <w:rsid w:val="00DB6C46"/>
    <w:rsid w:val="00DB6D1A"/>
    <w:rsid w:val="00DC0EAA"/>
    <w:rsid w:val="00DC2627"/>
    <w:rsid w:val="00DC5894"/>
    <w:rsid w:val="00DC6DEE"/>
    <w:rsid w:val="00DD100D"/>
    <w:rsid w:val="00DD67EE"/>
    <w:rsid w:val="00DE0B49"/>
    <w:rsid w:val="00DE2E65"/>
    <w:rsid w:val="00DE3793"/>
    <w:rsid w:val="00DE478E"/>
    <w:rsid w:val="00DE4F44"/>
    <w:rsid w:val="00DE70A2"/>
    <w:rsid w:val="00DF1725"/>
    <w:rsid w:val="00DF7AA2"/>
    <w:rsid w:val="00E07350"/>
    <w:rsid w:val="00E10891"/>
    <w:rsid w:val="00E150D7"/>
    <w:rsid w:val="00E1666F"/>
    <w:rsid w:val="00E227B5"/>
    <w:rsid w:val="00E24371"/>
    <w:rsid w:val="00E24A1F"/>
    <w:rsid w:val="00E30C7C"/>
    <w:rsid w:val="00E33847"/>
    <w:rsid w:val="00E34C6E"/>
    <w:rsid w:val="00E35756"/>
    <w:rsid w:val="00E36174"/>
    <w:rsid w:val="00E3644C"/>
    <w:rsid w:val="00E41964"/>
    <w:rsid w:val="00E442AE"/>
    <w:rsid w:val="00E509D5"/>
    <w:rsid w:val="00E512C8"/>
    <w:rsid w:val="00E6223B"/>
    <w:rsid w:val="00E66BDB"/>
    <w:rsid w:val="00E7700D"/>
    <w:rsid w:val="00E8375B"/>
    <w:rsid w:val="00E877B8"/>
    <w:rsid w:val="00E92783"/>
    <w:rsid w:val="00EA17F4"/>
    <w:rsid w:val="00EA18E0"/>
    <w:rsid w:val="00EA371D"/>
    <w:rsid w:val="00EA4658"/>
    <w:rsid w:val="00EA5D44"/>
    <w:rsid w:val="00EA73A8"/>
    <w:rsid w:val="00EB09F3"/>
    <w:rsid w:val="00EC0ACD"/>
    <w:rsid w:val="00EC28A5"/>
    <w:rsid w:val="00ED103D"/>
    <w:rsid w:val="00ED1B83"/>
    <w:rsid w:val="00ED32F0"/>
    <w:rsid w:val="00ED5A6E"/>
    <w:rsid w:val="00ED6854"/>
    <w:rsid w:val="00EE2B3B"/>
    <w:rsid w:val="00EE41AD"/>
    <w:rsid w:val="00EE4798"/>
    <w:rsid w:val="00EF3868"/>
    <w:rsid w:val="00EF5356"/>
    <w:rsid w:val="00EF54FF"/>
    <w:rsid w:val="00EF5550"/>
    <w:rsid w:val="00EF6345"/>
    <w:rsid w:val="00F0124F"/>
    <w:rsid w:val="00F02AF8"/>
    <w:rsid w:val="00F05B76"/>
    <w:rsid w:val="00F06F5F"/>
    <w:rsid w:val="00F07DB4"/>
    <w:rsid w:val="00F124A8"/>
    <w:rsid w:val="00F12536"/>
    <w:rsid w:val="00F13A20"/>
    <w:rsid w:val="00F15E6B"/>
    <w:rsid w:val="00F17ADA"/>
    <w:rsid w:val="00F23EF7"/>
    <w:rsid w:val="00F31FED"/>
    <w:rsid w:val="00F341B0"/>
    <w:rsid w:val="00F37966"/>
    <w:rsid w:val="00F42B42"/>
    <w:rsid w:val="00F4463E"/>
    <w:rsid w:val="00F503DF"/>
    <w:rsid w:val="00F518DA"/>
    <w:rsid w:val="00F5207F"/>
    <w:rsid w:val="00F52775"/>
    <w:rsid w:val="00F52EA5"/>
    <w:rsid w:val="00F62BF8"/>
    <w:rsid w:val="00F62F2E"/>
    <w:rsid w:val="00F63742"/>
    <w:rsid w:val="00F64A49"/>
    <w:rsid w:val="00F65776"/>
    <w:rsid w:val="00F66123"/>
    <w:rsid w:val="00F76CF3"/>
    <w:rsid w:val="00F82845"/>
    <w:rsid w:val="00F8375D"/>
    <w:rsid w:val="00F8580E"/>
    <w:rsid w:val="00F85932"/>
    <w:rsid w:val="00F85933"/>
    <w:rsid w:val="00F86117"/>
    <w:rsid w:val="00FA11A7"/>
    <w:rsid w:val="00FB467A"/>
    <w:rsid w:val="00FB7D0D"/>
    <w:rsid w:val="00FC08E9"/>
    <w:rsid w:val="00FC0B05"/>
    <w:rsid w:val="00FC54F3"/>
    <w:rsid w:val="00FD104B"/>
    <w:rsid w:val="00FD4FC3"/>
    <w:rsid w:val="00FD5FDB"/>
    <w:rsid w:val="00FE214D"/>
    <w:rsid w:val="00FE4BA0"/>
    <w:rsid w:val="00FE4BDE"/>
    <w:rsid w:val="00FE61A6"/>
    <w:rsid w:val="00FE7DC2"/>
    <w:rsid w:val="00FF082F"/>
    <w:rsid w:val="00FF0948"/>
    <w:rsid w:val="00FF44FD"/>
    <w:rsid w:val="00FF4C67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2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629"/>
    <w:pPr>
      <w:keepNext/>
      <w:jc w:val="center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B43629"/>
    <w:pPr>
      <w:keepNext/>
      <w:jc w:val="center"/>
      <w:outlineLvl w:val="1"/>
    </w:pPr>
    <w:rPr>
      <w:b/>
      <w:sz w:val="3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042FB"/>
    <w:pPr>
      <w:ind w:left="360"/>
      <w:jc w:val="both"/>
    </w:pPr>
    <w:rPr>
      <w:lang w:val="uk-UA"/>
    </w:rPr>
  </w:style>
  <w:style w:type="table" w:styleId="a4">
    <w:name w:val="Table Grid"/>
    <w:basedOn w:val="a1"/>
    <w:rsid w:val="0080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3629"/>
    <w:pPr>
      <w:jc w:val="both"/>
    </w:pPr>
    <w:rPr>
      <w:szCs w:val="20"/>
      <w:lang w:val="uk-UA"/>
    </w:rPr>
  </w:style>
  <w:style w:type="paragraph" w:styleId="a6">
    <w:name w:val="Subtitle"/>
    <w:basedOn w:val="a"/>
    <w:link w:val="a7"/>
    <w:qFormat/>
    <w:rsid w:val="00B43629"/>
    <w:pPr>
      <w:jc w:val="center"/>
    </w:pPr>
    <w:rPr>
      <w:b/>
      <w:spacing w:val="8"/>
      <w:sz w:val="30"/>
      <w:szCs w:val="20"/>
      <w:lang/>
    </w:rPr>
  </w:style>
  <w:style w:type="character" w:customStyle="1" w:styleId="a8">
    <w:name w:val="Основной текст_"/>
    <w:link w:val="11"/>
    <w:locked/>
    <w:rsid w:val="00B43629"/>
    <w:rPr>
      <w:spacing w:val="2"/>
      <w:sz w:val="26"/>
      <w:szCs w:val="26"/>
      <w:lang w:bidi="ar-SA"/>
    </w:rPr>
  </w:style>
  <w:style w:type="paragraph" w:customStyle="1" w:styleId="11">
    <w:name w:val="Основной текст1"/>
    <w:basedOn w:val="a"/>
    <w:link w:val="a8"/>
    <w:rsid w:val="00B43629"/>
    <w:pPr>
      <w:widowControl w:val="0"/>
      <w:shd w:val="clear" w:color="auto" w:fill="FFFFFF"/>
      <w:spacing w:before="720" w:after="300" w:line="324" w:lineRule="exact"/>
      <w:jc w:val="center"/>
    </w:pPr>
    <w:rPr>
      <w:spacing w:val="2"/>
      <w:sz w:val="26"/>
      <w:szCs w:val="26"/>
      <w:lang/>
    </w:rPr>
  </w:style>
  <w:style w:type="character" w:customStyle="1" w:styleId="21">
    <w:name w:val="Основной текст (2)_"/>
    <w:link w:val="22"/>
    <w:locked/>
    <w:rsid w:val="00B43629"/>
    <w:rPr>
      <w:b/>
      <w:bCs/>
      <w:spacing w:val="5"/>
      <w:sz w:val="26"/>
      <w:szCs w:val="26"/>
      <w:lang w:bidi="ar-SA"/>
    </w:rPr>
  </w:style>
  <w:style w:type="paragraph" w:customStyle="1" w:styleId="22">
    <w:name w:val="Основной текст (2)"/>
    <w:basedOn w:val="a"/>
    <w:link w:val="21"/>
    <w:rsid w:val="00B43629"/>
    <w:pPr>
      <w:widowControl w:val="0"/>
      <w:shd w:val="clear" w:color="auto" w:fill="FFFFFF"/>
      <w:spacing w:after="120" w:line="324" w:lineRule="exact"/>
    </w:pPr>
    <w:rPr>
      <w:b/>
      <w:bCs/>
      <w:spacing w:val="5"/>
      <w:sz w:val="26"/>
      <w:szCs w:val="26"/>
      <w:lang/>
    </w:rPr>
  </w:style>
  <w:style w:type="character" w:customStyle="1" w:styleId="23">
    <w:name w:val="Заголовок №2_"/>
    <w:link w:val="24"/>
    <w:locked/>
    <w:rsid w:val="00B43629"/>
    <w:rPr>
      <w:b/>
      <w:bCs/>
      <w:spacing w:val="5"/>
      <w:sz w:val="26"/>
      <w:szCs w:val="26"/>
      <w:lang w:bidi="ar-SA"/>
    </w:rPr>
  </w:style>
  <w:style w:type="paragraph" w:customStyle="1" w:styleId="24">
    <w:name w:val="Заголовок №2"/>
    <w:basedOn w:val="a"/>
    <w:link w:val="23"/>
    <w:rsid w:val="00B43629"/>
    <w:pPr>
      <w:widowControl w:val="0"/>
      <w:shd w:val="clear" w:color="auto" w:fill="FFFFFF"/>
      <w:spacing w:before="660" w:after="420" w:line="310" w:lineRule="exact"/>
      <w:jc w:val="center"/>
      <w:outlineLvl w:val="1"/>
    </w:pPr>
    <w:rPr>
      <w:b/>
      <w:bCs/>
      <w:spacing w:val="5"/>
      <w:sz w:val="26"/>
      <w:szCs w:val="26"/>
      <w:lang/>
    </w:rPr>
  </w:style>
  <w:style w:type="character" w:customStyle="1" w:styleId="25">
    <w:name w:val="Основной текст (2) + Не полужирный"/>
    <w:aliases w:val="Интервал 0 pt1"/>
    <w:rsid w:val="00B43629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6"/>
      <w:szCs w:val="26"/>
      <w:u w:val="none"/>
      <w:lang w:val="uk-UA" w:bidi="ar-SA"/>
    </w:rPr>
  </w:style>
  <w:style w:type="character" w:styleId="a9">
    <w:name w:val="Hyperlink"/>
    <w:rsid w:val="00B43629"/>
    <w:rPr>
      <w:color w:val="0000FF"/>
      <w:u w:val="single"/>
    </w:rPr>
  </w:style>
  <w:style w:type="paragraph" w:customStyle="1" w:styleId="h-mb-10">
    <w:name w:val="h-mb-10"/>
    <w:basedOn w:val="a"/>
    <w:rsid w:val="000A170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C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customStyle="1" w:styleId="rvps4">
    <w:name w:val="rvps4"/>
    <w:basedOn w:val="a"/>
    <w:rsid w:val="005A124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A124E"/>
  </w:style>
  <w:style w:type="paragraph" w:customStyle="1" w:styleId="rvps7">
    <w:name w:val="rvps7"/>
    <w:basedOn w:val="a"/>
    <w:rsid w:val="005A124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A124E"/>
  </w:style>
  <w:style w:type="paragraph" w:customStyle="1" w:styleId="rvps14">
    <w:name w:val="rvps14"/>
    <w:basedOn w:val="a"/>
    <w:rsid w:val="005A12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124E"/>
  </w:style>
  <w:style w:type="paragraph" w:customStyle="1" w:styleId="rvps6">
    <w:name w:val="rvps6"/>
    <w:basedOn w:val="a"/>
    <w:rsid w:val="005A124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B22799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B22799"/>
  </w:style>
  <w:style w:type="paragraph" w:styleId="ad">
    <w:name w:val="footer"/>
    <w:basedOn w:val="a"/>
    <w:link w:val="ae"/>
    <w:uiPriority w:val="99"/>
    <w:rsid w:val="002143E9"/>
    <w:pPr>
      <w:tabs>
        <w:tab w:val="center" w:pos="4819"/>
        <w:tab w:val="right" w:pos="9639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2143E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42BD4"/>
    <w:rPr>
      <w:sz w:val="24"/>
      <w:szCs w:val="24"/>
    </w:rPr>
  </w:style>
  <w:style w:type="paragraph" w:styleId="af">
    <w:name w:val="Title"/>
    <w:basedOn w:val="a"/>
    <w:link w:val="af0"/>
    <w:qFormat/>
    <w:rsid w:val="005C4B0B"/>
    <w:pPr>
      <w:jc w:val="center"/>
    </w:pPr>
    <w:rPr>
      <w:sz w:val="28"/>
      <w:szCs w:val="20"/>
      <w:lang w:val="uk-UA"/>
    </w:rPr>
  </w:style>
  <w:style w:type="character" w:customStyle="1" w:styleId="af0">
    <w:name w:val="Название Знак"/>
    <w:link w:val="af"/>
    <w:rsid w:val="005C4B0B"/>
    <w:rPr>
      <w:sz w:val="28"/>
      <w:lang w:val="uk-UA"/>
    </w:rPr>
  </w:style>
  <w:style w:type="character" w:customStyle="1" w:styleId="a7">
    <w:name w:val="Подзаголовок Знак"/>
    <w:link w:val="a6"/>
    <w:rsid w:val="005C4B0B"/>
    <w:rPr>
      <w:b/>
      <w:spacing w:val="8"/>
      <w:sz w:val="30"/>
    </w:rPr>
  </w:style>
  <w:style w:type="paragraph" w:styleId="af1">
    <w:name w:val="No Spacing"/>
    <w:uiPriority w:val="1"/>
    <w:qFormat/>
    <w:rsid w:val="005C4B0B"/>
    <w:pPr>
      <w:suppressAutoHyphens/>
    </w:pPr>
    <w:rPr>
      <w:lang w:val="pl-PL" w:eastAsia="ar-SA"/>
    </w:rPr>
  </w:style>
  <w:style w:type="character" w:customStyle="1" w:styleId="HTML0">
    <w:name w:val="Стандартный HTML Знак"/>
    <w:link w:val="HTML"/>
    <w:uiPriority w:val="99"/>
    <w:rsid w:val="00D534A9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03CA4"/>
    <w:rPr>
      <w:b/>
      <w:sz w:val="28"/>
    </w:rPr>
  </w:style>
  <w:style w:type="character" w:customStyle="1" w:styleId="20">
    <w:name w:val="Заголовок 2 Знак"/>
    <w:link w:val="2"/>
    <w:rsid w:val="00A03CA4"/>
    <w:rPr>
      <w:b/>
      <w:sz w:val="36"/>
    </w:rPr>
  </w:style>
  <w:style w:type="paragraph" w:styleId="af2">
    <w:name w:val="Balloon Text"/>
    <w:basedOn w:val="a"/>
    <w:link w:val="af3"/>
    <w:rsid w:val="00A03CA4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A03CA4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B229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mvk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Ната</dc:creator>
  <cp:lastModifiedBy>user1</cp:lastModifiedBy>
  <cp:revision>2</cp:revision>
  <cp:lastPrinted>2020-06-09T07:07:00Z</cp:lastPrinted>
  <dcterms:created xsi:type="dcterms:W3CDTF">2020-06-10T12:14:00Z</dcterms:created>
  <dcterms:modified xsi:type="dcterms:W3CDTF">2020-06-10T12:14:00Z</dcterms:modified>
</cp:coreProperties>
</file>