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8.15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54410909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Pr="00350230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>
        <w:t xml:space="preserve">від </w:t>
      </w:r>
      <w:r w:rsidR="00350230">
        <w:rPr>
          <w:lang w:val="ru-RU"/>
        </w:rPr>
        <w:t>____________</w:t>
      </w:r>
      <w:r w:rsidR="00FD72DB">
        <w:t xml:space="preserve"> </w:t>
      </w:r>
      <w:r>
        <w:t>№</w:t>
      </w:r>
      <w:r w:rsidR="00083D19">
        <w:t xml:space="preserve"> </w:t>
      </w:r>
      <w:r w:rsidR="00350230">
        <w:rPr>
          <w:lang w:val="ru-RU"/>
        </w:rPr>
        <w:t>_______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Default="004C2CAC" w:rsidP="004C2CAC">
      <w:pPr>
        <w:ind w:firstLine="0"/>
      </w:pPr>
      <w:r>
        <w:t xml:space="preserve">Про визначення величини </w:t>
      </w:r>
      <w:bookmarkStart w:id="0" w:name="_GoBack"/>
      <w:bookmarkEnd w:id="0"/>
    </w:p>
    <w:p w:rsidR="004C2CAC" w:rsidRDefault="004C2CAC" w:rsidP="004C2CAC">
      <w:pPr>
        <w:ind w:firstLine="0"/>
      </w:pPr>
      <w:r>
        <w:t>опосередкованої вартості найму</w:t>
      </w:r>
    </w:p>
    <w:p w:rsidR="004C2CAC" w:rsidRDefault="004C2CAC" w:rsidP="004C2CAC">
      <w:pPr>
        <w:ind w:firstLine="0"/>
      </w:pPr>
      <w:r>
        <w:t>(оренди) житла в м</w:t>
      </w:r>
      <w:r w:rsidR="004009F5">
        <w:t>істі</w:t>
      </w:r>
      <w:r>
        <w:t xml:space="preserve"> Житомирі </w:t>
      </w:r>
    </w:p>
    <w:p w:rsidR="00FF57CF" w:rsidRDefault="00BC0C81" w:rsidP="004C2CAC">
      <w:pPr>
        <w:ind w:firstLine="0"/>
      </w:pPr>
      <w:r>
        <w:rPr>
          <w:lang w:val="ru-RU"/>
        </w:rPr>
        <w:t>у</w:t>
      </w:r>
      <w:r w:rsidR="008054F4" w:rsidRPr="00FD72DB">
        <w:rPr>
          <w:lang w:val="ru-RU"/>
        </w:rPr>
        <w:t xml:space="preserve"> </w:t>
      </w:r>
      <w:r w:rsidR="008054F4">
        <w:rPr>
          <w:lang w:val="en-US"/>
        </w:rPr>
        <w:t>I</w:t>
      </w:r>
      <w:r w:rsidR="003E4522">
        <w:t>І</w:t>
      </w:r>
      <w:r w:rsidR="004C2CAC">
        <w:t xml:space="preserve"> кварталі 20</w:t>
      </w:r>
      <w:r w:rsidR="00E66B25">
        <w:rPr>
          <w:lang w:val="ru-RU"/>
        </w:rPr>
        <w:t>20</w:t>
      </w:r>
      <w:r w:rsidR="00992318">
        <w:t xml:space="preserve"> </w:t>
      </w:r>
      <w:r w:rsidR="004C2CAC">
        <w:t>року</w:t>
      </w:r>
    </w:p>
    <w:p w:rsidR="00FF57CF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tab/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</w:t>
      </w:r>
      <w:r w:rsidR="00FF57CF" w:rsidRPr="00425A84">
        <w:rPr>
          <w:bCs w:val="0"/>
          <w:color w:val="000000"/>
          <w:szCs w:val="28"/>
          <w:lang w:val="ru-RU"/>
        </w:rPr>
        <w:t xml:space="preserve">ст. 30 </w:t>
      </w:r>
      <w:r w:rsidR="00FF57CF" w:rsidRPr="00FF57CF">
        <w:rPr>
          <w:bCs w:val="0"/>
          <w:color w:val="000000"/>
          <w:szCs w:val="28"/>
          <w:lang w:val="ru-RU"/>
        </w:rPr>
        <w:t xml:space="preserve">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», статей 10,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>16,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FF57CF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FF57CF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затвердженого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від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23.07.2008</w:t>
      </w:r>
      <w:r w:rsidR="00FF57CF" w:rsidRPr="00FF57CF">
        <w:rPr>
          <w:bCs w:val="0"/>
          <w:color w:val="000000"/>
          <w:szCs w:val="28"/>
          <w:lang w:val="ru-RU"/>
        </w:rPr>
        <w:t xml:space="preserve"> № 682</w:t>
      </w:r>
      <w:r w:rsidR="00B3430B">
        <w:rPr>
          <w:bCs w:val="0"/>
          <w:color w:val="000000"/>
          <w:szCs w:val="28"/>
          <w:lang w:val="ru-RU"/>
        </w:rPr>
        <w:t xml:space="preserve"> </w:t>
      </w:r>
      <w:r w:rsidR="005C618F">
        <w:rPr>
          <w:bCs w:val="0"/>
          <w:color w:val="000000"/>
          <w:szCs w:val="28"/>
          <w:lang w:val="ru-RU"/>
        </w:rPr>
        <w:t>«</w:t>
      </w:r>
      <w:proofErr w:type="spellStart"/>
      <w:r w:rsidR="00B3430B">
        <w:rPr>
          <w:bCs w:val="0"/>
          <w:color w:val="000000"/>
          <w:szCs w:val="28"/>
          <w:lang w:val="ru-RU"/>
        </w:rPr>
        <w:t>Деяк</w:t>
      </w:r>
      <w:r>
        <w:rPr>
          <w:bCs w:val="0"/>
          <w:color w:val="000000"/>
          <w:szCs w:val="28"/>
          <w:lang w:val="ru-RU"/>
        </w:rPr>
        <w:t>і</w:t>
      </w:r>
      <w:proofErr w:type="spellEnd"/>
      <w:r>
        <w:rPr>
          <w:bCs w:val="0"/>
          <w:color w:val="000000"/>
          <w:szCs w:val="28"/>
          <w:lang w:val="ru-RU"/>
        </w:rPr>
        <w:t xml:space="preserve"> питання </w:t>
      </w:r>
      <w:proofErr w:type="spellStart"/>
      <w:r>
        <w:rPr>
          <w:bCs w:val="0"/>
          <w:color w:val="000000"/>
          <w:szCs w:val="28"/>
          <w:lang w:val="ru-RU"/>
        </w:rPr>
        <w:t>реалізації</w:t>
      </w:r>
      <w:proofErr w:type="spellEnd"/>
      <w:r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>
        <w:rPr>
          <w:bCs w:val="0"/>
          <w:color w:val="000000"/>
          <w:szCs w:val="28"/>
          <w:lang w:val="ru-RU"/>
        </w:rPr>
        <w:t>України</w:t>
      </w:r>
      <w:proofErr w:type="spellEnd"/>
      <w:r>
        <w:rPr>
          <w:bCs w:val="0"/>
          <w:color w:val="000000"/>
          <w:szCs w:val="28"/>
          <w:lang w:val="ru-RU"/>
        </w:rPr>
        <w:t xml:space="preserve"> «Про </w:t>
      </w:r>
      <w:proofErr w:type="spellStart"/>
      <w:r>
        <w:rPr>
          <w:bCs w:val="0"/>
          <w:color w:val="000000"/>
          <w:szCs w:val="28"/>
          <w:lang w:val="ru-RU"/>
        </w:rPr>
        <w:t>житловий</w:t>
      </w:r>
      <w:proofErr w:type="spellEnd"/>
      <w:r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>
        <w:rPr>
          <w:bCs w:val="0"/>
          <w:color w:val="000000"/>
          <w:szCs w:val="28"/>
          <w:lang w:val="ru-RU"/>
        </w:rPr>
        <w:t>соц</w:t>
      </w:r>
      <w:proofErr w:type="gramEnd"/>
      <w:r>
        <w:rPr>
          <w:bCs w:val="0"/>
          <w:color w:val="000000"/>
          <w:szCs w:val="28"/>
          <w:lang w:val="ru-RU"/>
        </w:rPr>
        <w:t>іального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призначення</w:t>
      </w:r>
      <w:proofErr w:type="spellEnd"/>
      <w:r>
        <w:rPr>
          <w:bCs w:val="0"/>
          <w:color w:val="000000"/>
          <w:szCs w:val="28"/>
          <w:lang w:val="ru-RU"/>
        </w:rPr>
        <w:t>»,</w:t>
      </w:r>
      <w:r w:rsidR="00AA61E5"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виконавчий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комітет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>ВИРІШИВ:</w:t>
      </w:r>
    </w:p>
    <w:p w:rsidR="004009F5" w:rsidRPr="00083D19" w:rsidRDefault="004009F5" w:rsidP="004009F5">
      <w:pPr>
        <w:ind w:firstLine="0"/>
      </w:pPr>
      <w:r>
        <w:rPr>
          <w:bCs w:val="0"/>
          <w:color w:val="000000"/>
          <w:szCs w:val="28"/>
          <w:lang w:val="ru-RU"/>
        </w:rPr>
        <w:tab/>
      </w:r>
      <w:r w:rsidR="00FF57CF" w:rsidRPr="00FF57CF">
        <w:rPr>
          <w:bCs w:val="0"/>
          <w:color w:val="000000"/>
          <w:szCs w:val="28"/>
          <w:lang w:val="ru-RU"/>
        </w:rPr>
        <w:t xml:space="preserve">1.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</w:t>
      </w:r>
      <w:r w:rsidRPr="004009F5">
        <w:rPr>
          <w:bCs w:val="0"/>
          <w:color w:val="000000"/>
          <w:szCs w:val="28"/>
          <w:lang w:val="ru-RU"/>
        </w:rPr>
        <w:t>ті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4009F5">
        <w:rPr>
          <w:bCs w:val="0"/>
          <w:color w:val="000000"/>
          <w:szCs w:val="28"/>
          <w:lang w:val="ru-RU"/>
        </w:rPr>
        <w:t>оренди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Pr="004009F5">
        <w:rPr>
          <w:bCs w:val="0"/>
          <w:color w:val="000000"/>
          <w:szCs w:val="28"/>
          <w:lang w:val="ru-RU"/>
        </w:rPr>
        <w:t>мі</w:t>
      </w:r>
      <w:proofErr w:type="gramStart"/>
      <w:r w:rsidRPr="004009F5">
        <w:rPr>
          <w:bCs w:val="0"/>
          <w:color w:val="000000"/>
          <w:szCs w:val="28"/>
          <w:lang w:val="ru-RU"/>
        </w:rPr>
        <w:t>ст</w:t>
      </w:r>
      <w:proofErr w:type="gramEnd"/>
      <w:r w:rsidRPr="004009F5">
        <w:rPr>
          <w:bCs w:val="0"/>
          <w:color w:val="000000"/>
          <w:szCs w:val="28"/>
          <w:lang w:val="ru-RU"/>
        </w:rPr>
        <w:t>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Житомирі </w:t>
      </w:r>
      <w:r w:rsidR="00083D19">
        <w:t>у</w:t>
      </w:r>
      <w:r w:rsidR="008054F4" w:rsidRPr="008054F4">
        <w:rPr>
          <w:lang w:val="ru-RU"/>
        </w:rPr>
        <w:t xml:space="preserve"> </w:t>
      </w:r>
      <w:r w:rsidR="00BC0C81">
        <w:rPr>
          <w:lang w:val="en-US"/>
        </w:rPr>
        <w:t>I</w:t>
      </w:r>
      <w:r w:rsidR="003E4522">
        <w:t>І</w:t>
      </w:r>
      <w:r w:rsidR="00083D19">
        <w:t xml:space="preserve"> кварталі 20</w:t>
      </w:r>
      <w:r w:rsidR="00BC0C81">
        <w:rPr>
          <w:lang w:val="ru-RU"/>
        </w:rPr>
        <w:t xml:space="preserve">20 </w:t>
      </w:r>
      <w:r w:rsidR="00083D19">
        <w:t>року</w:t>
      </w:r>
      <w:r w:rsidR="00083D19" w:rsidRPr="00083D19">
        <w:rPr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4009F5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>
        <w:rPr>
          <w:bCs w:val="0"/>
          <w:color w:val="000000"/>
          <w:szCs w:val="28"/>
          <w:lang w:val="ru-RU"/>
        </w:rPr>
        <w:t xml:space="preserve"> </w:t>
      </w:r>
      <w:r w:rsidR="00D14C57">
        <w:rPr>
          <w:bCs w:val="0"/>
          <w:color w:val="000000"/>
          <w:szCs w:val="28"/>
          <w:lang w:val="ru-RU"/>
        </w:rPr>
        <w:t>677,46</w:t>
      </w:r>
      <w:r w:rsidRPr="004009F5">
        <w:rPr>
          <w:bCs w:val="0"/>
          <w:color w:val="000000"/>
          <w:szCs w:val="28"/>
          <w:lang w:val="ru-RU"/>
        </w:rPr>
        <w:t xml:space="preserve"> грн. </w:t>
      </w:r>
    </w:p>
    <w:p w:rsidR="00FF57CF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</w:r>
      <w:r w:rsidR="00A4253B">
        <w:rPr>
          <w:bCs w:val="0"/>
          <w:color w:val="000000"/>
          <w:szCs w:val="28"/>
          <w:lang w:val="ru-RU"/>
        </w:rPr>
        <w:t xml:space="preserve">2. </w:t>
      </w:r>
      <w:r w:rsidRPr="004009F5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4009F5">
        <w:rPr>
          <w:bCs w:val="0"/>
          <w:color w:val="000000"/>
          <w:szCs w:val="28"/>
          <w:lang w:val="ru-RU"/>
        </w:rPr>
        <w:t>обл</w:t>
      </w:r>
      <w:proofErr w:type="gramEnd"/>
      <w:r w:rsidRPr="004009F5">
        <w:rPr>
          <w:bCs w:val="0"/>
          <w:color w:val="000000"/>
          <w:szCs w:val="28"/>
          <w:lang w:val="ru-RU"/>
        </w:rPr>
        <w:t>іку та розподілу жилої площі міської ради</w:t>
      </w:r>
      <w:r w:rsidR="00A4253B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>Житомирі</w:t>
      </w:r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закону права громадян на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житла з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.</w:t>
      </w:r>
    </w:p>
    <w:p w:rsidR="00584517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>
        <w:rPr>
          <w:bCs w:val="0"/>
          <w:color w:val="000000"/>
          <w:szCs w:val="28"/>
          <w:lang w:val="ru-RU"/>
        </w:rPr>
        <w:t>Управлінню</w:t>
      </w:r>
      <w:proofErr w:type="spellEnd"/>
      <w:r>
        <w:rPr>
          <w:bCs w:val="0"/>
          <w:color w:val="000000"/>
          <w:szCs w:val="28"/>
          <w:lang w:val="ru-RU"/>
        </w:rPr>
        <w:t xml:space="preserve"> по </w:t>
      </w:r>
      <w:proofErr w:type="spellStart"/>
      <w:r>
        <w:rPr>
          <w:bCs w:val="0"/>
          <w:color w:val="000000"/>
          <w:szCs w:val="28"/>
          <w:lang w:val="ru-RU"/>
        </w:rPr>
        <w:t>зв</w:t>
      </w:r>
      <w:r w:rsidRPr="00584517">
        <w:rPr>
          <w:bCs w:val="0"/>
          <w:color w:val="000000"/>
          <w:szCs w:val="28"/>
          <w:lang w:val="ru-RU"/>
        </w:rPr>
        <w:t>’</w:t>
      </w:r>
      <w:r>
        <w:rPr>
          <w:bCs w:val="0"/>
          <w:color w:val="000000"/>
          <w:szCs w:val="28"/>
          <w:lang w:val="ru-RU"/>
        </w:rPr>
        <w:t>язках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громадськістю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оприлюднити </w:t>
      </w:r>
      <w:proofErr w:type="spellStart"/>
      <w:r w:rsidR="00B3430B">
        <w:rPr>
          <w:bCs w:val="0"/>
          <w:color w:val="000000"/>
          <w:szCs w:val="28"/>
          <w:lang w:val="ru-RU"/>
        </w:rPr>
        <w:t>дане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proofErr w:type="gramStart"/>
      <w:r w:rsidR="00B3430B">
        <w:rPr>
          <w:bCs w:val="0"/>
          <w:color w:val="000000"/>
          <w:szCs w:val="28"/>
          <w:lang w:val="ru-RU"/>
        </w:rPr>
        <w:t>р</w:t>
      </w:r>
      <w:proofErr w:type="gramEnd"/>
      <w:r w:rsidR="00B3430B">
        <w:rPr>
          <w:bCs w:val="0"/>
          <w:color w:val="000000"/>
          <w:szCs w:val="28"/>
          <w:lang w:val="ru-RU"/>
        </w:rPr>
        <w:t xml:space="preserve">ішення </w:t>
      </w:r>
      <w:r>
        <w:rPr>
          <w:bCs w:val="0"/>
          <w:color w:val="000000"/>
          <w:szCs w:val="28"/>
          <w:lang w:val="ru-RU"/>
        </w:rPr>
        <w:t xml:space="preserve">у </w:t>
      </w:r>
      <w:proofErr w:type="spellStart"/>
      <w:r>
        <w:rPr>
          <w:bCs w:val="0"/>
          <w:color w:val="000000"/>
          <w:szCs w:val="28"/>
          <w:lang w:val="ru-RU"/>
        </w:rPr>
        <w:t>засобах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масової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інформації</w:t>
      </w:r>
      <w:proofErr w:type="spellEnd"/>
      <w:r>
        <w:rPr>
          <w:bCs w:val="0"/>
          <w:color w:val="000000"/>
          <w:szCs w:val="28"/>
          <w:lang w:val="ru-RU"/>
        </w:rPr>
        <w:t>.</w:t>
      </w:r>
    </w:p>
    <w:p w:rsidR="00584517" w:rsidRPr="00FF57CF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4. </w:t>
      </w:r>
      <w:r w:rsidR="00584517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цього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gramStart"/>
      <w:r w:rsidR="00584517">
        <w:rPr>
          <w:bCs w:val="0"/>
          <w:color w:val="000000"/>
          <w:szCs w:val="28"/>
          <w:lang w:val="ru-RU"/>
        </w:rPr>
        <w:t>р</w:t>
      </w:r>
      <w:proofErr w:type="gramEnd"/>
      <w:r w:rsidR="00584517">
        <w:rPr>
          <w:bCs w:val="0"/>
          <w:color w:val="000000"/>
          <w:szCs w:val="28"/>
          <w:lang w:val="ru-RU"/>
        </w:rPr>
        <w:t xml:space="preserve">ішення </w:t>
      </w:r>
      <w:proofErr w:type="spellStart"/>
      <w:r w:rsidR="00584517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на за</w:t>
      </w:r>
      <w:r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>
        <w:rPr>
          <w:bCs w:val="0"/>
          <w:color w:val="000000"/>
          <w:szCs w:val="28"/>
          <w:lang w:val="ru-RU"/>
        </w:rPr>
        <w:t>міського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голови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пита</w:t>
      </w:r>
      <w:r w:rsidR="00584517">
        <w:rPr>
          <w:bCs w:val="0"/>
          <w:color w:val="000000"/>
          <w:szCs w:val="28"/>
          <w:lang w:val="ru-RU"/>
        </w:rPr>
        <w:t>нь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Default="00FF57CF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9E1966" w:rsidRDefault="001A0E48" w:rsidP="009E1966">
      <w:pPr>
        <w:pStyle w:val="a8"/>
        <w:tabs>
          <w:tab w:val="left" w:pos="-2160"/>
          <w:tab w:val="left" w:pos="7088"/>
        </w:tabs>
      </w:pPr>
      <w:r>
        <w:t>М</w:t>
      </w:r>
      <w:r w:rsidR="006810FF">
        <w:t>іськ</w:t>
      </w:r>
      <w:r>
        <w:t>ий</w:t>
      </w:r>
      <w:r w:rsidR="006810FF">
        <w:t xml:space="preserve"> голов</w:t>
      </w:r>
      <w:r>
        <w:t>а</w:t>
      </w:r>
      <w:r w:rsidR="006810FF">
        <w:tab/>
        <w:t>С.</w:t>
      </w:r>
      <w:r>
        <w:t>І. Сухомлин</w:t>
      </w:r>
    </w:p>
    <w:sectPr w:rsidR="009E1966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2019-07-03T08:37:00Z</cp:lastPrinted>
  <dcterms:created xsi:type="dcterms:W3CDTF">2019-12-28T13:22:00Z</dcterms:created>
  <dcterms:modified xsi:type="dcterms:W3CDTF">2020-06-23T06:49:00Z</dcterms:modified>
</cp:coreProperties>
</file>