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56225003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D30152" w:rsidRDefault="00A52DAE" w:rsidP="00A52DAE">
      <w:pPr>
        <w:rPr>
          <w:sz w:val="16"/>
          <w:szCs w:val="16"/>
          <w:lang w:val="uk-UA"/>
        </w:rPr>
      </w:pPr>
    </w:p>
    <w:p w:rsidR="00D30152" w:rsidRPr="00D30152" w:rsidRDefault="00D30152" w:rsidP="00D30152">
      <w:pPr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 xml:space="preserve">Про призупинення нарахування плати </w:t>
      </w:r>
    </w:p>
    <w:p w:rsidR="00D30152" w:rsidRPr="00D30152" w:rsidRDefault="00D30152" w:rsidP="00D30152">
      <w:pPr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 xml:space="preserve">за поливання присадибних ділянок у </w:t>
      </w:r>
    </w:p>
    <w:p w:rsidR="00D30152" w:rsidRPr="00D30152" w:rsidRDefault="00D30152" w:rsidP="00D30152">
      <w:pPr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 xml:space="preserve">приватному   секторі   Житомирської </w:t>
      </w:r>
    </w:p>
    <w:p w:rsidR="00D30152" w:rsidRPr="00D30152" w:rsidRDefault="00D30152" w:rsidP="00D30152">
      <w:pPr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 xml:space="preserve">міської   об’єднаної    територіальної </w:t>
      </w:r>
    </w:p>
    <w:p w:rsidR="00D30152" w:rsidRPr="00D30152" w:rsidRDefault="00D30152" w:rsidP="00D30152">
      <w:pPr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 xml:space="preserve">громади у </w:t>
      </w:r>
      <w:r w:rsidR="00B25984">
        <w:rPr>
          <w:sz w:val="28"/>
          <w:szCs w:val="20"/>
          <w:lang w:val="uk-UA"/>
        </w:rPr>
        <w:t>липні</w:t>
      </w:r>
      <w:r w:rsidRPr="00D30152">
        <w:rPr>
          <w:sz w:val="28"/>
          <w:szCs w:val="20"/>
          <w:lang w:val="uk-UA"/>
        </w:rPr>
        <w:t xml:space="preserve"> 2020 року</w:t>
      </w:r>
    </w:p>
    <w:p w:rsidR="00D30152" w:rsidRPr="00D30152" w:rsidRDefault="00D30152" w:rsidP="00D30152">
      <w:pPr>
        <w:tabs>
          <w:tab w:val="left" w:pos="9214"/>
        </w:tabs>
        <w:ind w:firstLine="708"/>
        <w:jc w:val="both"/>
        <w:rPr>
          <w:sz w:val="16"/>
          <w:szCs w:val="16"/>
          <w:lang w:val="uk-UA"/>
        </w:rPr>
      </w:pPr>
    </w:p>
    <w:p w:rsidR="00D30152" w:rsidRPr="00D30152" w:rsidRDefault="00D30152" w:rsidP="00D30152">
      <w:pPr>
        <w:tabs>
          <w:tab w:val="left" w:pos="9214"/>
        </w:tabs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Враховуючи особливі обставини</w:t>
      </w:r>
      <w:r w:rsidR="005D6BBC">
        <w:rPr>
          <w:sz w:val="28"/>
          <w:szCs w:val="20"/>
          <w:lang w:val="uk-UA"/>
        </w:rPr>
        <w:t>,</w:t>
      </w:r>
      <w:r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>пов’язані з карантинним обмеженням</w:t>
      </w:r>
      <w:r>
        <w:rPr>
          <w:sz w:val="28"/>
          <w:szCs w:val="20"/>
          <w:lang w:val="uk-UA"/>
        </w:rPr>
        <w:t xml:space="preserve"> у  роботі підприємств</w:t>
      </w:r>
      <w:r w:rsidR="005D6BBC">
        <w:rPr>
          <w:sz w:val="28"/>
          <w:szCs w:val="20"/>
          <w:lang w:val="uk-UA"/>
        </w:rPr>
        <w:t>,</w:t>
      </w:r>
      <w:r>
        <w:rPr>
          <w:sz w:val="28"/>
          <w:szCs w:val="20"/>
          <w:lang w:val="uk-UA"/>
        </w:rPr>
        <w:t xml:space="preserve"> та</w:t>
      </w:r>
      <w:r w:rsidRPr="00D30152">
        <w:rPr>
          <w:sz w:val="28"/>
          <w:szCs w:val="20"/>
          <w:lang w:val="uk-UA"/>
        </w:rPr>
        <w:t xml:space="preserve"> </w:t>
      </w:r>
      <w:r w:rsidR="00A05903">
        <w:rPr>
          <w:sz w:val="28"/>
          <w:szCs w:val="20"/>
          <w:lang w:val="uk-UA"/>
        </w:rPr>
        <w:t>погодні умови у червні 20</w:t>
      </w:r>
      <w:r>
        <w:rPr>
          <w:sz w:val="28"/>
          <w:szCs w:val="20"/>
          <w:lang w:val="uk-UA"/>
        </w:rPr>
        <w:t xml:space="preserve">20 року, відповідно </w:t>
      </w:r>
      <w:r w:rsidRPr="00D30152">
        <w:rPr>
          <w:sz w:val="28"/>
          <w:szCs w:val="28"/>
          <w:lang w:val="uk-UA"/>
        </w:rPr>
        <w:t>до  Правил   користування</w:t>
      </w:r>
      <w:r w:rsidRPr="00D30152"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8"/>
          <w:lang w:val="uk-UA"/>
        </w:rPr>
        <w:t>системами централізованого комунального водопостачання та водовідведення в населених пунктах</w:t>
      </w:r>
      <w:r>
        <w:rPr>
          <w:sz w:val="28"/>
          <w:szCs w:val="28"/>
          <w:lang w:val="uk-UA"/>
        </w:rPr>
        <w:t xml:space="preserve"> </w:t>
      </w:r>
      <w:r w:rsidRPr="00D30152">
        <w:rPr>
          <w:sz w:val="28"/>
          <w:szCs w:val="28"/>
          <w:lang w:val="uk-UA"/>
        </w:rPr>
        <w:t>України,</w:t>
      </w:r>
      <w:r>
        <w:rPr>
          <w:sz w:val="28"/>
          <w:szCs w:val="28"/>
          <w:lang w:val="uk-UA"/>
        </w:rPr>
        <w:t xml:space="preserve"> </w:t>
      </w:r>
      <w:r w:rsidRPr="00D30152">
        <w:rPr>
          <w:sz w:val="28"/>
          <w:szCs w:val="28"/>
          <w:lang w:val="uk-UA"/>
        </w:rPr>
        <w:t>затверджених</w:t>
      </w:r>
      <w:r>
        <w:rPr>
          <w:sz w:val="28"/>
          <w:szCs w:val="28"/>
          <w:lang w:val="uk-UA"/>
        </w:rPr>
        <w:t xml:space="preserve"> </w:t>
      </w:r>
      <w:r w:rsidRPr="00D30152">
        <w:rPr>
          <w:sz w:val="28"/>
          <w:szCs w:val="28"/>
          <w:lang w:val="uk-UA"/>
        </w:rPr>
        <w:t>наказом    Міністерства</w:t>
      </w:r>
      <w:r>
        <w:rPr>
          <w:sz w:val="28"/>
          <w:szCs w:val="28"/>
          <w:lang w:val="uk-UA"/>
        </w:rPr>
        <w:t xml:space="preserve"> </w:t>
      </w:r>
      <w:r w:rsidRPr="00D3015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D30152">
        <w:rPr>
          <w:sz w:val="28"/>
          <w:szCs w:val="28"/>
          <w:lang w:val="uk-UA"/>
        </w:rPr>
        <w:t xml:space="preserve">питань житлово-комунального господарства України від 27.06.2008 № 190, законів України «Про житлово–комунальні </w:t>
      </w:r>
      <w:r>
        <w:rPr>
          <w:sz w:val="28"/>
          <w:szCs w:val="28"/>
          <w:lang w:val="uk-UA"/>
        </w:rPr>
        <w:t xml:space="preserve">послуги», </w:t>
      </w:r>
      <w:r w:rsidRPr="00D30152">
        <w:rPr>
          <w:sz w:val="28"/>
          <w:szCs w:val="28"/>
          <w:lang w:val="uk-UA"/>
        </w:rPr>
        <w:t xml:space="preserve">«Про місцеве самоврядування </w:t>
      </w:r>
      <w:r>
        <w:rPr>
          <w:sz w:val="28"/>
          <w:szCs w:val="28"/>
          <w:lang w:val="uk-UA"/>
        </w:rPr>
        <w:t>в</w:t>
      </w:r>
      <w:r w:rsidRPr="00D301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Україні», виконавчий </w:t>
      </w:r>
      <w:r w:rsidRPr="00D30152">
        <w:rPr>
          <w:sz w:val="28"/>
          <w:szCs w:val="28"/>
          <w:lang w:val="uk-UA"/>
        </w:rPr>
        <w:t>комітет міської ради</w:t>
      </w:r>
    </w:p>
    <w:p w:rsidR="00D30152" w:rsidRPr="00D30152" w:rsidRDefault="00D30152" w:rsidP="00D30152">
      <w:pPr>
        <w:jc w:val="both"/>
        <w:rPr>
          <w:sz w:val="22"/>
          <w:szCs w:val="22"/>
          <w:lang w:val="uk-UA"/>
        </w:rPr>
      </w:pPr>
    </w:p>
    <w:p w:rsidR="00D30152" w:rsidRPr="00D30152" w:rsidRDefault="00D30152" w:rsidP="00D30152">
      <w:pPr>
        <w:tabs>
          <w:tab w:val="left" w:pos="9214"/>
        </w:tabs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>ВИРІШИВ:</w:t>
      </w:r>
    </w:p>
    <w:p w:rsidR="00D30152" w:rsidRPr="00D30152" w:rsidRDefault="00D30152" w:rsidP="00D30152">
      <w:pPr>
        <w:spacing w:line="240" w:lineRule="exact"/>
        <w:jc w:val="both"/>
        <w:rPr>
          <w:sz w:val="20"/>
          <w:szCs w:val="20"/>
          <w:lang w:val="uk-UA"/>
        </w:rPr>
      </w:pPr>
      <w:r w:rsidRPr="00D30152"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ab/>
      </w:r>
    </w:p>
    <w:p w:rsidR="00D30152" w:rsidRPr="00D30152" w:rsidRDefault="00D30152" w:rsidP="00D30152">
      <w:pPr>
        <w:numPr>
          <w:ilvl w:val="0"/>
          <w:numId w:val="1"/>
        </w:numPr>
        <w:ind w:left="0" w:firstLine="705"/>
        <w:contextualSpacing/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>Комунальному підприємству «Житомирводоканал» Житомирської міської  ради:</w:t>
      </w:r>
    </w:p>
    <w:p w:rsidR="00D30152" w:rsidRPr="00D30152" w:rsidRDefault="00D30152" w:rsidP="00D30152">
      <w:pPr>
        <w:numPr>
          <w:ilvl w:val="1"/>
          <w:numId w:val="1"/>
        </w:numPr>
        <w:ind w:left="0" w:firstLine="705"/>
        <w:contextualSpacing/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 xml:space="preserve">не здійснювати нарахування плати за поливання присадибних </w:t>
      </w:r>
      <w:r>
        <w:rPr>
          <w:sz w:val="28"/>
          <w:szCs w:val="20"/>
          <w:lang w:val="uk-UA"/>
        </w:rPr>
        <w:t xml:space="preserve">ділянок </w:t>
      </w:r>
      <w:r w:rsidRPr="00D30152">
        <w:rPr>
          <w:sz w:val="28"/>
          <w:szCs w:val="20"/>
          <w:lang w:val="uk-UA"/>
        </w:rPr>
        <w:t>у</w:t>
      </w:r>
      <w:r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>приватному секторі</w:t>
      </w:r>
      <w:r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>Житомирської</w:t>
      </w:r>
      <w:r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>міської</w:t>
      </w:r>
      <w:r>
        <w:rPr>
          <w:sz w:val="28"/>
          <w:szCs w:val="20"/>
          <w:lang w:val="uk-UA"/>
        </w:rPr>
        <w:t xml:space="preserve"> об’єднаної</w:t>
      </w:r>
      <w:r w:rsidRPr="00D30152">
        <w:rPr>
          <w:sz w:val="28"/>
          <w:szCs w:val="20"/>
          <w:lang w:val="uk-UA"/>
        </w:rPr>
        <w:t xml:space="preserve"> територіальної     громади у </w:t>
      </w:r>
      <w:r>
        <w:rPr>
          <w:sz w:val="28"/>
          <w:szCs w:val="20"/>
          <w:lang w:val="uk-UA"/>
        </w:rPr>
        <w:t>разі</w:t>
      </w:r>
      <w:r w:rsidRPr="00D30152">
        <w:rPr>
          <w:sz w:val="28"/>
          <w:szCs w:val="20"/>
          <w:lang w:val="uk-UA"/>
        </w:rPr>
        <w:t xml:space="preserve"> відсутності засобів обліку</w:t>
      </w:r>
      <w:r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 xml:space="preserve">холодної води </w:t>
      </w:r>
      <w:r>
        <w:rPr>
          <w:sz w:val="28"/>
          <w:szCs w:val="20"/>
          <w:lang w:val="uk-UA"/>
        </w:rPr>
        <w:t>з</w:t>
      </w:r>
      <w:r w:rsidR="00A05903">
        <w:rPr>
          <w:sz w:val="28"/>
          <w:szCs w:val="20"/>
          <w:lang w:val="uk-UA"/>
        </w:rPr>
        <w:t xml:space="preserve"> 1 </w:t>
      </w:r>
      <w:r w:rsidR="00B25984">
        <w:rPr>
          <w:sz w:val="28"/>
          <w:szCs w:val="20"/>
          <w:lang w:val="uk-UA"/>
        </w:rPr>
        <w:t xml:space="preserve">липня </w:t>
      </w:r>
      <w:r w:rsidRPr="00D30152">
        <w:rPr>
          <w:sz w:val="28"/>
          <w:szCs w:val="20"/>
          <w:lang w:val="uk-UA"/>
        </w:rPr>
        <w:t xml:space="preserve"> по 3</w:t>
      </w:r>
      <w:r w:rsidR="00B25984">
        <w:rPr>
          <w:sz w:val="28"/>
          <w:szCs w:val="20"/>
          <w:lang w:val="uk-UA"/>
        </w:rPr>
        <w:t>0 липня</w:t>
      </w:r>
      <w:r w:rsidRPr="00D30152">
        <w:rPr>
          <w:sz w:val="28"/>
          <w:szCs w:val="20"/>
          <w:lang w:val="uk-UA"/>
        </w:rPr>
        <w:t xml:space="preserve"> 2020 року;</w:t>
      </w:r>
    </w:p>
    <w:p w:rsidR="00D30152" w:rsidRPr="00D30152" w:rsidRDefault="00B25984" w:rsidP="00D30152">
      <w:pPr>
        <w:numPr>
          <w:ilvl w:val="1"/>
          <w:numId w:val="1"/>
        </w:numPr>
        <w:ind w:left="0" w:firstLine="705"/>
        <w:contextualSpacing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з 1 серпня</w:t>
      </w:r>
      <w:r w:rsidR="00D30152" w:rsidRPr="00D30152">
        <w:rPr>
          <w:sz w:val="28"/>
          <w:szCs w:val="20"/>
          <w:lang w:val="uk-UA"/>
        </w:rPr>
        <w:t xml:space="preserve"> по 30 вересня </w:t>
      </w:r>
      <w:r w:rsidR="00D30152">
        <w:rPr>
          <w:sz w:val="28"/>
          <w:szCs w:val="20"/>
          <w:lang w:val="uk-UA"/>
        </w:rPr>
        <w:t xml:space="preserve">2020 року </w:t>
      </w:r>
      <w:r w:rsidR="00D30152" w:rsidRPr="00D30152">
        <w:rPr>
          <w:sz w:val="28"/>
          <w:szCs w:val="20"/>
          <w:lang w:val="uk-UA"/>
        </w:rPr>
        <w:t>розрахунки обсягів поливу присадибних ділянок проводити за виключенням днів з опадами відповідно</w:t>
      </w:r>
      <w:r w:rsidR="00D30152">
        <w:rPr>
          <w:sz w:val="28"/>
          <w:szCs w:val="20"/>
          <w:lang w:val="uk-UA"/>
        </w:rPr>
        <w:t xml:space="preserve"> </w:t>
      </w:r>
      <w:r w:rsidR="00D30152" w:rsidRPr="00D30152">
        <w:rPr>
          <w:sz w:val="28"/>
          <w:szCs w:val="20"/>
          <w:lang w:val="uk-UA"/>
        </w:rPr>
        <w:t xml:space="preserve">до отриманих даних </w:t>
      </w:r>
      <w:r w:rsidR="00D30152">
        <w:rPr>
          <w:sz w:val="28"/>
          <w:szCs w:val="20"/>
          <w:lang w:val="uk-UA"/>
        </w:rPr>
        <w:t>від Житомирського обласного центру</w:t>
      </w:r>
      <w:r w:rsidR="00D30152" w:rsidRPr="00D30152">
        <w:rPr>
          <w:sz w:val="28"/>
          <w:szCs w:val="20"/>
          <w:lang w:val="uk-UA"/>
        </w:rPr>
        <w:t xml:space="preserve"> гідрометеорології.</w:t>
      </w:r>
    </w:p>
    <w:p w:rsidR="00D30152" w:rsidRPr="00D30152" w:rsidRDefault="00D30152" w:rsidP="00D30152">
      <w:pPr>
        <w:suppressAutoHyphens/>
        <w:ind w:firstLine="737"/>
        <w:jc w:val="both"/>
        <w:rPr>
          <w:sz w:val="20"/>
          <w:szCs w:val="20"/>
          <w:lang w:val="uk-UA"/>
        </w:rPr>
      </w:pPr>
      <w:r w:rsidRPr="00D30152">
        <w:rPr>
          <w:sz w:val="28"/>
          <w:szCs w:val="28"/>
          <w:lang w:val="uk-UA"/>
        </w:rPr>
        <w:t xml:space="preserve">2. </w:t>
      </w:r>
      <w:r>
        <w:rPr>
          <w:sz w:val="28"/>
          <w:szCs w:val="20"/>
          <w:lang w:val="uk-UA"/>
        </w:rPr>
        <w:t xml:space="preserve">Контроль за виконанням цього рішення покласти на </w:t>
      </w:r>
      <w:r w:rsidRPr="00D30152">
        <w:rPr>
          <w:sz w:val="28"/>
          <w:szCs w:val="20"/>
          <w:lang w:val="uk-UA"/>
        </w:rPr>
        <w:t>заступника  міського голови з питань діяльності виконавчих органів ради Кондратюка С.</w:t>
      </w:r>
      <w:r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>М.</w:t>
      </w:r>
    </w:p>
    <w:p w:rsidR="00D30152" w:rsidRDefault="00D30152" w:rsidP="00D30152">
      <w:pPr>
        <w:suppressAutoHyphens/>
        <w:ind w:firstLine="737"/>
        <w:jc w:val="both"/>
        <w:rPr>
          <w:sz w:val="28"/>
          <w:szCs w:val="28"/>
          <w:lang w:val="uk-UA"/>
        </w:rPr>
      </w:pPr>
    </w:p>
    <w:p w:rsidR="00D30152" w:rsidRPr="00D30152" w:rsidRDefault="00D30152" w:rsidP="00D30152">
      <w:pPr>
        <w:suppressAutoHyphens/>
        <w:ind w:firstLine="737"/>
        <w:jc w:val="both"/>
        <w:rPr>
          <w:sz w:val="28"/>
          <w:szCs w:val="28"/>
          <w:lang w:val="uk-UA"/>
        </w:rPr>
      </w:pPr>
    </w:p>
    <w:p w:rsidR="00A96912" w:rsidRDefault="00A96912" w:rsidP="00161FBB">
      <w:pPr>
        <w:tabs>
          <w:tab w:val="left" w:pos="7088"/>
        </w:tabs>
        <w:suppressAutoHyphens/>
        <w:jc w:val="both"/>
        <w:rPr>
          <w:sz w:val="28"/>
          <w:szCs w:val="28"/>
          <w:lang w:val="uk-UA"/>
        </w:rPr>
      </w:pPr>
    </w:p>
    <w:p w:rsidR="00470200" w:rsidRDefault="00D30152" w:rsidP="00161FBB">
      <w:pPr>
        <w:tabs>
          <w:tab w:val="left" w:pos="7088"/>
        </w:tabs>
        <w:suppressAutoHyphens/>
        <w:jc w:val="both"/>
        <w:rPr>
          <w:sz w:val="28"/>
          <w:szCs w:val="28"/>
          <w:lang w:val="uk-UA"/>
        </w:rPr>
      </w:pPr>
      <w:proofErr w:type="spellStart"/>
      <w:r w:rsidRPr="00D30152">
        <w:rPr>
          <w:sz w:val="28"/>
          <w:szCs w:val="28"/>
        </w:rPr>
        <w:t>Міський</w:t>
      </w:r>
      <w:proofErr w:type="spellEnd"/>
      <w:r w:rsidRPr="00D30152">
        <w:rPr>
          <w:sz w:val="28"/>
          <w:szCs w:val="28"/>
        </w:rPr>
        <w:t xml:space="preserve"> голова                                            </w:t>
      </w:r>
      <w:r w:rsidR="00161FBB">
        <w:rPr>
          <w:sz w:val="28"/>
          <w:szCs w:val="28"/>
          <w:lang w:val="uk-UA"/>
        </w:rPr>
        <w:t xml:space="preserve">       </w:t>
      </w:r>
      <w:r w:rsidRPr="00D30152">
        <w:rPr>
          <w:sz w:val="28"/>
          <w:szCs w:val="28"/>
        </w:rPr>
        <w:t xml:space="preserve">             </w:t>
      </w:r>
      <w:r w:rsidR="00161FBB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D30152">
        <w:rPr>
          <w:sz w:val="28"/>
          <w:szCs w:val="28"/>
        </w:rPr>
        <w:t xml:space="preserve"> </w:t>
      </w:r>
      <w:r w:rsidRPr="00D30152">
        <w:rPr>
          <w:sz w:val="28"/>
          <w:szCs w:val="28"/>
          <w:lang w:val="uk-UA"/>
        </w:rPr>
        <w:t xml:space="preserve">     </w:t>
      </w:r>
      <w:r w:rsidRPr="00D30152">
        <w:rPr>
          <w:sz w:val="28"/>
          <w:szCs w:val="28"/>
        </w:rPr>
        <w:t xml:space="preserve">   С. І. Сухомлин</w:t>
      </w:r>
    </w:p>
    <w:p w:rsidR="00A05903" w:rsidRDefault="00A05903" w:rsidP="00470200">
      <w:pPr>
        <w:jc w:val="both"/>
        <w:rPr>
          <w:sz w:val="28"/>
          <w:szCs w:val="28"/>
          <w:lang w:val="uk-UA"/>
        </w:rPr>
      </w:pPr>
    </w:p>
    <w:p w:rsidR="00A05903" w:rsidRDefault="00A05903" w:rsidP="00470200">
      <w:pPr>
        <w:jc w:val="both"/>
        <w:rPr>
          <w:sz w:val="28"/>
          <w:szCs w:val="28"/>
          <w:lang w:val="uk-UA"/>
        </w:rPr>
      </w:pPr>
    </w:p>
    <w:p w:rsidR="00CE376A" w:rsidRPr="00470200" w:rsidRDefault="00CE376A" w:rsidP="00A10F16">
      <w:pPr>
        <w:tabs>
          <w:tab w:val="left" w:pos="7088"/>
        </w:tabs>
        <w:suppressAutoHyphens/>
        <w:jc w:val="both"/>
        <w:rPr>
          <w:lang w:val="uk-UA"/>
        </w:rPr>
      </w:pPr>
    </w:p>
    <w:sectPr w:rsidR="00CE376A" w:rsidRPr="00470200" w:rsidSect="00497E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47D"/>
    <w:multiLevelType w:val="multilevel"/>
    <w:tmpl w:val="3FCCC5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>
    <w:nsid w:val="572577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117DE6"/>
    <w:rsid w:val="00122B37"/>
    <w:rsid w:val="00155998"/>
    <w:rsid w:val="00161FBB"/>
    <w:rsid w:val="00183876"/>
    <w:rsid w:val="002B22BF"/>
    <w:rsid w:val="003B23B5"/>
    <w:rsid w:val="004660F4"/>
    <w:rsid w:val="00470200"/>
    <w:rsid w:val="00497E04"/>
    <w:rsid w:val="005D6BBC"/>
    <w:rsid w:val="005D7678"/>
    <w:rsid w:val="005E21F7"/>
    <w:rsid w:val="00A05903"/>
    <w:rsid w:val="00A10F16"/>
    <w:rsid w:val="00A52DAE"/>
    <w:rsid w:val="00A96912"/>
    <w:rsid w:val="00B25984"/>
    <w:rsid w:val="00B30143"/>
    <w:rsid w:val="00C86284"/>
    <w:rsid w:val="00CE376A"/>
    <w:rsid w:val="00D30152"/>
    <w:rsid w:val="00E9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B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B3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No Spacing"/>
    <w:uiPriority w:val="1"/>
    <w:qFormat/>
    <w:rsid w:val="00CE3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Title"/>
    <w:basedOn w:val="a"/>
    <w:link w:val="a7"/>
    <w:qFormat/>
    <w:rsid w:val="00CE376A"/>
    <w:pPr>
      <w:jc w:val="center"/>
    </w:pPr>
    <w:rPr>
      <w:b/>
      <w:i/>
      <w:sz w:val="48"/>
      <w:szCs w:val="20"/>
    </w:rPr>
  </w:style>
  <w:style w:type="character" w:customStyle="1" w:styleId="a7">
    <w:name w:val="Название Знак"/>
    <w:basedOn w:val="a0"/>
    <w:link w:val="a6"/>
    <w:rsid w:val="00CE376A"/>
    <w:rPr>
      <w:rFonts w:ascii="Times New Roman" w:eastAsia="Times New Roman" w:hAnsi="Times New Roman" w:cs="Times New Roman"/>
      <w:b/>
      <w:i/>
      <w:sz w:val="4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2020-07-13T10:20:00Z</cp:lastPrinted>
  <dcterms:created xsi:type="dcterms:W3CDTF">2020-07-14T06:44:00Z</dcterms:created>
  <dcterms:modified xsi:type="dcterms:W3CDTF">2020-07-14T06:44:00Z</dcterms:modified>
</cp:coreProperties>
</file>