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89" w:rsidRPr="005B7B84" w:rsidRDefault="00496ABF" w:rsidP="00C228F1">
      <w:pPr>
        <w:tabs>
          <w:tab w:val="left" w:pos="3780"/>
        </w:tabs>
        <w:jc w:val="both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33.45pt;width:46.75pt;height:60.95pt;z-index:251657216;mso-position-horizontal-relative:margin;mso-position-vertical-relative:page" fillcolor="window">
            <v:imagedata r:id="rId6" o:title=""/>
            <o:lock v:ext="edit" aspectratio="f"/>
            <w10:wrap anchorx="margin" anchory="page"/>
          </v:shape>
          <o:OLEObject Type="Embed" ProgID="Word.Picture.8" ShapeID="_x0000_s1026" DrawAspect="Content" ObjectID="_1659353482" r:id="rId7"/>
        </w:pict>
      </w:r>
      <w:r w:rsidR="001B5189" w:rsidRPr="005B7B84"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1B5189" w:rsidRPr="005B7B84" w:rsidRDefault="001B5189" w:rsidP="00C228F1">
      <w:pPr>
        <w:pStyle w:val="1"/>
        <w:jc w:val="center"/>
      </w:pPr>
      <w:r w:rsidRPr="005B7B84">
        <w:tab/>
      </w:r>
      <w:r w:rsidRPr="005B7B84">
        <w:tab/>
      </w:r>
      <w:r w:rsidRPr="005B7B84">
        <w:tab/>
      </w:r>
      <w:r>
        <w:t xml:space="preserve">   </w:t>
      </w:r>
      <w:r w:rsidRPr="005B7B84">
        <w:tab/>
      </w:r>
      <w:r w:rsidRPr="005B7B84">
        <w:tab/>
      </w:r>
      <w:r w:rsidRPr="005B7B84">
        <w:tab/>
      </w:r>
      <w:r w:rsidRPr="005B7B84">
        <w:tab/>
      </w:r>
      <w:r w:rsidRPr="005B7B84">
        <w:tab/>
      </w:r>
    </w:p>
    <w:p w:rsidR="001B5189" w:rsidRPr="005B7B84" w:rsidRDefault="001B5189" w:rsidP="00C228F1">
      <w:pPr>
        <w:pStyle w:val="1"/>
        <w:jc w:val="center"/>
      </w:pPr>
    </w:p>
    <w:p w:rsidR="001B5189" w:rsidRPr="00E70084" w:rsidRDefault="001B5189" w:rsidP="00C228F1">
      <w:pPr>
        <w:pStyle w:val="1"/>
        <w:jc w:val="center"/>
        <w:rPr>
          <w:bCs w:val="0"/>
          <w:sz w:val="26"/>
          <w:szCs w:val="26"/>
        </w:rPr>
      </w:pPr>
      <w:r w:rsidRPr="00E70084">
        <w:rPr>
          <w:bCs w:val="0"/>
          <w:sz w:val="26"/>
          <w:szCs w:val="26"/>
        </w:rPr>
        <w:t>УКРАЇНА</w:t>
      </w:r>
    </w:p>
    <w:p w:rsidR="001B5189" w:rsidRPr="00E70084" w:rsidRDefault="001B5189" w:rsidP="00C228F1">
      <w:pPr>
        <w:pStyle w:val="2"/>
        <w:rPr>
          <w:sz w:val="26"/>
          <w:szCs w:val="26"/>
        </w:rPr>
      </w:pPr>
      <w:r w:rsidRPr="00E70084">
        <w:rPr>
          <w:sz w:val="26"/>
          <w:szCs w:val="26"/>
        </w:rPr>
        <w:t xml:space="preserve">ЖИТОМИРСЬКА МІСЬКА РАДА </w:t>
      </w:r>
    </w:p>
    <w:p w:rsidR="001B5189" w:rsidRPr="00172EBD" w:rsidRDefault="001A433F" w:rsidP="00C228F1">
      <w:pPr>
        <w:pStyle w:val="3"/>
        <w:rPr>
          <w:b/>
          <w:bCs/>
          <w:spacing w:val="80"/>
          <w:sz w:val="36"/>
          <w:szCs w:val="26"/>
          <w:lang w:val="ru-RU"/>
        </w:rPr>
      </w:pPr>
      <w:r>
        <w:rPr>
          <w:b/>
          <w:bCs/>
          <w:spacing w:val="80"/>
          <w:sz w:val="36"/>
          <w:szCs w:val="26"/>
        </w:rPr>
        <w:t xml:space="preserve">ПРОЄКТ </w:t>
      </w:r>
      <w:r w:rsidR="001B5189" w:rsidRPr="008B2E8A">
        <w:rPr>
          <w:b/>
          <w:bCs/>
          <w:spacing w:val="80"/>
          <w:sz w:val="36"/>
          <w:szCs w:val="26"/>
        </w:rPr>
        <w:t>РІШЕННЯ</w:t>
      </w:r>
    </w:p>
    <w:p w:rsidR="00172EBD" w:rsidRPr="00172EBD" w:rsidRDefault="00172EBD" w:rsidP="00172EBD">
      <w:pPr>
        <w:jc w:val="center"/>
      </w:pPr>
    </w:p>
    <w:p w:rsidR="001B5189" w:rsidRPr="005B7B84" w:rsidRDefault="001B5189" w:rsidP="00C228F1">
      <w:pPr>
        <w:jc w:val="center"/>
        <w:rPr>
          <w:lang w:val="uk-UA"/>
        </w:rPr>
      </w:pPr>
    </w:p>
    <w:p w:rsidR="000A30C0" w:rsidRDefault="000A30C0" w:rsidP="00C228F1">
      <w:pPr>
        <w:rPr>
          <w:lang w:val="uk-UA"/>
        </w:rPr>
      </w:pPr>
    </w:p>
    <w:p w:rsidR="001B5189" w:rsidRPr="005B7B84" w:rsidRDefault="001B5189" w:rsidP="00C228F1">
      <w:pPr>
        <w:rPr>
          <w:lang w:val="uk-UA"/>
        </w:rPr>
      </w:pPr>
      <w:r w:rsidRPr="005B7B84">
        <w:rPr>
          <w:lang w:val="uk-UA"/>
        </w:rPr>
        <w:t xml:space="preserve">від  </w:t>
      </w:r>
      <w:r w:rsidRPr="005B7B84">
        <w:rPr>
          <w:u w:val="single"/>
          <w:lang w:val="uk-UA"/>
        </w:rPr>
        <w:t>____________</w:t>
      </w:r>
      <w:r w:rsidRPr="005B7B84">
        <w:rPr>
          <w:lang w:val="uk-UA"/>
        </w:rPr>
        <w:t xml:space="preserve"> № _______</w:t>
      </w:r>
    </w:p>
    <w:p w:rsidR="001B5189" w:rsidRPr="005B7B84" w:rsidRDefault="001B5189" w:rsidP="00C228F1">
      <w:pPr>
        <w:rPr>
          <w:lang w:val="uk-UA"/>
        </w:rPr>
      </w:pPr>
      <w:r w:rsidRPr="005B7B84">
        <w:rPr>
          <w:lang w:val="uk-UA"/>
        </w:rPr>
        <w:tab/>
        <w:t xml:space="preserve">м. Житомир </w:t>
      </w:r>
    </w:p>
    <w:p w:rsidR="001B5189" w:rsidRPr="005B7B84" w:rsidRDefault="001B5189" w:rsidP="00C228F1">
      <w:pPr>
        <w:tabs>
          <w:tab w:val="left" w:pos="3780"/>
        </w:tabs>
        <w:jc w:val="both"/>
        <w:rPr>
          <w:sz w:val="28"/>
          <w:szCs w:val="28"/>
          <w:lang w:val="uk-UA"/>
        </w:rPr>
      </w:pPr>
    </w:p>
    <w:p w:rsidR="001B5189" w:rsidRPr="00423B2C" w:rsidRDefault="001B5189" w:rsidP="009776CA">
      <w:pPr>
        <w:ind w:right="4535"/>
        <w:rPr>
          <w:sz w:val="28"/>
          <w:szCs w:val="28"/>
          <w:lang w:val="uk-UA"/>
        </w:rPr>
      </w:pPr>
      <w:r w:rsidRPr="00FB12F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звернення </w:t>
      </w:r>
      <w:r w:rsidRPr="00423B2C">
        <w:rPr>
          <w:sz w:val="28"/>
          <w:szCs w:val="28"/>
          <w:lang w:val="uk-UA"/>
        </w:rPr>
        <w:t>депутат</w:t>
      </w:r>
      <w:r>
        <w:rPr>
          <w:sz w:val="28"/>
          <w:szCs w:val="28"/>
          <w:lang w:val="uk-UA"/>
        </w:rPr>
        <w:t>і</w:t>
      </w:r>
      <w:r w:rsidRPr="00423B2C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Житомирської міс</w:t>
      </w:r>
      <w:r w:rsidR="00951308">
        <w:rPr>
          <w:sz w:val="28"/>
          <w:szCs w:val="28"/>
          <w:lang w:val="uk-UA"/>
        </w:rPr>
        <w:t xml:space="preserve">ької ради </w:t>
      </w:r>
      <w:r w:rsidR="004E6517">
        <w:rPr>
          <w:sz w:val="28"/>
          <w:szCs w:val="28"/>
          <w:lang w:val="uk-UA"/>
        </w:rPr>
        <w:t xml:space="preserve">до </w:t>
      </w:r>
      <w:r w:rsidR="00695D1E">
        <w:rPr>
          <w:sz w:val="28"/>
          <w:szCs w:val="28"/>
          <w:lang w:val="uk-UA"/>
        </w:rPr>
        <w:t xml:space="preserve">Президента України, </w:t>
      </w:r>
      <w:r w:rsidR="00FE27ED">
        <w:rPr>
          <w:sz w:val="28"/>
          <w:szCs w:val="28"/>
          <w:lang w:val="uk-UA"/>
        </w:rPr>
        <w:t>Верховної Ради України</w:t>
      </w:r>
      <w:r w:rsidR="00695D1E">
        <w:rPr>
          <w:sz w:val="28"/>
          <w:szCs w:val="28"/>
          <w:lang w:val="uk-UA"/>
        </w:rPr>
        <w:t>, Кабінету Міністрів України</w:t>
      </w:r>
      <w:r w:rsidR="001A433F">
        <w:rPr>
          <w:sz w:val="28"/>
          <w:szCs w:val="28"/>
          <w:lang w:val="uk-UA"/>
        </w:rPr>
        <w:t xml:space="preserve"> та міських рад</w:t>
      </w:r>
      <w:r w:rsidR="00FE27ED">
        <w:rPr>
          <w:sz w:val="28"/>
          <w:szCs w:val="28"/>
          <w:lang w:val="uk-UA"/>
        </w:rPr>
        <w:t xml:space="preserve"> щодо </w:t>
      </w:r>
      <w:r w:rsidR="001A433F">
        <w:rPr>
          <w:sz w:val="28"/>
          <w:szCs w:val="28"/>
          <w:lang w:val="uk-UA"/>
        </w:rPr>
        <w:t>функціонування</w:t>
      </w:r>
      <w:r w:rsidR="00FE27ED">
        <w:rPr>
          <w:sz w:val="28"/>
          <w:szCs w:val="28"/>
          <w:lang w:val="uk-UA"/>
        </w:rPr>
        <w:t xml:space="preserve"> грального бізнесу</w:t>
      </w:r>
    </w:p>
    <w:p w:rsidR="001B5189" w:rsidRPr="00423B2C" w:rsidRDefault="001B5189" w:rsidP="00C228F1">
      <w:pPr>
        <w:pStyle w:val="a3"/>
        <w:rPr>
          <w:sz w:val="28"/>
          <w:szCs w:val="28"/>
        </w:rPr>
      </w:pPr>
      <w:r w:rsidRPr="00864248">
        <w:rPr>
          <w:sz w:val="28"/>
          <w:szCs w:val="28"/>
        </w:rPr>
        <w:tab/>
      </w:r>
      <w:r w:rsidRPr="00423B2C">
        <w:rPr>
          <w:sz w:val="28"/>
          <w:szCs w:val="28"/>
        </w:rPr>
        <w:t xml:space="preserve"> </w:t>
      </w:r>
    </w:p>
    <w:p w:rsidR="001B5189" w:rsidRPr="00864248" w:rsidRDefault="00695D1E" w:rsidP="00C228F1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Враховуючи ситуацію в країні щодо легалізації грального бізнесу, що може негативно відобразитись на благополуччі членів територіальної громади</w:t>
      </w:r>
      <w:r w:rsidR="0075355F">
        <w:rPr>
          <w:sz w:val="28"/>
          <w:szCs w:val="28"/>
        </w:rPr>
        <w:t>, к</w:t>
      </w:r>
      <w:r w:rsidR="001B5189">
        <w:rPr>
          <w:sz w:val="28"/>
          <w:szCs w:val="28"/>
        </w:rPr>
        <w:t xml:space="preserve">еруючись ст. 26 </w:t>
      </w:r>
      <w:r w:rsidR="001B5189" w:rsidRPr="00864248">
        <w:rPr>
          <w:sz w:val="28"/>
          <w:szCs w:val="28"/>
        </w:rPr>
        <w:t>Закон</w:t>
      </w:r>
      <w:r w:rsidR="001B5189">
        <w:rPr>
          <w:sz w:val="28"/>
          <w:szCs w:val="28"/>
        </w:rPr>
        <w:t>у</w:t>
      </w:r>
      <w:r w:rsidR="001B5189" w:rsidRPr="00864248">
        <w:rPr>
          <w:sz w:val="28"/>
          <w:szCs w:val="28"/>
        </w:rPr>
        <w:t xml:space="preserve"> України «Про місцеве самоврядування в Україні»</w:t>
      </w:r>
      <w:r w:rsidR="001B5189">
        <w:rPr>
          <w:sz w:val="28"/>
          <w:szCs w:val="28"/>
        </w:rPr>
        <w:t xml:space="preserve"> ст.ст. 21, 22 Закону України «Про статус депутатів місцевих рад», </w:t>
      </w:r>
      <w:r w:rsidR="001B5189" w:rsidRPr="00864248">
        <w:rPr>
          <w:sz w:val="28"/>
          <w:szCs w:val="28"/>
        </w:rPr>
        <w:t xml:space="preserve"> міська рада </w:t>
      </w:r>
    </w:p>
    <w:p w:rsidR="001B5189" w:rsidRDefault="001B5189" w:rsidP="00C228F1">
      <w:pPr>
        <w:pStyle w:val="a3"/>
        <w:rPr>
          <w:sz w:val="28"/>
          <w:szCs w:val="28"/>
        </w:rPr>
      </w:pPr>
    </w:p>
    <w:p w:rsidR="001B5189" w:rsidRPr="00864248" w:rsidRDefault="001B5189" w:rsidP="00C228F1">
      <w:pPr>
        <w:pStyle w:val="a3"/>
        <w:rPr>
          <w:sz w:val="28"/>
          <w:szCs w:val="28"/>
        </w:rPr>
      </w:pPr>
      <w:r w:rsidRPr="00864248">
        <w:rPr>
          <w:sz w:val="28"/>
          <w:szCs w:val="28"/>
        </w:rPr>
        <w:t>ВИРІШИЛА:</w:t>
      </w:r>
    </w:p>
    <w:p w:rsidR="001B5189" w:rsidRDefault="001B5189" w:rsidP="00C228F1">
      <w:pPr>
        <w:tabs>
          <w:tab w:val="left" w:pos="3780"/>
        </w:tabs>
        <w:spacing w:after="120"/>
        <w:jc w:val="both"/>
        <w:rPr>
          <w:sz w:val="28"/>
          <w:szCs w:val="28"/>
          <w:lang w:val="uk-UA"/>
        </w:rPr>
      </w:pPr>
      <w:r w:rsidRPr="00864248">
        <w:rPr>
          <w:sz w:val="28"/>
          <w:szCs w:val="28"/>
          <w:lang w:val="uk-UA"/>
        </w:rPr>
        <w:t xml:space="preserve">         </w:t>
      </w:r>
    </w:p>
    <w:p w:rsidR="00DD4CA4" w:rsidRDefault="001B5189" w:rsidP="00FE27ED">
      <w:pPr>
        <w:numPr>
          <w:ilvl w:val="0"/>
          <w:numId w:val="1"/>
        </w:numPr>
        <w:tabs>
          <w:tab w:val="clear" w:pos="1260"/>
          <w:tab w:val="num" w:pos="0"/>
          <w:tab w:val="left" w:pos="900"/>
        </w:tabs>
        <w:spacing w:after="120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Направити з</w:t>
      </w:r>
      <w:r w:rsidR="00FE27ED">
        <w:rPr>
          <w:sz w:val="28"/>
          <w:szCs w:val="28"/>
          <w:lang w:val="uk-UA"/>
        </w:rPr>
        <w:t xml:space="preserve">вернення </w:t>
      </w:r>
      <w:r w:rsidR="00FE27ED" w:rsidRPr="00FE27ED">
        <w:rPr>
          <w:sz w:val="28"/>
          <w:szCs w:val="28"/>
          <w:lang w:val="uk-UA"/>
        </w:rPr>
        <w:t>до</w:t>
      </w:r>
      <w:r w:rsidR="00695D1E">
        <w:rPr>
          <w:sz w:val="28"/>
          <w:szCs w:val="28"/>
          <w:lang w:val="uk-UA"/>
        </w:rPr>
        <w:t xml:space="preserve"> Президента України,</w:t>
      </w:r>
      <w:r w:rsidR="001A433F">
        <w:rPr>
          <w:sz w:val="28"/>
          <w:szCs w:val="28"/>
          <w:lang w:val="uk-UA"/>
        </w:rPr>
        <w:t xml:space="preserve"> Верховної Ради України</w:t>
      </w:r>
      <w:r w:rsidR="00695D1E">
        <w:rPr>
          <w:sz w:val="28"/>
          <w:szCs w:val="28"/>
          <w:lang w:val="uk-UA"/>
        </w:rPr>
        <w:t>, Кабінету Міністрів України</w:t>
      </w:r>
      <w:r w:rsidR="001A433F">
        <w:rPr>
          <w:sz w:val="28"/>
          <w:szCs w:val="28"/>
          <w:lang w:val="uk-UA"/>
        </w:rPr>
        <w:t xml:space="preserve"> </w:t>
      </w:r>
      <w:r w:rsidR="00FE27ED" w:rsidRPr="00FE27ED">
        <w:rPr>
          <w:sz w:val="28"/>
          <w:szCs w:val="28"/>
          <w:lang w:val="uk-UA"/>
        </w:rPr>
        <w:t>та міських рад</w:t>
      </w:r>
      <w:r w:rsidR="00231C73">
        <w:rPr>
          <w:sz w:val="28"/>
          <w:szCs w:val="28"/>
          <w:lang w:val="uk-UA"/>
        </w:rPr>
        <w:t xml:space="preserve"> </w:t>
      </w:r>
      <w:r w:rsidR="00FE27ED">
        <w:rPr>
          <w:sz w:val="28"/>
          <w:szCs w:val="28"/>
          <w:lang w:val="uk-UA"/>
        </w:rPr>
        <w:t xml:space="preserve">щодо </w:t>
      </w:r>
      <w:r w:rsidR="001A433F">
        <w:rPr>
          <w:sz w:val="28"/>
          <w:szCs w:val="28"/>
          <w:lang w:val="uk-UA"/>
        </w:rPr>
        <w:t>функціонування</w:t>
      </w:r>
      <w:r w:rsidR="00FE27ED">
        <w:rPr>
          <w:sz w:val="28"/>
          <w:szCs w:val="28"/>
          <w:lang w:val="uk-UA"/>
        </w:rPr>
        <w:t xml:space="preserve"> грального бізнесу згідно з додатком.</w:t>
      </w:r>
    </w:p>
    <w:p w:rsidR="001B5189" w:rsidRPr="00FB64FA" w:rsidRDefault="00FB64FA" w:rsidP="00C228F1">
      <w:pPr>
        <w:numPr>
          <w:ilvl w:val="0"/>
          <w:numId w:val="1"/>
        </w:numPr>
        <w:tabs>
          <w:tab w:val="clear" w:pos="1260"/>
          <w:tab w:val="num" w:pos="0"/>
          <w:tab w:val="left" w:pos="900"/>
        </w:tabs>
        <w:spacing w:before="120" w:after="120"/>
        <w:ind w:left="0" w:firstLine="540"/>
        <w:jc w:val="both"/>
        <w:rPr>
          <w:sz w:val="28"/>
          <w:szCs w:val="28"/>
        </w:rPr>
      </w:pPr>
      <w:r w:rsidRPr="00FB64FA">
        <w:rPr>
          <w:sz w:val="28"/>
          <w:szCs w:val="28"/>
          <w:lang w:val="uk-UA"/>
        </w:rPr>
        <w:t>Контроль за виконанням цього рішення покласти на заступник</w:t>
      </w:r>
      <w:r w:rsidR="00594422">
        <w:rPr>
          <w:sz w:val="28"/>
          <w:szCs w:val="28"/>
          <w:lang w:val="uk-UA"/>
        </w:rPr>
        <w:t>а</w:t>
      </w:r>
      <w:r w:rsidRPr="00FB64FA"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 w:rsidR="00594422">
        <w:rPr>
          <w:sz w:val="28"/>
          <w:szCs w:val="28"/>
          <w:lang w:val="uk-UA"/>
        </w:rPr>
        <w:t xml:space="preserve"> згідно з розподілом обов’язків</w:t>
      </w:r>
      <w:r w:rsidRPr="00FB64FA">
        <w:rPr>
          <w:sz w:val="28"/>
          <w:szCs w:val="28"/>
          <w:lang w:val="uk-UA"/>
        </w:rPr>
        <w:t>.</w:t>
      </w:r>
    </w:p>
    <w:p w:rsidR="001B5189" w:rsidRPr="00B22C9A" w:rsidRDefault="001B5189" w:rsidP="00C228F1">
      <w:pPr>
        <w:ind w:right="-39"/>
        <w:rPr>
          <w:sz w:val="28"/>
          <w:szCs w:val="28"/>
        </w:rPr>
      </w:pPr>
    </w:p>
    <w:p w:rsidR="001B5189" w:rsidRDefault="001B5189" w:rsidP="00C228F1">
      <w:pPr>
        <w:ind w:right="-39"/>
        <w:rPr>
          <w:sz w:val="28"/>
          <w:szCs w:val="28"/>
          <w:lang w:val="uk-UA"/>
        </w:rPr>
      </w:pPr>
    </w:p>
    <w:p w:rsidR="004E6517" w:rsidRPr="004E6517" w:rsidRDefault="004E6517" w:rsidP="00C228F1">
      <w:pPr>
        <w:ind w:right="-39"/>
        <w:rPr>
          <w:sz w:val="28"/>
          <w:szCs w:val="28"/>
          <w:lang w:val="uk-UA"/>
        </w:rPr>
      </w:pPr>
    </w:p>
    <w:p w:rsidR="001B5189" w:rsidRPr="00B22C9A" w:rsidRDefault="001B5189" w:rsidP="00C228F1">
      <w:pPr>
        <w:rPr>
          <w:sz w:val="28"/>
          <w:szCs w:val="28"/>
        </w:rPr>
      </w:pPr>
      <w:proofErr w:type="spellStart"/>
      <w:r w:rsidRPr="00B22C9A">
        <w:rPr>
          <w:sz w:val="28"/>
          <w:szCs w:val="28"/>
        </w:rPr>
        <w:t>Міський</w:t>
      </w:r>
      <w:proofErr w:type="spellEnd"/>
      <w:r w:rsidRPr="00B22C9A">
        <w:rPr>
          <w:sz w:val="28"/>
          <w:szCs w:val="28"/>
        </w:rPr>
        <w:t xml:space="preserve"> голова </w:t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Pr="00B22C9A">
        <w:rPr>
          <w:sz w:val="28"/>
          <w:szCs w:val="28"/>
        </w:rPr>
        <w:tab/>
      </w:r>
      <w:r w:rsidR="00BE53DF">
        <w:rPr>
          <w:sz w:val="28"/>
          <w:szCs w:val="28"/>
          <w:lang w:val="uk-UA"/>
        </w:rPr>
        <w:t xml:space="preserve">           </w:t>
      </w:r>
      <w:r w:rsidRPr="00B22C9A">
        <w:rPr>
          <w:sz w:val="28"/>
          <w:szCs w:val="28"/>
        </w:rPr>
        <w:t>С.І. Сухомлин</w:t>
      </w:r>
    </w:p>
    <w:p w:rsidR="001B5189" w:rsidRDefault="001B5189">
      <w:pPr>
        <w:rPr>
          <w:lang w:val="uk-UA"/>
        </w:rPr>
      </w:pPr>
      <w:r>
        <w:br w:type="page"/>
      </w:r>
    </w:p>
    <w:p w:rsidR="00172EBD" w:rsidRDefault="00172EBD" w:rsidP="00172EBD">
      <w:pPr>
        <w:tabs>
          <w:tab w:val="left" w:pos="6840"/>
        </w:tabs>
        <w:ind w:firstLine="63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172EBD" w:rsidRDefault="00172EBD" w:rsidP="00172EBD">
      <w:pPr>
        <w:ind w:firstLine="63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міської ради </w:t>
      </w:r>
    </w:p>
    <w:p w:rsidR="00172EBD" w:rsidRDefault="00172EBD" w:rsidP="00172EBD">
      <w:pPr>
        <w:ind w:firstLine="639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від________ №________</w:t>
      </w:r>
      <w:r>
        <w:rPr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</w:t>
      </w:r>
    </w:p>
    <w:p w:rsidR="00172EBD" w:rsidRPr="00695D1E" w:rsidRDefault="00172EBD" w:rsidP="00172EBD">
      <w:pPr>
        <w:pStyle w:val="aa"/>
        <w:ind w:left="424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D5AF8" w:rsidRDefault="003D5AF8" w:rsidP="00D279D1">
      <w:pPr>
        <w:pStyle w:val="aa"/>
        <w:ind w:left="4395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95D1E" w:rsidRDefault="00695D1E" w:rsidP="00FE27ED">
      <w:pPr>
        <w:ind w:left="5529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Президент України</w:t>
      </w:r>
    </w:p>
    <w:p w:rsidR="00695D1E" w:rsidRDefault="00695D1E" w:rsidP="00FE27ED">
      <w:pPr>
        <w:ind w:left="5529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FE27ED" w:rsidRDefault="00FE27ED" w:rsidP="00FE27ED">
      <w:pPr>
        <w:ind w:left="5529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Верховна Рада України</w:t>
      </w:r>
    </w:p>
    <w:p w:rsidR="00695D1E" w:rsidRDefault="00695D1E" w:rsidP="00FE27ED">
      <w:pPr>
        <w:ind w:left="5529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695D1E" w:rsidRDefault="00695D1E" w:rsidP="00FE27ED">
      <w:pPr>
        <w:ind w:left="5529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Кабінет Міністрів України</w:t>
      </w:r>
    </w:p>
    <w:p w:rsidR="00FE27ED" w:rsidRDefault="00FE27ED" w:rsidP="00FE27ED">
      <w:pPr>
        <w:ind w:left="5529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D8464D" w:rsidRDefault="00D8464D" w:rsidP="00D8464D">
      <w:pPr>
        <w:ind w:left="5529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Житомирське регіональне відділення Асоціації міст України</w:t>
      </w:r>
    </w:p>
    <w:p w:rsidR="00D8464D" w:rsidRPr="00513F61" w:rsidRDefault="00D8464D" w:rsidP="00D8464D">
      <w:pPr>
        <w:ind w:left="5529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513F61">
        <w:rPr>
          <w:bCs/>
          <w:color w:val="000000"/>
          <w:sz w:val="28"/>
          <w:szCs w:val="28"/>
          <w:shd w:val="clear" w:color="auto" w:fill="FFFFFF"/>
          <w:lang w:val="uk-UA"/>
        </w:rPr>
        <w:t>(для повідомлення міських рад)</w:t>
      </w:r>
    </w:p>
    <w:p w:rsidR="00FE27ED" w:rsidRDefault="00FE27ED" w:rsidP="00FE27ED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FE27ED" w:rsidRPr="00695D1E" w:rsidRDefault="00695D1E" w:rsidP="00FE27ED">
      <w:pPr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695D1E">
        <w:rPr>
          <w:b/>
          <w:sz w:val="28"/>
          <w:szCs w:val="28"/>
          <w:lang w:val="uk-UA"/>
        </w:rPr>
        <w:t>Звернення депутатів Житомирської міської ради до Президента України, Верховної Ради України, Кабінету Міністрів України та міських рад щодо функціонування грального бізнесу</w:t>
      </w:r>
    </w:p>
    <w:p w:rsidR="00FE27ED" w:rsidRPr="00695D1E" w:rsidRDefault="00FE27ED" w:rsidP="00FE27ED">
      <w:pPr>
        <w:rPr>
          <w:lang w:val="uk-UA"/>
        </w:rPr>
      </w:pPr>
    </w:p>
    <w:p w:rsidR="00D8464D" w:rsidRPr="00D8464D" w:rsidRDefault="00D8464D" w:rsidP="00D8464D">
      <w:pPr>
        <w:ind w:firstLine="709"/>
        <w:jc w:val="both"/>
        <w:rPr>
          <w:sz w:val="28"/>
          <w:szCs w:val="28"/>
        </w:rPr>
      </w:pPr>
      <w:proofErr w:type="spellStart"/>
      <w:r w:rsidRPr="00D8464D">
        <w:rPr>
          <w:sz w:val="28"/>
          <w:szCs w:val="28"/>
        </w:rPr>
        <w:t>Гральний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бізнес</w:t>
      </w:r>
      <w:proofErr w:type="spellEnd"/>
      <w:r w:rsidRPr="00D8464D">
        <w:rPr>
          <w:sz w:val="28"/>
          <w:szCs w:val="28"/>
        </w:rPr>
        <w:t xml:space="preserve"> – </w:t>
      </w:r>
      <w:proofErr w:type="spellStart"/>
      <w:r w:rsidRPr="00D8464D">
        <w:rPr>
          <w:sz w:val="28"/>
          <w:szCs w:val="28"/>
        </w:rPr>
        <w:t>це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діяльність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proofErr w:type="gramStart"/>
      <w:r w:rsidRPr="00D8464D">
        <w:rPr>
          <w:sz w:val="28"/>
          <w:szCs w:val="28"/>
        </w:rPr>
        <w:t>пов’язана</w:t>
      </w:r>
      <w:proofErr w:type="spellEnd"/>
      <w:proofErr w:type="gramEnd"/>
      <w:r w:rsidRPr="00D8464D">
        <w:rPr>
          <w:sz w:val="28"/>
          <w:szCs w:val="28"/>
        </w:rPr>
        <w:t xml:space="preserve"> з </w:t>
      </w:r>
      <w:proofErr w:type="spellStart"/>
      <w:r w:rsidRPr="00D8464D">
        <w:rPr>
          <w:sz w:val="28"/>
          <w:szCs w:val="28"/>
        </w:rPr>
        <w:t>організацією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проведенням</w:t>
      </w:r>
      <w:proofErr w:type="spellEnd"/>
      <w:r w:rsidRPr="00D8464D">
        <w:rPr>
          <w:sz w:val="28"/>
          <w:szCs w:val="28"/>
        </w:rPr>
        <w:t xml:space="preserve"> та </w:t>
      </w:r>
      <w:proofErr w:type="spellStart"/>
      <w:r w:rsidRPr="00D8464D">
        <w:rPr>
          <w:sz w:val="28"/>
          <w:szCs w:val="28"/>
        </w:rPr>
        <w:t>наданням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можливості</w:t>
      </w:r>
      <w:proofErr w:type="spellEnd"/>
      <w:r w:rsidRPr="00D8464D">
        <w:rPr>
          <w:sz w:val="28"/>
          <w:szCs w:val="28"/>
        </w:rPr>
        <w:t xml:space="preserve"> доступу до </w:t>
      </w:r>
      <w:proofErr w:type="spellStart"/>
      <w:r w:rsidRPr="00D8464D">
        <w:rPr>
          <w:sz w:val="28"/>
          <w:szCs w:val="28"/>
        </w:rPr>
        <w:t>азартних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ігор</w:t>
      </w:r>
      <w:proofErr w:type="spellEnd"/>
      <w:r w:rsidRPr="00D8464D">
        <w:rPr>
          <w:sz w:val="28"/>
          <w:szCs w:val="28"/>
        </w:rPr>
        <w:t xml:space="preserve"> у казино, на </w:t>
      </w:r>
      <w:proofErr w:type="spellStart"/>
      <w:r w:rsidRPr="00D8464D">
        <w:rPr>
          <w:sz w:val="28"/>
          <w:szCs w:val="28"/>
        </w:rPr>
        <w:t>гральних</w:t>
      </w:r>
      <w:proofErr w:type="spellEnd"/>
      <w:r w:rsidRPr="00D8464D">
        <w:rPr>
          <w:sz w:val="28"/>
          <w:szCs w:val="28"/>
        </w:rPr>
        <w:t xml:space="preserve"> автоматах, </w:t>
      </w:r>
      <w:proofErr w:type="spellStart"/>
      <w:r w:rsidRPr="00D8464D">
        <w:rPr>
          <w:sz w:val="28"/>
          <w:szCs w:val="28"/>
        </w:rPr>
        <w:t>комп’ютерних</w:t>
      </w:r>
      <w:proofErr w:type="spellEnd"/>
      <w:r w:rsidRPr="00D8464D">
        <w:rPr>
          <w:sz w:val="28"/>
          <w:szCs w:val="28"/>
        </w:rPr>
        <w:t xml:space="preserve"> симуляторах, у </w:t>
      </w:r>
      <w:proofErr w:type="spellStart"/>
      <w:r w:rsidRPr="00D8464D">
        <w:rPr>
          <w:sz w:val="28"/>
          <w:szCs w:val="28"/>
        </w:rPr>
        <w:t>букмекерських</w:t>
      </w:r>
      <w:proofErr w:type="spellEnd"/>
      <w:r w:rsidRPr="00D8464D">
        <w:rPr>
          <w:sz w:val="28"/>
          <w:szCs w:val="28"/>
        </w:rPr>
        <w:t xml:space="preserve"> конторах, в </w:t>
      </w:r>
      <w:proofErr w:type="spellStart"/>
      <w:r w:rsidRPr="00D8464D">
        <w:rPr>
          <w:sz w:val="28"/>
          <w:szCs w:val="28"/>
        </w:rPr>
        <w:t>інтерактивних</w:t>
      </w:r>
      <w:proofErr w:type="spellEnd"/>
      <w:r w:rsidRPr="00D8464D">
        <w:rPr>
          <w:sz w:val="28"/>
          <w:szCs w:val="28"/>
        </w:rPr>
        <w:t xml:space="preserve"> закладах, в </w:t>
      </w:r>
      <w:proofErr w:type="spellStart"/>
      <w:r w:rsidRPr="00D8464D">
        <w:rPr>
          <w:sz w:val="28"/>
          <w:szCs w:val="28"/>
        </w:rPr>
        <w:t>електронному</w:t>
      </w:r>
      <w:proofErr w:type="spellEnd"/>
      <w:r w:rsidRPr="00D8464D">
        <w:rPr>
          <w:sz w:val="28"/>
          <w:szCs w:val="28"/>
        </w:rPr>
        <w:t xml:space="preserve"> (</w:t>
      </w:r>
      <w:proofErr w:type="spellStart"/>
      <w:r w:rsidRPr="00D8464D">
        <w:rPr>
          <w:sz w:val="28"/>
          <w:szCs w:val="28"/>
        </w:rPr>
        <w:t>віртуальному</w:t>
      </w:r>
      <w:proofErr w:type="spellEnd"/>
      <w:r w:rsidRPr="00D8464D">
        <w:rPr>
          <w:sz w:val="28"/>
          <w:szCs w:val="28"/>
        </w:rPr>
        <w:t xml:space="preserve">) казино </w:t>
      </w:r>
      <w:proofErr w:type="spellStart"/>
      <w:r w:rsidRPr="00D8464D">
        <w:rPr>
          <w:sz w:val="28"/>
          <w:szCs w:val="28"/>
        </w:rPr>
        <w:t>незалежно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від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місця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розташування</w:t>
      </w:r>
      <w:proofErr w:type="spellEnd"/>
      <w:r w:rsidRPr="00D8464D">
        <w:rPr>
          <w:sz w:val="28"/>
          <w:szCs w:val="28"/>
        </w:rPr>
        <w:t xml:space="preserve"> сервера. </w:t>
      </w:r>
    </w:p>
    <w:p w:rsidR="00D8464D" w:rsidRPr="00D8464D" w:rsidRDefault="00D8464D" w:rsidP="00D8464D">
      <w:pPr>
        <w:ind w:firstLine="709"/>
        <w:jc w:val="both"/>
        <w:rPr>
          <w:sz w:val="28"/>
          <w:szCs w:val="28"/>
        </w:rPr>
      </w:pPr>
      <w:proofErr w:type="gramStart"/>
      <w:r w:rsidRPr="00D8464D">
        <w:rPr>
          <w:sz w:val="28"/>
          <w:szCs w:val="28"/>
        </w:rPr>
        <w:t>Азартна</w:t>
      </w:r>
      <w:proofErr w:type="gram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гра</w:t>
      </w:r>
      <w:proofErr w:type="spellEnd"/>
      <w:r w:rsidRPr="00D8464D">
        <w:rPr>
          <w:sz w:val="28"/>
          <w:szCs w:val="28"/>
        </w:rPr>
        <w:t xml:space="preserve"> – як </w:t>
      </w:r>
      <w:proofErr w:type="spellStart"/>
      <w:r w:rsidRPr="00D8464D">
        <w:rPr>
          <w:sz w:val="28"/>
          <w:szCs w:val="28"/>
        </w:rPr>
        <w:t>будь-яка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гра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обов’язковою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умовою</w:t>
      </w:r>
      <w:proofErr w:type="spellEnd"/>
      <w:r w:rsidRPr="00D8464D">
        <w:rPr>
          <w:sz w:val="28"/>
          <w:szCs w:val="28"/>
        </w:rPr>
        <w:t xml:space="preserve"> участі в </w:t>
      </w:r>
      <w:proofErr w:type="spellStart"/>
      <w:r w:rsidRPr="00D8464D">
        <w:rPr>
          <w:sz w:val="28"/>
          <w:szCs w:val="28"/>
        </w:rPr>
        <w:t>якій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є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сплата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гравцем</w:t>
      </w:r>
      <w:proofErr w:type="spellEnd"/>
      <w:r w:rsidRPr="00D8464D">
        <w:rPr>
          <w:sz w:val="28"/>
          <w:szCs w:val="28"/>
        </w:rPr>
        <w:t xml:space="preserve"> грошей, у тому </w:t>
      </w:r>
      <w:proofErr w:type="spellStart"/>
      <w:r w:rsidRPr="00D8464D">
        <w:rPr>
          <w:sz w:val="28"/>
          <w:szCs w:val="28"/>
        </w:rPr>
        <w:t>числі</w:t>
      </w:r>
      <w:proofErr w:type="spellEnd"/>
      <w:r w:rsidRPr="00D8464D">
        <w:rPr>
          <w:sz w:val="28"/>
          <w:szCs w:val="28"/>
        </w:rPr>
        <w:t xml:space="preserve"> через систему </w:t>
      </w:r>
      <w:proofErr w:type="spellStart"/>
      <w:r w:rsidRPr="00D8464D">
        <w:rPr>
          <w:sz w:val="28"/>
          <w:szCs w:val="28"/>
        </w:rPr>
        <w:t>електронних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платежів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що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дає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змогу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учаснику</w:t>
      </w:r>
      <w:proofErr w:type="spellEnd"/>
      <w:r w:rsidRPr="00D8464D">
        <w:rPr>
          <w:sz w:val="28"/>
          <w:szCs w:val="28"/>
        </w:rPr>
        <w:t xml:space="preserve"> як </w:t>
      </w:r>
      <w:proofErr w:type="spellStart"/>
      <w:r w:rsidRPr="00D8464D">
        <w:rPr>
          <w:sz w:val="28"/>
          <w:szCs w:val="28"/>
        </w:rPr>
        <w:t>отримати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виграш</w:t>
      </w:r>
      <w:proofErr w:type="spellEnd"/>
      <w:r w:rsidRPr="00D8464D">
        <w:rPr>
          <w:sz w:val="28"/>
          <w:szCs w:val="28"/>
        </w:rPr>
        <w:t xml:space="preserve"> (приз) у </w:t>
      </w:r>
      <w:proofErr w:type="spellStart"/>
      <w:r w:rsidRPr="00D8464D">
        <w:rPr>
          <w:sz w:val="28"/>
          <w:szCs w:val="28"/>
        </w:rPr>
        <w:t>будь-якому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вигляді</w:t>
      </w:r>
      <w:proofErr w:type="spellEnd"/>
      <w:r w:rsidRPr="00D8464D">
        <w:rPr>
          <w:sz w:val="28"/>
          <w:szCs w:val="28"/>
        </w:rPr>
        <w:t xml:space="preserve">, так і не </w:t>
      </w:r>
      <w:proofErr w:type="spellStart"/>
      <w:r w:rsidRPr="00D8464D">
        <w:rPr>
          <w:sz w:val="28"/>
          <w:szCs w:val="28"/>
        </w:rPr>
        <w:t>отримати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його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залежно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від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випадковості</w:t>
      </w:r>
      <w:proofErr w:type="spellEnd"/>
      <w:r w:rsidRPr="00D8464D">
        <w:rPr>
          <w:sz w:val="28"/>
          <w:szCs w:val="28"/>
        </w:rPr>
        <w:t xml:space="preserve">. </w:t>
      </w:r>
    </w:p>
    <w:p w:rsidR="00D8464D" w:rsidRPr="00D8464D" w:rsidRDefault="00D8464D" w:rsidP="00D8464D">
      <w:pPr>
        <w:ind w:firstLine="709"/>
        <w:jc w:val="both"/>
        <w:rPr>
          <w:sz w:val="28"/>
          <w:szCs w:val="28"/>
        </w:rPr>
      </w:pPr>
      <w:r w:rsidRPr="00D8464D">
        <w:rPr>
          <w:sz w:val="28"/>
          <w:szCs w:val="28"/>
        </w:rPr>
        <w:t xml:space="preserve">У </w:t>
      </w:r>
      <w:proofErr w:type="spellStart"/>
      <w:r w:rsidRPr="00D8464D">
        <w:rPr>
          <w:sz w:val="28"/>
          <w:szCs w:val="28"/>
        </w:rPr>
        <w:t>багатьох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гравців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переважає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ірраціональний</w:t>
      </w:r>
      <w:proofErr w:type="spellEnd"/>
      <w:r w:rsidRPr="00D8464D">
        <w:rPr>
          <w:sz w:val="28"/>
          <w:szCs w:val="28"/>
        </w:rPr>
        <w:t xml:space="preserve"> тип </w:t>
      </w:r>
      <w:proofErr w:type="spellStart"/>
      <w:r w:rsidRPr="00D8464D">
        <w:rPr>
          <w:sz w:val="28"/>
          <w:szCs w:val="28"/>
        </w:rPr>
        <w:t>мислення</w:t>
      </w:r>
      <w:proofErr w:type="spellEnd"/>
      <w:r w:rsidRPr="00D8464D">
        <w:rPr>
          <w:sz w:val="28"/>
          <w:szCs w:val="28"/>
        </w:rPr>
        <w:t xml:space="preserve">: </w:t>
      </w:r>
      <w:proofErr w:type="spellStart"/>
      <w:r w:rsidRPr="00D8464D">
        <w:rPr>
          <w:sz w:val="28"/>
          <w:szCs w:val="28"/>
        </w:rPr>
        <w:t>психічно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звужена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proofErr w:type="gramStart"/>
      <w:r w:rsidRPr="00D8464D">
        <w:rPr>
          <w:sz w:val="28"/>
          <w:szCs w:val="28"/>
        </w:rPr>
        <w:t>св</w:t>
      </w:r>
      <w:proofErr w:type="gramEnd"/>
      <w:r w:rsidRPr="00D8464D">
        <w:rPr>
          <w:sz w:val="28"/>
          <w:szCs w:val="28"/>
        </w:rPr>
        <w:t>ідомість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із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домінантними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оптимізмом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стосовно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виграшу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надією</w:t>
      </w:r>
      <w:proofErr w:type="spellEnd"/>
      <w:r w:rsidRPr="00D8464D">
        <w:rPr>
          <w:sz w:val="28"/>
          <w:szCs w:val="28"/>
        </w:rPr>
        <w:t xml:space="preserve"> на </w:t>
      </w:r>
      <w:proofErr w:type="spellStart"/>
      <w:r w:rsidRPr="00D8464D">
        <w:rPr>
          <w:sz w:val="28"/>
          <w:szCs w:val="28"/>
        </w:rPr>
        <w:t>збагачення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низька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самодисципліна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проблемна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поведінка</w:t>
      </w:r>
      <w:proofErr w:type="spellEnd"/>
      <w:r w:rsidRPr="00D8464D">
        <w:rPr>
          <w:sz w:val="28"/>
          <w:szCs w:val="28"/>
        </w:rPr>
        <w:t xml:space="preserve">. </w:t>
      </w:r>
      <w:proofErr w:type="spellStart"/>
      <w:r w:rsidRPr="00D8464D">
        <w:rPr>
          <w:sz w:val="28"/>
          <w:szCs w:val="28"/>
        </w:rPr>
        <w:t>Гравці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із</w:t>
      </w:r>
      <w:proofErr w:type="spellEnd"/>
      <w:r w:rsidRPr="00D8464D">
        <w:rPr>
          <w:sz w:val="28"/>
          <w:szCs w:val="28"/>
        </w:rPr>
        <w:t xml:space="preserve"> стажем 5 та </w:t>
      </w:r>
      <w:proofErr w:type="spellStart"/>
      <w:r w:rsidRPr="00D8464D">
        <w:rPr>
          <w:sz w:val="28"/>
          <w:szCs w:val="28"/>
        </w:rPr>
        <w:t>більше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років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proofErr w:type="gramStart"/>
      <w:r w:rsidRPr="00D8464D">
        <w:rPr>
          <w:sz w:val="28"/>
          <w:szCs w:val="28"/>
        </w:rPr>
        <w:t>в</w:t>
      </w:r>
      <w:proofErr w:type="gramEnd"/>
      <w:r w:rsidRPr="00D8464D">
        <w:rPr>
          <w:sz w:val="28"/>
          <w:szCs w:val="28"/>
        </w:rPr>
        <w:t>ідчувають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психологічний</w:t>
      </w:r>
      <w:proofErr w:type="spellEnd"/>
      <w:r w:rsidRPr="00D8464D">
        <w:rPr>
          <w:sz w:val="28"/>
          <w:szCs w:val="28"/>
        </w:rPr>
        <w:t xml:space="preserve"> дискомфорт, </w:t>
      </w:r>
      <w:proofErr w:type="spellStart"/>
      <w:r w:rsidRPr="00D8464D">
        <w:rPr>
          <w:sz w:val="28"/>
          <w:szCs w:val="28"/>
        </w:rPr>
        <w:t>роздратування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занепокоєння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що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можуть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супроводжуватися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агресивною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поведінкою</w:t>
      </w:r>
      <w:proofErr w:type="spellEnd"/>
      <w:r w:rsidRPr="00D8464D">
        <w:rPr>
          <w:sz w:val="28"/>
          <w:szCs w:val="28"/>
        </w:rPr>
        <w:t xml:space="preserve">. </w:t>
      </w:r>
      <w:proofErr w:type="spellStart"/>
      <w:r w:rsidRPr="00D8464D">
        <w:rPr>
          <w:sz w:val="28"/>
          <w:szCs w:val="28"/>
        </w:rPr>
        <w:t>Розвиток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грального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бізнесу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призводить</w:t>
      </w:r>
      <w:proofErr w:type="spellEnd"/>
      <w:r w:rsidRPr="00D8464D">
        <w:rPr>
          <w:sz w:val="28"/>
          <w:szCs w:val="28"/>
        </w:rPr>
        <w:t xml:space="preserve"> до </w:t>
      </w:r>
      <w:proofErr w:type="spellStart"/>
      <w:r w:rsidRPr="00D8464D">
        <w:rPr>
          <w:sz w:val="28"/>
          <w:szCs w:val="28"/>
        </w:rPr>
        <w:t>зростання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кількості</w:t>
      </w:r>
      <w:proofErr w:type="spellEnd"/>
      <w:r w:rsidRPr="00D8464D">
        <w:rPr>
          <w:sz w:val="28"/>
          <w:szCs w:val="28"/>
        </w:rPr>
        <w:t xml:space="preserve"> населення з </w:t>
      </w:r>
      <w:proofErr w:type="spellStart"/>
      <w:r w:rsidRPr="00D8464D">
        <w:rPr>
          <w:sz w:val="28"/>
          <w:szCs w:val="28"/>
        </w:rPr>
        <w:t>інфантильними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цінностями</w:t>
      </w:r>
      <w:proofErr w:type="spellEnd"/>
      <w:r w:rsidRPr="00D8464D">
        <w:rPr>
          <w:sz w:val="28"/>
          <w:szCs w:val="28"/>
        </w:rPr>
        <w:t xml:space="preserve">: </w:t>
      </w:r>
      <w:proofErr w:type="spellStart"/>
      <w:r w:rsidRPr="00D8464D">
        <w:rPr>
          <w:sz w:val="28"/>
          <w:szCs w:val="28"/>
        </w:rPr>
        <w:t>надія</w:t>
      </w:r>
      <w:proofErr w:type="spellEnd"/>
      <w:r w:rsidRPr="00D8464D">
        <w:rPr>
          <w:sz w:val="28"/>
          <w:szCs w:val="28"/>
        </w:rPr>
        <w:t xml:space="preserve"> на удачу </w:t>
      </w:r>
      <w:proofErr w:type="spellStart"/>
      <w:r w:rsidRPr="00D8464D">
        <w:rPr>
          <w:sz w:val="28"/>
          <w:szCs w:val="28"/>
        </w:rPr>
        <w:t>звільняє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людину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від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відповідальності</w:t>
      </w:r>
      <w:proofErr w:type="spellEnd"/>
      <w:r w:rsidRPr="00D8464D">
        <w:rPr>
          <w:sz w:val="28"/>
          <w:szCs w:val="28"/>
        </w:rPr>
        <w:t xml:space="preserve"> за </w:t>
      </w:r>
      <w:proofErr w:type="spellStart"/>
      <w:r w:rsidRPr="00D8464D">
        <w:rPr>
          <w:sz w:val="28"/>
          <w:szCs w:val="28"/>
        </w:rPr>
        <w:t>свої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дії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від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необхідності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приймати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соціально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зрілі</w:t>
      </w:r>
      <w:proofErr w:type="spellEnd"/>
      <w:r w:rsidRPr="00D8464D">
        <w:rPr>
          <w:sz w:val="28"/>
          <w:szCs w:val="28"/>
        </w:rPr>
        <w:t xml:space="preserve"> та </w:t>
      </w:r>
      <w:proofErr w:type="spellStart"/>
      <w:r w:rsidRPr="00D8464D">
        <w:rPr>
          <w:sz w:val="28"/>
          <w:szCs w:val="28"/>
        </w:rPr>
        <w:t>відповідальні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proofErr w:type="gramStart"/>
      <w:r w:rsidRPr="00D8464D">
        <w:rPr>
          <w:sz w:val="28"/>
          <w:szCs w:val="28"/>
        </w:rPr>
        <w:t>р</w:t>
      </w:r>
      <w:proofErr w:type="gramEnd"/>
      <w:r w:rsidRPr="00D8464D">
        <w:rPr>
          <w:sz w:val="28"/>
          <w:szCs w:val="28"/>
        </w:rPr>
        <w:t>ішення</w:t>
      </w:r>
      <w:proofErr w:type="spellEnd"/>
      <w:r w:rsidRPr="00D8464D">
        <w:rPr>
          <w:sz w:val="28"/>
          <w:szCs w:val="28"/>
        </w:rPr>
        <w:t xml:space="preserve">. </w:t>
      </w:r>
    </w:p>
    <w:p w:rsidR="00D8464D" w:rsidRDefault="00D8464D" w:rsidP="00D8464D">
      <w:pPr>
        <w:ind w:firstLine="709"/>
        <w:jc w:val="both"/>
        <w:rPr>
          <w:sz w:val="28"/>
          <w:szCs w:val="28"/>
          <w:lang w:val="uk-UA"/>
        </w:rPr>
      </w:pPr>
      <w:r w:rsidRPr="00D8464D">
        <w:rPr>
          <w:sz w:val="28"/>
          <w:szCs w:val="28"/>
        </w:rPr>
        <w:t xml:space="preserve">На </w:t>
      </w:r>
      <w:proofErr w:type="spellStart"/>
      <w:r w:rsidRPr="00D8464D">
        <w:rPr>
          <w:sz w:val="28"/>
          <w:szCs w:val="28"/>
        </w:rPr>
        <w:t>сьогоднішній</w:t>
      </w:r>
      <w:proofErr w:type="spellEnd"/>
      <w:r w:rsidRPr="00D8464D">
        <w:rPr>
          <w:sz w:val="28"/>
          <w:szCs w:val="28"/>
        </w:rPr>
        <w:t xml:space="preserve"> день, </w:t>
      </w:r>
      <w:proofErr w:type="spellStart"/>
      <w:r w:rsidRPr="00D8464D">
        <w:rPr>
          <w:sz w:val="28"/>
          <w:szCs w:val="28"/>
        </w:rPr>
        <w:t>гральний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бізнес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є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явищем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антисуспільним</w:t>
      </w:r>
      <w:proofErr w:type="spellEnd"/>
      <w:r w:rsidRPr="00D8464D">
        <w:rPr>
          <w:sz w:val="28"/>
          <w:szCs w:val="28"/>
        </w:rPr>
        <w:t xml:space="preserve"> та </w:t>
      </w:r>
      <w:proofErr w:type="spellStart"/>
      <w:r w:rsidRPr="00D8464D">
        <w:rPr>
          <w:sz w:val="28"/>
          <w:szCs w:val="28"/>
        </w:rPr>
        <w:t>аморальним</w:t>
      </w:r>
      <w:proofErr w:type="spellEnd"/>
      <w:r w:rsidRPr="00D8464D">
        <w:rPr>
          <w:sz w:val="28"/>
          <w:szCs w:val="28"/>
        </w:rPr>
        <w:t xml:space="preserve">. </w:t>
      </w:r>
      <w:proofErr w:type="spellStart"/>
      <w:r w:rsidRPr="00D8464D">
        <w:rPr>
          <w:sz w:val="28"/>
          <w:szCs w:val="28"/>
        </w:rPr>
        <w:t>Необхідно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прийняти</w:t>
      </w:r>
      <w:proofErr w:type="spellEnd"/>
      <w:r w:rsidRPr="00D8464D">
        <w:rPr>
          <w:sz w:val="28"/>
          <w:szCs w:val="28"/>
        </w:rPr>
        <w:t xml:space="preserve"> Закон про </w:t>
      </w:r>
      <w:proofErr w:type="spellStart"/>
      <w:r w:rsidRPr="00D8464D">
        <w:rPr>
          <w:sz w:val="28"/>
          <w:szCs w:val="28"/>
        </w:rPr>
        <w:t>заборону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грального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бізнесу</w:t>
      </w:r>
      <w:proofErr w:type="spellEnd"/>
      <w:r w:rsidRPr="00D8464D">
        <w:rPr>
          <w:sz w:val="28"/>
          <w:szCs w:val="28"/>
        </w:rPr>
        <w:t xml:space="preserve"> на </w:t>
      </w:r>
      <w:proofErr w:type="spellStart"/>
      <w:r w:rsidRPr="00D8464D">
        <w:rPr>
          <w:sz w:val="28"/>
          <w:szCs w:val="28"/>
        </w:rPr>
        <w:t>території</w:t>
      </w:r>
      <w:proofErr w:type="spellEnd"/>
      <w:r w:rsidRPr="00D8464D">
        <w:rPr>
          <w:sz w:val="28"/>
          <w:szCs w:val="28"/>
        </w:rPr>
        <w:t xml:space="preserve"> України. Тому, </w:t>
      </w:r>
      <w:proofErr w:type="spellStart"/>
      <w:r w:rsidRPr="00D8464D">
        <w:rPr>
          <w:sz w:val="28"/>
          <w:szCs w:val="28"/>
        </w:rPr>
        <w:t>що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proofErr w:type="gramStart"/>
      <w:r w:rsidRPr="00D8464D">
        <w:rPr>
          <w:sz w:val="28"/>
          <w:szCs w:val="28"/>
        </w:rPr>
        <w:t>р</w:t>
      </w:r>
      <w:proofErr w:type="gramEnd"/>
      <w:r w:rsidRPr="00D8464D">
        <w:rPr>
          <w:sz w:val="28"/>
          <w:szCs w:val="28"/>
        </w:rPr>
        <w:t>ізко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ускладнилася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криміногенна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ситуація</w:t>
      </w:r>
      <w:proofErr w:type="spellEnd"/>
      <w:r w:rsidRPr="00D8464D">
        <w:rPr>
          <w:sz w:val="28"/>
          <w:szCs w:val="28"/>
        </w:rPr>
        <w:t xml:space="preserve"> та </w:t>
      </w:r>
      <w:proofErr w:type="spellStart"/>
      <w:r w:rsidRPr="00D8464D">
        <w:rPr>
          <w:sz w:val="28"/>
          <w:szCs w:val="28"/>
        </w:rPr>
        <w:t>зросла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кількість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злочинів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пов‘язаних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із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залежністю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від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азартних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ігор</w:t>
      </w:r>
      <w:proofErr w:type="spellEnd"/>
      <w:r w:rsidRPr="00D8464D">
        <w:rPr>
          <w:sz w:val="28"/>
          <w:szCs w:val="28"/>
        </w:rPr>
        <w:t xml:space="preserve"> та </w:t>
      </w:r>
      <w:proofErr w:type="spellStart"/>
      <w:r w:rsidRPr="00D8464D">
        <w:rPr>
          <w:sz w:val="28"/>
          <w:szCs w:val="28"/>
        </w:rPr>
        <w:t>фінансових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правопорушень</w:t>
      </w:r>
      <w:proofErr w:type="spellEnd"/>
      <w:r w:rsidRPr="00D8464D">
        <w:rPr>
          <w:sz w:val="28"/>
          <w:szCs w:val="28"/>
        </w:rPr>
        <w:t xml:space="preserve"> у </w:t>
      </w:r>
      <w:proofErr w:type="spellStart"/>
      <w:r w:rsidRPr="00D8464D">
        <w:rPr>
          <w:sz w:val="28"/>
          <w:szCs w:val="28"/>
        </w:rPr>
        <w:t>цій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сфері</w:t>
      </w:r>
      <w:proofErr w:type="spellEnd"/>
      <w:r w:rsidRPr="00D8464D">
        <w:rPr>
          <w:sz w:val="28"/>
          <w:szCs w:val="28"/>
        </w:rPr>
        <w:t xml:space="preserve">. </w:t>
      </w:r>
      <w:proofErr w:type="spellStart"/>
      <w:r w:rsidRPr="00D8464D">
        <w:rPr>
          <w:sz w:val="28"/>
          <w:szCs w:val="28"/>
        </w:rPr>
        <w:t>Особливе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занепокоєння</w:t>
      </w:r>
      <w:proofErr w:type="spellEnd"/>
      <w:r w:rsidRPr="00D8464D">
        <w:rPr>
          <w:sz w:val="28"/>
          <w:szCs w:val="28"/>
        </w:rPr>
        <w:t xml:space="preserve"> та </w:t>
      </w:r>
      <w:proofErr w:type="spellStart"/>
      <w:r w:rsidRPr="00D8464D">
        <w:rPr>
          <w:sz w:val="28"/>
          <w:szCs w:val="28"/>
        </w:rPr>
        <w:t>тривогу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викликає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різке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зростання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кількості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гральних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автоматів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розміщених</w:t>
      </w:r>
      <w:proofErr w:type="spellEnd"/>
      <w:r w:rsidRPr="00D8464D">
        <w:rPr>
          <w:sz w:val="28"/>
          <w:szCs w:val="28"/>
        </w:rPr>
        <w:t xml:space="preserve"> не у </w:t>
      </w:r>
      <w:proofErr w:type="spellStart"/>
      <w:r w:rsidRPr="00D8464D">
        <w:rPr>
          <w:sz w:val="28"/>
          <w:szCs w:val="28"/>
        </w:rPr>
        <w:t>відведених</w:t>
      </w:r>
      <w:proofErr w:type="spellEnd"/>
      <w:r w:rsidRPr="00D8464D">
        <w:rPr>
          <w:sz w:val="28"/>
          <w:szCs w:val="28"/>
        </w:rPr>
        <w:t xml:space="preserve"> для </w:t>
      </w:r>
      <w:proofErr w:type="spellStart"/>
      <w:r w:rsidRPr="00D8464D">
        <w:rPr>
          <w:sz w:val="28"/>
          <w:szCs w:val="28"/>
        </w:rPr>
        <w:t>цього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місцях</w:t>
      </w:r>
      <w:proofErr w:type="spellEnd"/>
      <w:r w:rsidRPr="00D8464D">
        <w:rPr>
          <w:sz w:val="28"/>
          <w:szCs w:val="28"/>
        </w:rPr>
        <w:t xml:space="preserve"> та </w:t>
      </w:r>
      <w:proofErr w:type="spellStart"/>
      <w:r w:rsidRPr="00D8464D">
        <w:rPr>
          <w:sz w:val="28"/>
          <w:szCs w:val="28"/>
        </w:rPr>
        <w:t>залів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гральних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автоматів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які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незважаючи</w:t>
      </w:r>
      <w:proofErr w:type="spellEnd"/>
      <w:r w:rsidRPr="00D8464D">
        <w:rPr>
          <w:sz w:val="28"/>
          <w:szCs w:val="28"/>
        </w:rPr>
        <w:t xml:space="preserve"> на </w:t>
      </w:r>
      <w:proofErr w:type="spellStart"/>
      <w:r w:rsidRPr="00D8464D">
        <w:rPr>
          <w:sz w:val="28"/>
          <w:szCs w:val="28"/>
        </w:rPr>
        <w:lastRenderedPageBreak/>
        <w:t>законодавчу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заборону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відвідуються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неповнолітніми</w:t>
      </w:r>
      <w:proofErr w:type="spellEnd"/>
      <w:proofErr w:type="gramStart"/>
      <w:r w:rsidRPr="00D8464D">
        <w:rPr>
          <w:sz w:val="28"/>
          <w:szCs w:val="28"/>
        </w:rPr>
        <w:t xml:space="preserve"> .</w:t>
      </w:r>
      <w:proofErr w:type="gram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Доступність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азартних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ігор</w:t>
      </w:r>
      <w:proofErr w:type="spellEnd"/>
      <w:r w:rsidRPr="00D8464D">
        <w:rPr>
          <w:sz w:val="28"/>
          <w:szCs w:val="28"/>
        </w:rPr>
        <w:t xml:space="preserve"> для дітей </w:t>
      </w:r>
      <w:proofErr w:type="spellStart"/>
      <w:r w:rsidRPr="00D8464D">
        <w:rPr>
          <w:sz w:val="28"/>
          <w:szCs w:val="28"/>
        </w:rPr>
        <w:t>залишається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надзвичайно</w:t>
      </w:r>
      <w:proofErr w:type="spellEnd"/>
      <w:r w:rsidRPr="00D8464D">
        <w:rPr>
          <w:sz w:val="28"/>
          <w:szCs w:val="28"/>
        </w:rPr>
        <w:t xml:space="preserve"> великою. </w:t>
      </w:r>
      <w:proofErr w:type="gramStart"/>
      <w:r w:rsidRPr="00D8464D">
        <w:rPr>
          <w:sz w:val="28"/>
          <w:szCs w:val="28"/>
        </w:rPr>
        <w:t xml:space="preserve">За статистикою, не </w:t>
      </w:r>
      <w:proofErr w:type="spellStart"/>
      <w:r w:rsidRPr="00D8464D">
        <w:rPr>
          <w:sz w:val="28"/>
          <w:szCs w:val="28"/>
        </w:rPr>
        <w:t>менше</w:t>
      </w:r>
      <w:proofErr w:type="spellEnd"/>
      <w:r w:rsidRPr="00D8464D">
        <w:rPr>
          <w:sz w:val="28"/>
          <w:szCs w:val="28"/>
        </w:rPr>
        <w:t xml:space="preserve"> 75 % </w:t>
      </w:r>
      <w:proofErr w:type="spellStart"/>
      <w:r w:rsidRPr="00D8464D">
        <w:rPr>
          <w:sz w:val="28"/>
          <w:szCs w:val="28"/>
        </w:rPr>
        <w:t>клієнтів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гральних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автоматів</w:t>
      </w:r>
      <w:proofErr w:type="spellEnd"/>
      <w:r w:rsidRPr="00D8464D">
        <w:rPr>
          <w:sz w:val="28"/>
          <w:szCs w:val="28"/>
        </w:rPr>
        <w:t xml:space="preserve">, – </w:t>
      </w:r>
      <w:proofErr w:type="spellStart"/>
      <w:r w:rsidRPr="00D8464D">
        <w:rPr>
          <w:sz w:val="28"/>
          <w:szCs w:val="28"/>
        </w:rPr>
        <w:t>це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студенти</w:t>
      </w:r>
      <w:proofErr w:type="spellEnd"/>
      <w:r w:rsidRPr="00D8464D">
        <w:rPr>
          <w:sz w:val="28"/>
          <w:szCs w:val="28"/>
        </w:rPr>
        <w:t xml:space="preserve"> і </w:t>
      </w:r>
      <w:proofErr w:type="spellStart"/>
      <w:r w:rsidRPr="00D8464D">
        <w:rPr>
          <w:sz w:val="28"/>
          <w:szCs w:val="28"/>
        </w:rPr>
        <w:t>школярі</w:t>
      </w:r>
      <w:proofErr w:type="spellEnd"/>
      <w:r w:rsidRPr="00D8464D">
        <w:rPr>
          <w:sz w:val="28"/>
          <w:szCs w:val="28"/>
        </w:rPr>
        <w:t xml:space="preserve">. </w:t>
      </w:r>
      <w:proofErr w:type="spellStart"/>
      <w:r w:rsidRPr="00D8464D">
        <w:rPr>
          <w:sz w:val="28"/>
          <w:szCs w:val="28"/>
        </w:rPr>
        <w:t>Кожний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четвертий</w:t>
      </w:r>
      <w:proofErr w:type="spellEnd"/>
      <w:r w:rsidRPr="00D8464D">
        <w:rPr>
          <w:sz w:val="28"/>
          <w:szCs w:val="28"/>
        </w:rPr>
        <w:t xml:space="preserve"> з тих, </w:t>
      </w:r>
      <w:proofErr w:type="spellStart"/>
      <w:r w:rsidRPr="00D8464D">
        <w:rPr>
          <w:sz w:val="28"/>
          <w:szCs w:val="28"/>
        </w:rPr>
        <w:t>хто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програв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думає</w:t>
      </w:r>
      <w:proofErr w:type="spellEnd"/>
      <w:r w:rsidRPr="00D8464D">
        <w:rPr>
          <w:sz w:val="28"/>
          <w:szCs w:val="28"/>
        </w:rPr>
        <w:t xml:space="preserve"> про </w:t>
      </w:r>
      <w:proofErr w:type="spellStart"/>
      <w:r w:rsidRPr="00D8464D">
        <w:rPr>
          <w:sz w:val="28"/>
          <w:szCs w:val="28"/>
        </w:rPr>
        <w:t>самогубство</w:t>
      </w:r>
      <w:proofErr w:type="spellEnd"/>
      <w:r w:rsidRPr="00D8464D">
        <w:rPr>
          <w:sz w:val="28"/>
          <w:szCs w:val="28"/>
        </w:rPr>
        <w:t xml:space="preserve"> і часом </w:t>
      </w:r>
      <w:proofErr w:type="spellStart"/>
      <w:r w:rsidRPr="00D8464D">
        <w:rPr>
          <w:sz w:val="28"/>
          <w:szCs w:val="28"/>
        </w:rPr>
        <w:t>вчиняє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такі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спроби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деякі</w:t>
      </w:r>
      <w:proofErr w:type="spellEnd"/>
      <w:r w:rsidRPr="00D8464D">
        <w:rPr>
          <w:sz w:val="28"/>
          <w:szCs w:val="28"/>
        </w:rPr>
        <w:t xml:space="preserve"> «</w:t>
      </w:r>
      <w:proofErr w:type="spellStart"/>
      <w:r w:rsidRPr="00D8464D">
        <w:rPr>
          <w:sz w:val="28"/>
          <w:szCs w:val="28"/>
        </w:rPr>
        <w:t>ігромани</w:t>
      </w:r>
      <w:proofErr w:type="spellEnd"/>
      <w:r w:rsidRPr="00D8464D">
        <w:rPr>
          <w:sz w:val="28"/>
          <w:szCs w:val="28"/>
        </w:rPr>
        <w:t xml:space="preserve">», </w:t>
      </w:r>
      <w:proofErr w:type="spellStart"/>
      <w:r w:rsidRPr="00D8464D">
        <w:rPr>
          <w:sz w:val="28"/>
          <w:szCs w:val="28"/>
        </w:rPr>
        <w:t>щоб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віддати</w:t>
      </w:r>
      <w:proofErr w:type="spellEnd"/>
      <w:r w:rsidRPr="00D8464D">
        <w:rPr>
          <w:sz w:val="28"/>
          <w:szCs w:val="28"/>
        </w:rPr>
        <w:t xml:space="preserve"> борги </w:t>
      </w:r>
      <w:proofErr w:type="spellStart"/>
      <w:r w:rsidRPr="00D8464D">
        <w:rPr>
          <w:sz w:val="28"/>
          <w:szCs w:val="28"/>
        </w:rPr>
        <w:t>продають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квартири</w:t>
      </w:r>
      <w:proofErr w:type="spellEnd"/>
      <w:r w:rsidRPr="00D8464D">
        <w:rPr>
          <w:sz w:val="28"/>
          <w:szCs w:val="28"/>
        </w:rPr>
        <w:t xml:space="preserve">, </w:t>
      </w:r>
      <w:proofErr w:type="spellStart"/>
      <w:r w:rsidRPr="00D8464D">
        <w:rPr>
          <w:sz w:val="28"/>
          <w:szCs w:val="28"/>
        </w:rPr>
        <w:t>дачі</w:t>
      </w:r>
      <w:proofErr w:type="spellEnd"/>
      <w:r w:rsidRPr="00D8464D">
        <w:rPr>
          <w:sz w:val="28"/>
          <w:szCs w:val="28"/>
        </w:rPr>
        <w:t xml:space="preserve"> та </w:t>
      </w:r>
      <w:proofErr w:type="spellStart"/>
      <w:r w:rsidRPr="00D8464D">
        <w:rPr>
          <w:sz w:val="28"/>
          <w:szCs w:val="28"/>
        </w:rPr>
        <w:t>вчиняють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злочини</w:t>
      </w:r>
      <w:proofErr w:type="spellEnd"/>
      <w:r w:rsidRPr="00D8464D">
        <w:rPr>
          <w:sz w:val="28"/>
          <w:szCs w:val="28"/>
        </w:rPr>
        <w:t xml:space="preserve"> – </w:t>
      </w:r>
      <w:proofErr w:type="spellStart"/>
      <w:r w:rsidRPr="00D8464D">
        <w:rPr>
          <w:sz w:val="28"/>
          <w:szCs w:val="28"/>
        </w:rPr>
        <w:t>це</w:t>
      </w:r>
      <w:proofErr w:type="spellEnd"/>
      <w:r w:rsidRPr="00D8464D">
        <w:rPr>
          <w:sz w:val="28"/>
          <w:szCs w:val="28"/>
        </w:rPr>
        <w:t xml:space="preserve"> все </w:t>
      </w:r>
      <w:proofErr w:type="spellStart"/>
      <w:r w:rsidRPr="00D8464D">
        <w:rPr>
          <w:sz w:val="28"/>
          <w:szCs w:val="28"/>
        </w:rPr>
        <w:t>призводить</w:t>
      </w:r>
      <w:proofErr w:type="spellEnd"/>
      <w:r w:rsidRPr="00D8464D">
        <w:rPr>
          <w:sz w:val="28"/>
          <w:szCs w:val="28"/>
        </w:rPr>
        <w:t xml:space="preserve"> до </w:t>
      </w:r>
      <w:proofErr w:type="spellStart"/>
      <w:r w:rsidRPr="00D8464D">
        <w:rPr>
          <w:sz w:val="28"/>
          <w:szCs w:val="28"/>
        </w:rPr>
        <w:t>кризових</w:t>
      </w:r>
      <w:proofErr w:type="spellEnd"/>
      <w:r w:rsidRPr="00D8464D">
        <w:rPr>
          <w:sz w:val="28"/>
          <w:szCs w:val="28"/>
        </w:rPr>
        <w:t xml:space="preserve"> та </w:t>
      </w:r>
      <w:proofErr w:type="spellStart"/>
      <w:r w:rsidRPr="00D8464D">
        <w:rPr>
          <w:sz w:val="28"/>
          <w:szCs w:val="28"/>
        </w:rPr>
        <w:t>негативних</w:t>
      </w:r>
      <w:proofErr w:type="spellEnd"/>
      <w:r w:rsidRPr="00D8464D">
        <w:rPr>
          <w:sz w:val="28"/>
          <w:szCs w:val="28"/>
        </w:rPr>
        <w:t xml:space="preserve"> </w:t>
      </w:r>
      <w:proofErr w:type="spellStart"/>
      <w:r w:rsidRPr="00D8464D">
        <w:rPr>
          <w:sz w:val="28"/>
          <w:szCs w:val="28"/>
        </w:rPr>
        <w:t>процесів</w:t>
      </w:r>
      <w:proofErr w:type="spellEnd"/>
      <w:r w:rsidRPr="00D8464D">
        <w:rPr>
          <w:sz w:val="28"/>
          <w:szCs w:val="28"/>
        </w:rPr>
        <w:t xml:space="preserve"> у </w:t>
      </w:r>
      <w:proofErr w:type="spellStart"/>
      <w:r w:rsidRPr="00D8464D">
        <w:rPr>
          <w:sz w:val="28"/>
          <w:szCs w:val="28"/>
        </w:rPr>
        <w:t>сім’ях</w:t>
      </w:r>
      <w:proofErr w:type="spellEnd"/>
      <w:r w:rsidRPr="00D8464D">
        <w:rPr>
          <w:sz w:val="28"/>
          <w:szCs w:val="28"/>
        </w:rPr>
        <w:t xml:space="preserve">. </w:t>
      </w:r>
      <w:proofErr w:type="gramEnd"/>
    </w:p>
    <w:p w:rsidR="005C3E97" w:rsidRPr="005C3E97" w:rsidRDefault="00D8464D" w:rsidP="005C3E97">
      <w:pPr>
        <w:pStyle w:val="1"/>
        <w:ind w:firstLine="709"/>
        <w:jc w:val="both"/>
        <w:rPr>
          <w:b w:val="0"/>
          <w:bCs w:val="0"/>
          <w:color w:val="333333"/>
          <w:sz w:val="28"/>
          <w:szCs w:val="28"/>
        </w:rPr>
      </w:pPr>
      <w:r w:rsidRPr="005C3E97">
        <w:rPr>
          <w:b w:val="0"/>
          <w:sz w:val="28"/>
          <w:szCs w:val="28"/>
        </w:rPr>
        <w:t>Законодавство у сфері грального бізнесу жодним чином не враховує інтереси територіальних громад, унеможливлює будь-який вплив місцевої влади на розміщення та діяльність таких закладів.</w:t>
      </w:r>
      <w:r w:rsidR="005C3E97" w:rsidRPr="005C3E97">
        <w:rPr>
          <w:b w:val="0"/>
          <w:sz w:val="28"/>
          <w:szCs w:val="28"/>
        </w:rPr>
        <w:t xml:space="preserve"> У зв’язку з наведеним, вимагаємо законодавчо заборонити гральний бізнес на території України та негайно скасувати Закон України «</w:t>
      </w:r>
      <w:r w:rsidR="005C3E97" w:rsidRPr="005C3E97">
        <w:rPr>
          <w:b w:val="0"/>
          <w:bCs w:val="0"/>
          <w:color w:val="333333"/>
          <w:sz w:val="28"/>
          <w:szCs w:val="28"/>
        </w:rPr>
        <w:t>Про державне регулювання діяльності щодо організації та проведення азартних ігор».</w:t>
      </w:r>
    </w:p>
    <w:p w:rsidR="00BE53DF" w:rsidRDefault="00D8464D" w:rsidP="005C3E9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C3E97" w:rsidRDefault="005C3E97" w:rsidP="005C3E97">
      <w:pPr>
        <w:ind w:firstLine="709"/>
        <w:jc w:val="both"/>
        <w:rPr>
          <w:sz w:val="28"/>
          <w:szCs w:val="28"/>
          <w:lang w:val="uk-UA"/>
        </w:rPr>
      </w:pPr>
    </w:p>
    <w:p w:rsidR="00BE53DF" w:rsidRDefault="00BE53DF" w:rsidP="00BE53DF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W w:w="10188" w:type="dxa"/>
        <w:tblLook w:val="00A0"/>
      </w:tblPr>
      <w:tblGrid>
        <w:gridCol w:w="7035"/>
        <w:gridCol w:w="3153"/>
      </w:tblGrid>
      <w:tr w:rsidR="00BE53DF" w:rsidRPr="000B165F" w:rsidTr="00A74E77">
        <w:tc>
          <w:tcPr>
            <w:tcW w:w="7035" w:type="dxa"/>
          </w:tcPr>
          <w:p w:rsidR="00BE53DF" w:rsidRPr="00D8464D" w:rsidRDefault="00D8464D" w:rsidP="00A74E77">
            <w:pPr>
              <w:tabs>
                <w:tab w:val="left" w:pos="720"/>
              </w:tabs>
              <w:rPr>
                <w:sz w:val="28"/>
              </w:rPr>
            </w:pPr>
            <w:r>
              <w:rPr>
                <w:sz w:val="28"/>
              </w:rPr>
              <w:t xml:space="preserve">Депутат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  <w:lang w:val="uk-UA"/>
              </w:rPr>
              <w:t>і</w:t>
            </w:r>
            <w:proofErr w:type="spellStart"/>
            <w:r>
              <w:rPr>
                <w:sz w:val="28"/>
              </w:rPr>
              <w:t>сько</w:t>
            </w:r>
            <w:proofErr w:type="spellEnd"/>
            <w:r>
              <w:rPr>
                <w:sz w:val="28"/>
                <w:lang w:val="uk-UA"/>
              </w:rPr>
              <w:t>ї</w:t>
            </w:r>
            <w:r>
              <w:rPr>
                <w:sz w:val="28"/>
              </w:rPr>
              <w:t xml:space="preserve"> ради </w:t>
            </w:r>
          </w:p>
          <w:p w:rsidR="00BE53DF" w:rsidRDefault="00BE53DF" w:rsidP="00A74E77">
            <w:pPr>
              <w:tabs>
                <w:tab w:val="left" w:pos="720"/>
              </w:tabs>
              <w:rPr>
                <w:sz w:val="28"/>
                <w:lang w:val="uk-UA"/>
              </w:rPr>
            </w:pPr>
          </w:p>
          <w:p w:rsidR="00BE53DF" w:rsidRPr="000B165F" w:rsidRDefault="00BE53DF" w:rsidP="00A74E77">
            <w:pPr>
              <w:tabs>
                <w:tab w:val="left" w:pos="720"/>
              </w:tabs>
              <w:rPr>
                <w:sz w:val="28"/>
              </w:rPr>
            </w:pPr>
            <w:proofErr w:type="spellStart"/>
            <w:r w:rsidRPr="000B165F">
              <w:rPr>
                <w:sz w:val="28"/>
              </w:rPr>
              <w:t>Секретар</w:t>
            </w:r>
            <w:proofErr w:type="spellEnd"/>
            <w:r w:rsidRPr="000B165F">
              <w:rPr>
                <w:sz w:val="28"/>
              </w:rPr>
              <w:t xml:space="preserve"> міської ради </w:t>
            </w:r>
          </w:p>
        </w:tc>
        <w:tc>
          <w:tcPr>
            <w:tcW w:w="3153" w:type="dxa"/>
          </w:tcPr>
          <w:p w:rsidR="00BE53DF" w:rsidRDefault="00D8464D" w:rsidP="00A74E77">
            <w:pPr>
              <w:ind w:left="317" w:hanging="142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О.І</w:t>
            </w:r>
            <w:r w:rsidR="00BE53DF">
              <w:rPr>
                <w:sz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lang w:val="uk-UA"/>
              </w:rPr>
              <w:t>Ракович</w:t>
            </w:r>
            <w:proofErr w:type="spellEnd"/>
            <w:r w:rsidR="00BE53DF">
              <w:rPr>
                <w:sz w:val="28"/>
                <w:lang w:val="uk-UA"/>
              </w:rPr>
              <w:t xml:space="preserve"> </w:t>
            </w:r>
          </w:p>
          <w:p w:rsidR="00BE53DF" w:rsidRDefault="00BE53DF" w:rsidP="00A74E77">
            <w:pPr>
              <w:ind w:left="317" w:hanging="142"/>
              <w:rPr>
                <w:sz w:val="28"/>
                <w:lang w:val="uk-UA"/>
              </w:rPr>
            </w:pPr>
          </w:p>
          <w:p w:rsidR="00BE53DF" w:rsidRPr="000B165F" w:rsidRDefault="00BE53DF" w:rsidP="00A74E77">
            <w:pPr>
              <w:ind w:left="317" w:hanging="142"/>
              <w:rPr>
                <w:sz w:val="28"/>
              </w:rPr>
            </w:pPr>
            <w:r w:rsidRPr="000B165F">
              <w:rPr>
                <w:sz w:val="28"/>
              </w:rPr>
              <w:t>Н.М. Чиж</w:t>
            </w:r>
          </w:p>
        </w:tc>
      </w:tr>
      <w:tr w:rsidR="00BE53DF" w:rsidRPr="00571D3B" w:rsidTr="00A74E77">
        <w:tc>
          <w:tcPr>
            <w:tcW w:w="7035" w:type="dxa"/>
          </w:tcPr>
          <w:p w:rsidR="00BE53DF" w:rsidRPr="008B2E8A" w:rsidRDefault="00BE53DF" w:rsidP="00A74E77">
            <w:pPr>
              <w:tabs>
                <w:tab w:val="left" w:pos="720"/>
              </w:tabs>
              <w:ind w:hanging="142"/>
              <w:rPr>
                <w:sz w:val="28"/>
                <w:lang w:val="uk-UA"/>
              </w:rPr>
            </w:pPr>
          </w:p>
        </w:tc>
        <w:tc>
          <w:tcPr>
            <w:tcW w:w="3153" w:type="dxa"/>
          </w:tcPr>
          <w:p w:rsidR="00BE53DF" w:rsidRPr="00571D3B" w:rsidRDefault="00BE53DF" w:rsidP="00A74E77">
            <w:pPr>
              <w:ind w:hanging="142"/>
              <w:rPr>
                <w:sz w:val="28"/>
              </w:rPr>
            </w:pPr>
          </w:p>
        </w:tc>
      </w:tr>
    </w:tbl>
    <w:p w:rsidR="00BE53DF" w:rsidRPr="00BE53DF" w:rsidRDefault="00BE53DF" w:rsidP="00FE27ED">
      <w:pPr>
        <w:ind w:firstLine="720"/>
        <w:jc w:val="both"/>
      </w:pPr>
    </w:p>
    <w:p w:rsidR="00FE27ED" w:rsidRPr="0018446B" w:rsidRDefault="00FE27ED" w:rsidP="00FE27ED">
      <w:pPr>
        <w:jc w:val="both"/>
        <w:rPr>
          <w:lang w:val="uk-UA"/>
        </w:rPr>
      </w:pPr>
      <w:r w:rsidRPr="0018446B">
        <w:rPr>
          <w:color w:val="000000"/>
          <w:sz w:val="28"/>
          <w:szCs w:val="28"/>
          <w:lang w:val="uk-UA"/>
        </w:rPr>
        <w:tab/>
      </w:r>
    </w:p>
    <w:p w:rsidR="00FE27ED" w:rsidRPr="0018446B" w:rsidRDefault="00FE27ED" w:rsidP="00FE27ED">
      <w:pPr>
        <w:jc w:val="both"/>
        <w:rPr>
          <w:lang w:val="uk-UA"/>
        </w:rPr>
      </w:pPr>
    </w:p>
    <w:p w:rsidR="00913027" w:rsidRDefault="00913027">
      <w:pPr>
        <w:rPr>
          <w:lang w:val="uk-UA"/>
        </w:rPr>
      </w:pPr>
    </w:p>
    <w:p w:rsidR="00890863" w:rsidRDefault="00890863" w:rsidP="00890863">
      <w:pPr>
        <w:tabs>
          <w:tab w:val="left" w:pos="3780"/>
        </w:tabs>
        <w:jc w:val="both"/>
        <w:rPr>
          <w:lang w:val="uk-UA"/>
        </w:rPr>
      </w:pPr>
      <w:r w:rsidRPr="005B7B84">
        <w:rPr>
          <w:lang w:val="uk-UA"/>
        </w:rPr>
        <w:t xml:space="preserve">            </w:t>
      </w:r>
    </w:p>
    <w:p w:rsidR="00913027" w:rsidRDefault="00913027" w:rsidP="00890863">
      <w:pPr>
        <w:tabs>
          <w:tab w:val="left" w:pos="3780"/>
        </w:tabs>
        <w:jc w:val="both"/>
        <w:rPr>
          <w:lang w:val="uk-UA"/>
        </w:rPr>
      </w:pPr>
    </w:p>
    <w:p w:rsidR="00913027" w:rsidRDefault="00913027" w:rsidP="00890863">
      <w:pPr>
        <w:tabs>
          <w:tab w:val="left" w:pos="3780"/>
        </w:tabs>
        <w:jc w:val="both"/>
        <w:rPr>
          <w:lang w:val="uk-UA"/>
        </w:rPr>
      </w:pPr>
    </w:p>
    <w:p w:rsidR="00913027" w:rsidRDefault="00913027" w:rsidP="00890863">
      <w:pPr>
        <w:tabs>
          <w:tab w:val="left" w:pos="3780"/>
        </w:tabs>
        <w:jc w:val="both"/>
        <w:rPr>
          <w:lang w:val="uk-UA"/>
        </w:rPr>
      </w:pPr>
    </w:p>
    <w:p w:rsidR="00913027" w:rsidRDefault="00913027" w:rsidP="00890863">
      <w:pPr>
        <w:tabs>
          <w:tab w:val="left" w:pos="3780"/>
        </w:tabs>
        <w:jc w:val="both"/>
        <w:rPr>
          <w:lang w:val="uk-UA"/>
        </w:rPr>
      </w:pPr>
    </w:p>
    <w:p w:rsidR="00913027" w:rsidRPr="005B7B84" w:rsidRDefault="00913027" w:rsidP="00890863">
      <w:pPr>
        <w:tabs>
          <w:tab w:val="left" w:pos="3780"/>
        </w:tabs>
        <w:jc w:val="both"/>
        <w:rPr>
          <w:lang w:val="uk-UA"/>
        </w:rPr>
      </w:pPr>
    </w:p>
    <w:p w:rsidR="00890863" w:rsidRPr="005B7B84" w:rsidRDefault="00890863" w:rsidP="00890863">
      <w:pPr>
        <w:pStyle w:val="1"/>
        <w:jc w:val="center"/>
      </w:pPr>
      <w:r w:rsidRPr="005B7B84">
        <w:tab/>
      </w:r>
      <w:r w:rsidRPr="005B7B84">
        <w:tab/>
      </w:r>
      <w:r w:rsidRPr="005B7B84">
        <w:tab/>
      </w:r>
      <w:r>
        <w:t xml:space="preserve">   </w:t>
      </w:r>
      <w:r w:rsidRPr="005B7B84">
        <w:tab/>
      </w:r>
      <w:r w:rsidRPr="005B7B84">
        <w:tab/>
      </w:r>
      <w:r w:rsidRPr="005B7B84">
        <w:tab/>
      </w:r>
      <w:r w:rsidRPr="005B7B84">
        <w:tab/>
      </w:r>
      <w:r w:rsidRPr="005B7B84">
        <w:tab/>
      </w:r>
    </w:p>
    <w:p w:rsidR="00E95E51" w:rsidRDefault="00E95E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95E51" w:rsidRDefault="00E95E51" w:rsidP="00E95E51">
      <w:pPr>
        <w:ind w:left="5529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sectPr w:rsidR="00E95E51" w:rsidSect="00FB12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3745"/>
    <w:multiLevelType w:val="multilevel"/>
    <w:tmpl w:val="ED22D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D3D70"/>
    <w:multiLevelType w:val="hybridMultilevel"/>
    <w:tmpl w:val="6B7E1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110F17"/>
    <w:multiLevelType w:val="hybridMultilevel"/>
    <w:tmpl w:val="1324C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7122A8A"/>
    <w:multiLevelType w:val="hybridMultilevel"/>
    <w:tmpl w:val="1324C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07A7BB9"/>
    <w:multiLevelType w:val="hybridMultilevel"/>
    <w:tmpl w:val="5914A9AE"/>
    <w:lvl w:ilvl="0" w:tplc="A334A7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D870A6"/>
    <w:multiLevelType w:val="multilevel"/>
    <w:tmpl w:val="A2225F7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F2B37"/>
    <w:multiLevelType w:val="hybridMultilevel"/>
    <w:tmpl w:val="59B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D649DB"/>
    <w:multiLevelType w:val="hybridMultilevel"/>
    <w:tmpl w:val="1324C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54A17F22"/>
    <w:multiLevelType w:val="hybridMultilevel"/>
    <w:tmpl w:val="86D8AC38"/>
    <w:lvl w:ilvl="0" w:tplc="101080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A0E0C90"/>
    <w:multiLevelType w:val="hybridMultilevel"/>
    <w:tmpl w:val="1324C4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09B28E3"/>
    <w:multiLevelType w:val="hybridMultilevel"/>
    <w:tmpl w:val="7786ED3A"/>
    <w:lvl w:ilvl="0" w:tplc="11600A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E50590"/>
    <w:multiLevelType w:val="hybridMultilevel"/>
    <w:tmpl w:val="3CC49E7E"/>
    <w:lvl w:ilvl="0" w:tplc="0419000F">
      <w:start w:val="1"/>
      <w:numFmt w:val="decimal"/>
      <w:lvlText w:val="%1.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C228F1"/>
    <w:rsid w:val="0000502A"/>
    <w:rsid w:val="00007D1B"/>
    <w:rsid w:val="00094111"/>
    <w:rsid w:val="000A30C0"/>
    <w:rsid w:val="000B165F"/>
    <w:rsid w:val="000C03FB"/>
    <w:rsid w:val="000C3778"/>
    <w:rsid w:val="000D2D79"/>
    <w:rsid w:val="000E2945"/>
    <w:rsid w:val="000E2C8B"/>
    <w:rsid w:val="001608E9"/>
    <w:rsid w:val="00162DEE"/>
    <w:rsid w:val="00172EBD"/>
    <w:rsid w:val="0017797E"/>
    <w:rsid w:val="001A433F"/>
    <w:rsid w:val="001B5189"/>
    <w:rsid w:val="001C122F"/>
    <w:rsid w:val="001D1C43"/>
    <w:rsid w:val="001E2F87"/>
    <w:rsid w:val="001F38F4"/>
    <w:rsid w:val="00231C73"/>
    <w:rsid w:val="002352D0"/>
    <w:rsid w:val="00267DE3"/>
    <w:rsid w:val="002D4CAF"/>
    <w:rsid w:val="002E40FB"/>
    <w:rsid w:val="003129F6"/>
    <w:rsid w:val="00315116"/>
    <w:rsid w:val="00341667"/>
    <w:rsid w:val="00343FCF"/>
    <w:rsid w:val="00347BE7"/>
    <w:rsid w:val="00350B37"/>
    <w:rsid w:val="00354E1B"/>
    <w:rsid w:val="00355315"/>
    <w:rsid w:val="003711D9"/>
    <w:rsid w:val="00383573"/>
    <w:rsid w:val="00391913"/>
    <w:rsid w:val="003934FD"/>
    <w:rsid w:val="003B0312"/>
    <w:rsid w:val="003D5AF8"/>
    <w:rsid w:val="00413DC0"/>
    <w:rsid w:val="004179F5"/>
    <w:rsid w:val="00423B2C"/>
    <w:rsid w:val="0042530D"/>
    <w:rsid w:val="004302D8"/>
    <w:rsid w:val="00435348"/>
    <w:rsid w:val="00496ABF"/>
    <w:rsid w:val="004E6517"/>
    <w:rsid w:val="004F6CA7"/>
    <w:rsid w:val="004F6F09"/>
    <w:rsid w:val="00503304"/>
    <w:rsid w:val="00513F61"/>
    <w:rsid w:val="00521F78"/>
    <w:rsid w:val="00531642"/>
    <w:rsid w:val="00531AA6"/>
    <w:rsid w:val="00543421"/>
    <w:rsid w:val="00543BBF"/>
    <w:rsid w:val="00546DBE"/>
    <w:rsid w:val="00571D3B"/>
    <w:rsid w:val="00594422"/>
    <w:rsid w:val="005B5B6C"/>
    <w:rsid w:val="005B7B84"/>
    <w:rsid w:val="005C392D"/>
    <w:rsid w:val="005C3E97"/>
    <w:rsid w:val="005C65B6"/>
    <w:rsid w:val="00646B1B"/>
    <w:rsid w:val="00670840"/>
    <w:rsid w:val="00695D1E"/>
    <w:rsid w:val="006A1409"/>
    <w:rsid w:val="00715751"/>
    <w:rsid w:val="007210D6"/>
    <w:rsid w:val="00735A65"/>
    <w:rsid w:val="00743C61"/>
    <w:rsid w:val="00746AC9"/>
    <w:rsid w:val="007525E2"/>
    <w:rsid w:val="0075355F"/>
    <w:rsid w:val="00761C33"/>
    <w:rsid w:val="007679FE"/>
    <w:rsid w:val="007B76A0"/>
    <w:rsid w:val="007E6D0F"/>
    <w:rsid w:val="008009B3"/>
    <w:rsid w:val="00815A8F"/>
    <w:rsid w:val="00864248"/>
    <w:rsid w:val="00890262"/>
    <w:rsid w:val="00890863"/>
    <w:rsid w:val="008A01EC"/>
    <w:rsid w:val="008B2E8A"/>
    <w:rsid w:val="008C4B54"/>
    <w:rsid w:val="008D6072"/>
    <w:rsid w:val="008D653B"/>
    <w:rsid w:val="008E5ED7"/>
    <w:rsid w:val="00910DAA"/>
    <w:rsid w:val="00913027"/>
    <w:rsid w:val="00945303"/>
    <w:rsid w:val="00951308"/>
    <w:rsid w:val="009776CA"/>
    <w:rsid w:val="00983A6F"/>
    <w:rsid w:val="009B1A7B"/>
    <w:rsid w:val="00A17630"/>
    <w:rsid w:val="00A4210A"/>
    <w:rsid w:val="00A4564C"/>
    <w:rsid w:val="00A76800"/>
    <w:rsid w:val="00A918D0"/>
    <w:rsid w:val="00AA76C7"/>
    <w:rsid w:val="00AB0DBD"/>
    <w:rsid w:val="00AB43B1"/>
    <w:rsid w:val="00AD5912"/>
    <w:rsid w:val="00AE31C6"/>
    <w:rsid w:val="00AE7FF8"/>
    <w:rsid w:val="00AF2F7E"/>
    <w:rsid w:val="00AF4FF0"/>
    <w:rsid w:val="00B041B6"/>
    <w:rsid w:val="00B21A08"/>
    <w:rsid w:val="00B22C9A"/>
    <w:rsid w:val="00B75897"/>
    <w:rsid w:val="00B8028D"/>
    <w:rsid w:val="00B8052B"/>
    <w:rsid w:val="00B97880"/>
    <w:rsid w:val="00BD5691"/>
    <w:rsid w:val="00BE020A"/>
    <w:rsid w:val="00BE53DF"/>
    <w:rsid w:val="00C140BA"/>
    <w:rsid w:val="00C2279C"/>
    <w:rsid w:val="00C228F1"/>
    <w:rsid w:val="00C24E02"/>
    <w:rsid w:val="00C45063"/>
    <w:rsid w:val="00C67BDD"/>
    <w:rsid w:val="00CB2EC5"/>
    <w:rsid w:val="00CF5720"/>
    <w:rsid w:val="00D2362D"/>
    <w:rsid w:val="00D24654"/>
    <w:rsid w:val="00D279D1"/>
    <w:rsid w:val="00D616CD"/>
    <w:rsid w:val="00D81394"/>
    <w:rsid w:val="00D8464D"/>
    <w:rsid w:val="00DC7CC8"/>
    <w:rsid w:val="00DD11D6"/>
    <w:rsid w:val="00DD4CA4"/>
    <w:rsid w:val="00DE0222"/>
    <w:rsid w:val="00E06975"/>
    <w:rsid w:val="00E13613"/>
    <w:rsid w:val="00E35AD5"/>
    <w:rsid w:val="00E70084"/>
    <w:rsid w:val="00E95E51"/>
    <w:rsid w:val="00EB20F6"/>
    <w:rsid w:val="00ED72D9"/>
    <w:rsid w:val="00F1517E"/>
    <w:rsid w:val="00F56044"/>
    <w:rsid w:val="00F6226D"/>
    <w:rsid w:val="00F8082B"/>
    <w:rsid w:val="00F87905"/>
    <w:rsid w:val="00F9312B"/>
    <w:rsid w:val="00FB12FA"/>
    <w:rsid w:val="00FB4596"/>
    <w:rsid w:val="00FB64FA"/>
    <w:rsid w:val="00FC7B59"/>
    <w:rsid w:val="00FD2D58"/>
    <w:rsid w:val="00FD484D"/>
    <w:rsid w:val="00FE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8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28F1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C228F1"/>
    <w:pPr>
      <w:keepNext/>
      <w:jc w:val="center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rsid w:val="00C228F1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28F1"/>
    <w:pPr>
      <w:jc w:val="both"/>
    </w:pPr>
    <w:rPr>
      <w:sz w:val="26"/>
      <w:lang w:val="uk-U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C228F1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B8052B"/>
    <w:rPr>
      <w:color w:val="0000FF"/>
      <w:u w:val="single"/>
    </w:rPr>
  </w:style>
  <w:style w:type="paragraph" w:styleId="a5">
    <w:name w:val="Balloon Text"/>
    <w:basedOn w:val="a"/>
    <w:semiHidden/>
    <w:rsid w:val="00815A8F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0E2C8B"/>
    <w:pPr>
      <w:suppressLineNumbers/>
      <w:suppressAutoHyphens/>
    </w:pPr>
    <w:rPr>
      <w:sz w:val="20"/>
      <w:szCs w:val="20"/>
      <w:lang w:val="pl-PL" w:eastAsia="ar-SA"/>
    </w:rPr>
  </w:style>
  <w:style w:type="character" w:customStyle="1" w:styleId="apple-converted-space">
    <w:name w:val="apple-converted-space"/>
    <w:rsid w:val="000E2C8B"/>
  </w:style>
  <w:style w:type="paragraph" w:styleId="a7">
    <w:name w:val="header"/>
    <w:basedOn w:val="a"/>
    <w:link w:val="a8"/>
    <w:rsid w:val="00355315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locked/>
    <w:rsid w:val="00355315"/>
    <w:rPr>
      <w:sz w:val="24"/>
    </w:rPr>
  </w:style>
  <w:style w:type="paragraph" w:customStyle="1" w:styleId="11">
    <w:name w:val="Без интервала1"/>
    <w:rsid w:val="00571D3B"/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350B37"/>
    <w:pPr>
      <w:spacing w:before="100" w:beforeAutospacing="1" w:after="100" w:afterAutospacing="1"/>
    </w:pPr>
  </w:style>
  <w:style w:type="paragraph" w:customStyle="1" w:styleId="stattja">
    <w:name w:val="stattja"/>
    <w:basedOn w:val="a"/>
    <w:rsid w:val="00423B2C"/>
    <w:pPr>
      <w:spacing w:before="100" w:beforeAutospacing="1" w:after="100" w:afterAutospacing="1"/>
    </w:pPr>
    <w:rPr>
      <w:lang w:val="uk-UA" w:eastAsia="uk-UA"/>
    </w:rPr>
  </w:style>
  <w:style w:type="paragraph" w:styleId="aa">
    <w:name w:val="No Spacing"/>
    <w:uiPriority w:val="99"/>
    <w:qFormat/>
    <w:rsid w:val="005B5B6C"/>
    <w:rPr>
      <w:rFonts w:ascii="Calibri" w:eastAsia="Calibri" w:hAnsi="Calibri"/>
      <w:sz w:val="22"/>
      <w:szCs w:val="22"/>
      <w:lang w:val="uk-UA" w:eastAsia="en-US"/>
    </w:rPr>
  </w:style>
  <w:style w:type="paragraph" w:styleId="ab">
    <w:name w:val="List Paragraph"/>
    <w:basedOn w:val="a"/>
    <w:uiPriority w:val="34"/>
    <w:qFormat/>
    <w:rsid w:val="00B75897"/>
    <w:pPr>
      <w:ind w:left="720"/>
      <w:contextualSpacing/>
    </w:pPr>
  </w:style>
  <w:style w:type="character" w:customStyle="1" w:styleId="ac">
    <w:name w:val="Основной текст_"/>
    <w:basedOn w:val="a0"/>
    <w:link w:val="20"/>
    <w:rsid w:val="008C4B54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c"/>
    <w:rsid w:val="008C4B54"/>
    <w:rPr>
      <w:color w:val="000000"/>
      <w:spacing w:val="0"/>
      <w:w w:val="100"/>
      <w:position w:val="0"/>
      <w:lang w:val="uk-UA"/>
    </w:rPr>
  </w:style>
  <w:style w:type="paragraph" w:customStyle="1" w:styleId="20">
    <w:name w:val="Основной текст2"/>
    <w:basedOn w:val="a"/>
    <w:link w:val="ac"/>
    <w:rsid w:val="008C4B54"/>
    <w:pPr>
      <w:widowControl w:val="0"/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4F6F09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B1479-0404-4B76-B099-02D924A6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2</cp:revision>
  <cp:lastPrinted>2020-08-19T08:07:00Z</cp:lastPrinted>
  <dcterms:created xsi:type="dcterms:W3CDTF">2020-08-19T11:45:00Z</dcterms:created>
  <dcterms:modified xsi:type="dcterms:W3CDTF">2020-08-19T11:45:00Z</dcterms:modified>
</cp:coreProperties>
</file>