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76F09">
      <w:pPr>
        <w:pStyle w:val="2"/>
        <w:ind w:left="0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8.55pt;width:41.95pt;height:54.5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63747093" r:id="rId6"/>
        </w:pict>
      </w:r>
    </w:p>
    <w:p w:rsidR="00000000" w:rsidRDefault="00E76F09">
      <w:pPr>
        <w:ind w:firstLine="567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000000" w:rsidRDefault="00E76F09">
      <w:pPr>
        <w:ind w:firstLine="567"/>
        <w:jc w:val="center"/>
        <w:rPr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:rsidR="00000000" w:rsidRDefault="00E76F09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</w:p>
    <w:p w:rsidR="00000000" w:rsidRDefault="00E76F09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E76F09">
      <w:pPr>
        <w:pStyle w:val="a9"/>
        <w:ind w:firstLine="567"/>
        <w:jc w:val="left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E76F09">
      <w:pPr>
        <w:pStyle w:val="1"/>
        <w:ind w:left="0" w:firstLine="567"/>
        <w:jc w:val="left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>КОНАВЧИЙ КОМІТЕТ</w:t>
      </w:r>
    </w:p>
    <w:p w:rsidR="00000000" w:rsidRDefault="00E76F09">
      <w:pPr>
        <w:ind w:firstLine="567"/>
        <w:jc w:val="center"/>
        <w:rPr>
          <w:sz w:val="28"/>
          <w:szCs w:val="28"/>
          <w:lang w:val="uk-UA" w:eastAsia="ru-RU"/>
        </w:rPr>
      </w:pPr>
    </w:p>
    <w:p w:rsidR="00000000" w:rsidRDefault="00E76F09">
      <w:pPr>
        <w:pStyle w:val="2"/>
        <w:numPr>
          <w:ilvl w:val="0"/>
          <w:numId w:val="1"/>
        </w:numPr>
        <w:ind w:left="0" w:firstLine="567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РІШЕННЯ</w:t>
      </w:r>
    </w:p>
    <w:p w:rsidR="00000000" w:rsidRDefault="00E76F09">
      <w:pPr>
        <w:ind w:right="-621" w:firstLine="567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E76F09">
      <w:pPr>
        <w:ind w:right="-621" w:firstLine="567"/>
        <w:rPr>
          <w:lang w:val="uk-UA"/>
        </w:rPr>
      </w:pPr>
    </w:p>
    <w:p w:rsidR="00000000" w:rsidRDefault="00E76F09">
      <w:pPr>
        <w:pStyle w:val="2"/>
        <w:jc w:val="left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від ___________№ ______</w:t>
      </w:r>
    </w:p>
    <w:p w:rsidR="00000000" w:rsidRDefault="00E76F09">
      <w:pPr>
        <w:pStyle w:val="2"/>
        <w:jc w:val="left"/>
        <w:rPr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м. Житомир</w:t>
      </w:r>
    </w:p>
    <w:p w:rsidR="00000000" w:rsidRDefault="00E76F09">
      <w:pPr>
        <w:rPr>
          <w:b/>
          <w:sz w:val="28"/>
          <w:szCs w:val="28"/>
          <w:lang w:val="uk-UA"/>
        </w:rPr>
      </w:pPr>
    </w:p>
    <w:p w:rsidR="00000000" w:rsidRDefault="00E76F09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проведення благоустрою</w:t>
      </w:r>
    </w:p>
    <w:p w:rsidR="00000000" w:rsidRDefault="00E76F09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території за адресою:</w:t>
      </w:r>
    </w:p>
    <w:p w:rsidR="00000000" w:rsidRDefault="00E76F09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м. Житомир, майдан </w:t>
      </w:r>
      <w:proofErr w:type="spellStart"/>
      <w:r>
        <w:rPr>
          <w:rFonts w:eastAsia="Times New Roman"/>
          <w:sz w:val="28"/>
          <w:szCs w:val="28"/>
          <w:lang w:val="uk-UA"/>
        </w:rPr>
        <w:t>Станишівський</w:t>
      </w:r>
      <w:proofErr w:type="spellEnd"/>
      <w:r>
        <w:rPr>
          <w:rFonts w:eastAsia="Times New Roman"/>
          <w:sz w:val="28"/>
          <w:szCs w:val="28"/>
          <w:lang w:val="uk-UA"/>
        </w:rPr>
        <w:t>, 7</w:t>
      </w:r>
    </w:p>
    <w:p w:rsidR="00000000" w:rsidRDefault="00E76F09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E76F09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Розглянувши звернення товариства з обмеженою відповідальністю </w:t>
      </w:r>
      <w:proofErr w:type="spellStart"/>
      <w:r>
        <w:rPr>
          <w:rFonts w:eastAsia="Times New Roman"/>
          <w:sz w:val="28"/>
          <w:szCs w:val="28"/>
          <w:lang w:val="uk-UA"/>
        </w:rPr>
        <w:t>“Житомирський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картон</w:t>
      </w:r>
      <w:r>
        <w:rPr>
          <w:rFonts w:eastAsia="Times New Roman"/>
          <w:sz w:val="28"/>
          <w:szCs w:val="28"/>
          <w:lang w:val="uk-UA"/>
        </w:rPr>
        <w:t xml:space="preserve">ний </w:t>
      </w:r>
      <w:proofErr w:type="spellStart"/>
      <w:r>
        <w:rPr>
          <w:rFonts w:eastAsia="Times New Roman"/>
          <w:sz w:val="28"/>
          <w:szCs w:val="28"/>
          <w:lang w:val="uk-UA"/>
        </w:rPr>
        <w:t>комбінат”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від 07.10.2020, з метою реалізації стратегії колективно-соціальної відповідальності товариства з міською владою відповідно до положень укладеного Меморандуму, для проведення благоустрою території, організації відпочинку мешканців мікрорайону,</w:t>
      </w:r>
      <w:r>
        <w:rPr>
          <w:rFonts w:eastAsia="Times New Roman"/>
          <w:sz w:val="28"/>
          <w:szCs w:val="28"/>
          <w:lang w:val="uk-UA"/>
        </w:rPr>
        <w:t xml:space="preserve"> згідно із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законами України </w:t>
      </w:r>
      <w:proofErr w:type="spellStart"/>
      <w:r>
        <w:rPr>
          <w:rFonts w:eastAsia="Times New Roman"/>
          <w:sz w:val="28"/>
          <w:szCs w:val="28"/>
          <w:lang w:val="uk-UA"/>
        </w:rPr>
        <w:t>“Про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eastAsia="Times New Roman"/>
          <w:sz w:val="28"/>
          <w:szCs w:val="28"/>
          <w:lang w:val="uk-UA"/>
        </w:rPr>
        <w:t>Україні”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“Про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благоустрій населених </w:t>
      </w:r>
      <w:proofErr w:type="spellStart"/>
      <w:r>
        <w:rPr>
          <w:rFonts w:eastAsia="Times New Roman"/>
          <w:sz w:val="28"/>
          <w:szCs w:val="28"/>
          <w:lang w:val="uk-UA"/>
        </w:rPr>
        <w:t>пунктів”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/>
        </w:rPr>
        <w:t>“Про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регулювання містобудівної </w:t>
      </w:r>
      <w:proofErr w:type="spellStart"/>
      <w:r>
        <w:rPr>
          <w:rFonts w:eastAsia="Times New Roman"/>
          <w:sz w:val="28"/>
          <w:szCs w:val="28"/>
          <w:lang w:val="uk-UA"/>
        </w:rPr>
        <w:t>діяльності”</w:t>
      </w:r>
      <w:proofErr w:type="spellEnd"/>
      <w:r>
        <w:rPr>
          <w:rFonts w:eastAsia="Times New Roman"/>
          <w:sz w:val="28"/>
          <w:szCs w:val="28"/>
          <w:lang w:val="uk-UA"/>
        </w:rPr>
        <w:t>, рішенням виконавчого комітету Житомирської міської ради від 22.01.2020 № 68 «Про затвердження Порядку встан</w:t>
      </w:r>
      <w:r>
        <w:rPr>
          <w:rFonts w:eastAsia="Times New Roman"/>
          <w:sz w:val="28"/>
          <w:szCs w:val="28"/>
          <w:lang w:val="uk-UA"/>
        </w:rPr>
        <w:t>овлення дитячих майданчиків на території Житомирської міської об’єднаної територіальної громади», виконавчий комітет міської ради</w:t>
      </w:r>
    </w:p>
    <w:p w:rsidR="00000000" w:rsidRDefault="00E76F09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E76F09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000000" w:rsidRDefault="00E76F09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0000" w:rsidRDefault="00E76F09">
      <w:pPr>
        <w:tabs>
          <w:tab w:val="left" w:pos="9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E76F09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Погодити </w:t>
      </w:r>
      <w:r>
        <w:rPr>
          <w:rFonts w:eastAsia="Times New Roman"/>
          <w:sz w:val="28"/>
          <w:szCs w:val="28"/>
          <w:lang w:val="uk-UA"/>
        </w:rPr>
        <w:t xml:space="preserve"> товариству з обмеженою відповідальністю </w:t>
      </w:r>
      <w:proofErr w:type="spellStart"/>
      <w:r>
        <w:rPr>
          <w:rFonts w:eastAsia="Times New Roman"/>
          <w:sz w:val="28"/>
          <w:szCs w:val="28"/>
          <w:lang w:val="uk-UA"/>
        </w:rPr>
        <w:t>“Житомирський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картонний </w:t>
      </w:r>
      <w:proofErr w:type="spellStart"/>
      <w:r>
        <w:rPr>
          <w:rFonts w:eastAsia="Times New Roman"/>
          <w:sz w:val="28"/>
          <w:szCs w:val="28"/>
          <w:lang w:val="uk-UA"/>
        </w:rPr>
        <w:t>комбінат”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проведення  благоустрою</w:t>
      </w:r>
      <w:r>
        <w:rPr>
          <w:sz w:val="28"/>
          <w:szCs w:val="28"/>
          <w:lang w:val="uk-UA"/>
        </w:rPr>
        <w:t xml:space="preserve"> території за адресою: м. Житомир, майдан </w:t>
      </w:r>
      <w:proofErr w:type="spellStart"/>
      <w:r>
        <w:rPr>
          <w:sz w:val="28"/>
          <w:szCs w:val="28"/>
          <w:lang w:val="uk-UA"/>
        </w:rPr>
        <w:t>Станишівський</w:t>
      </w:r>
      <w:proofErr w:type="spellEnd"/>
      <w:r>
        <w:rPr>
          <w:sz w:val="28"/>
          <w:szCs w:val="28"/>
          <w:lang w:val="uk-UA"/>
        </w:rPr>
        <w:t>, 7 з розміщенням обладнання (елементів) дитячого майданчика, місць для тимчасового паркування транспортних засобів у відповідності до наданих матеріалів, з дотриманням норм, правил та державних станда</w:t>
      </w:r>
      <w:r>
        <w:rPr>
          <w:sz w:val="28"/>
          <w:szCs w:val="28"/>
          <w:lang w:val="uk-UA"/>
        </w:rPr>
        <w:t xml:space="preserve">ртів. </w:t>
      </w:r>
    </w:p>
    <w:p w:rsidR="00000000" w:rsidRDefault="00E76F09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 з  питань  діяльності  виконавчих  органів  ради  згідно з розподілом  обов'язків.</w:t>
      </w:r>
    </w:p>
    <w:p w:rsidR="00000000" w:rsidRDefault="00E76F09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E76F09" w:rsidP="00F8300C">
      <w:pPr>
        <w:tabs>
          <w:tab w:val="left" w:pos="360"/>
          <w:tab w:val="left" w:pos="8222"/>
          <w:tab w:val="left" w:pos="10080"/>
        </w:tabs>
        <w:jc w:val="both"/>
        <w:rPr>
          <w:rFonts w:eastAsia="Times New Roman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С.І. Сухомлин</w:t>
      </w:r>
    </w:p>
    <w:tbl>
      <w:tblPr>
        <w:tblW w:w="0" w:type="auto"/>
        <w:tblLayout w:type="fixed"/>
        <w:tblLook w:val="0000"/>
      </w:tblPr>
      <w:tblGrid>
        <w:gridCol w:w="7196"/>
        <w:gridCol w:w="2551"/>
      </w:tblGrid>
      <w:tr w:rsidR="00000000">
        <w:trPr>
          <w:trHeight w:val="8954"/>
        </w:trPr>
        <w:tc>
          <w:tcPr>
            <w:tcW w:w="7196" w:type="dxa"/>
            <w:shd w:val="clear" w:color="auto" w:fill="auto"/>
          </w:tcPr>
          <w:p w:rsidR="00000000" w:rsidRDefault="00E76F09">
            <w:pPr>
              <w:tabs>
                <w:tab w:val="left" w:pos="6840"/>
              </w:tabs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000000" w:rsidRDefault="00E76F09">
            <w:pPr>
              <w:tabs>
                <w:tab w:val="left" w:pos="6840"/>
              </w:tabs>
              <w:snapToGrid w:val="0"/>
            </w:pPr>
          </w:p>
        </w:tc>
      </w:tr>
    </w:tbl>
    <w:p w:rsidR="00000000" w:rsidRDefault="00E76F09">
      <w:pPr>
        <w:sectPr w:rsidR="00000000">
          <w:pgSz w:w="11906" w:h="16838"/>
          <w:pgMar w:top="850" w:right="566" w:bottom="850" w:left="1410" w:header="720" w:footer="720" w:gutter="0"/>
          <w:cols w:space="720"/>
          <w:docGrid w:linePitch="360"/>
        </w:sectPr>
      </w:pPr>
    </w:p>
    <w:p w:rsidR="00000000" w:rsidRDefault="00E76F09">
      <w:pPr>
        <w:tabs>
          <w:tab w:val="left" w:pos="6840"/>
        </w:tabs>
        <w:rPr>
          <w:rFonts w:eastAsia="Times New Roman"/>
          <w:sz w:val="28"/>
          <w:szCs w:val="28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E76F09" w:rsidRDefault="00E76F09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</w:pPr>
    </w:p>
    <w:sectPr w:rsidR="00E76F09">
      <w:pgSz w:w="11906" w:h="16838"/>
      <w:pgMar w:top="850" w:right="566" w:bottom="0" w:left="17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300C"/>
    <w:rsid w:val="00E76F09"/>
    <w:rsid w:val="00F8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34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sz w:val="28"/>
      <w:szCs w:val="34"/>
      <w:lang w:val="uk-U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  <w:rPr>
      <w:sz w:val="28"/>
      <w:szCs w:val="34"/>
      <w:lang w:val="uk-UA"/>
    </w:rPr>
  </w:style>
  <w:style w:type="character" w:customStyle="1" w:styleId="a6">
    <w:name w:val="Текст выноски Знак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styleId="a8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9"/>
    <w:pPr>
      <w:jc w:val="center"/>
    </w:pPr>
    <w:rPr>
      <w:rFonts w:eastAsia="Times New Roman"/>
      <w:b/>
      <w:sz w:val="28"/>
      <w:szCs w:val="20"/>
    </w:rPr>
  </w:style>
  <w:style w:type="paragraph" w:styleId="a9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customStyle="1" w:styleId="aa">
    <w:name w:val="Содержимое врезки"/>
    <w:basedOn w:val="a1"/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2020-10-08T13:32:00Z</cp:lastPrinted>
  <dcterms:created xsi:type="dcterms:W3CDTF">2020-10-09T08:12:00Z</dcterms:created>
  <dcterms:modified xsi:type="dcterms:W3CDTF">2020-10-09T08:12:00Z</dcterms:modified>
</cp:coreProperties>
</file>