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297BBA" w:rsidRPr="004E5A52" w:rsidRDefault="00297BBA" w:rsidP="00297BBA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pt;height:54.7pt" o:ole="" fillcolor="window">
            <v:imagedata r:id="rId7" o:title=""/>
            <o:lock v:ext="edit" aspectratio="f"/>
          </v:shape>
          <o:OLEObject Type="Embed" ProgID="Word.Picture.8" ShapeID="_x0000_i1025" DrawAspect="Content" ObjectID="_1672574217" r:id="rId8"/>
        </w:object>
      </w:r>
    </w:p>
    <w:p w:rsidR="00297BBA" w:rsidRPr="004E5A52" w:rsidRDefault="00297BBA" w:rsidP="00297BB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97BBA" w:rsidRPr="004E5A52" w:rsidRDefault="00297BBA" w:rsidP="00297BBA">
      <w:pPr>
        <w:jc w:val="center"/>
        <w:rPr>
          <w:b/>
          <w:sz w:val="16"/>
          <w:szCs w:val="16"/>
          <w:lang w:val="uk-UA"/>
        </w:rPr>
      </w:pP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737AB3" w:rsidRPr="004E5A52" w:rsidRDefault="00737AB3" w:rsidP="00737AB3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</w:t>
      </w:r>
      <w:r w:rsidR="00DF5AD0">
        <w:rPr>
          <w:sz w:val="28"/>
          <w:szCs w:val="28"/>
          <w:lang w:val="uk-UA"/>
        </w:rPr>
        <w:t>_______</w:t>
      </w:r>
      <w:r w:rsidRPr="004E5A52">
        <w:rPr>
          <w:sz w:val="28"/>
          <w:szCs w:val="28"/>
          <w:lang w:val="uk-UA"/>
        </w:rPr>
        <w:t>___ №__</w:t>
      </w:r>
      <w:r w:rsidR="00DF5AD0">
        <w:rPr>
          <w:sz w:val="28"/>
          <w:szCs w:val="28"/>
          <w:lang w:val="uk-UA"/>
        </w:rPr>
        <w:t>__</w:t>
      </w:r>
      <w:r w:rsidRPr="004E5A52">
        <w:rPr>
          <w:sz w:val="28"/>
          <w:szCs w:val="28"/>
          <w:lang w:val="uk-UA"/>
        </w:rPr>
        <w:t>____</w:t>
      </w:r>
    </w:p>
    <w:p w:rsidR="00737AB3" w:rsidRPr="004E5A52" w:rsidRDefault="00737AB3" w:rsidP="00737AB3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61280F" w:rsidRPr="00FA2F87" w:rsidRDefault="009B0FEC">
      <w:pPr>
        <w:rPr>
          <w:sz w:val="28"/>
          <w:szCs w:val="28"/>
          <w:lang w:val="uk-UA"/>
        </w:rPr>
      </w:pPr>
    </w:p>
    <w:p w:rsidR="00AD0213" w:rsidRDefault="00AD0213" w:rsidP="00AD02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зняття з балансового обліку</w:t>
      </w:r>
    </w:p>
    <w:p w:rsidR="006562A7" w:rsidRDefault="006562A7" w:rsidP="00AD02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підприємства</w:t>
      </w:r>
    </w:p>
    <w:p w:rsidR="006562A7" w:rsidRDefault="00AD0213" w:rsidP="00AD02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«Ж</w:t>
      </w:r>
      <w:r w:rsidR="006562A7">
        <w:rPr>
          <w:sz w:val="28"/>
          <w:szCs w:val="28"/>
          <w:lang w:val="uk-UA"/>
        </w:rPr>
        <w:t>итомирське трамвайно-тролейбусне</w:t>
      </w:r>
    </w:p>
    <w:p w:rsidR="00AD0213" w:rsidRDefault="006562A7" w:rsidP="00AD02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="00AD0213">
        <w:rPr>
          <w:sz w:val="28"/>
          <w:szCs w:val="28"/>
          <w:lang w:val="uk-UA"/>
        </w:rPr>
        <w:t>» Житомирської міської ради</w:t>
      </w:r>
    </w:p>
    <w:p w:rsidR="00AD0213" w:rsidRPr="00D01123" w:rsidRDefault="00AD0213" w:rsidP="00AD02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нежитлові приміщення</w:t>
      </w:r>
    </w:p>
    <w:p w:rsidR="00B67000" w:rsidRDefault="00B67000" w:rsidP="00642866">
      <w:pPr>
        <w:rPr>
          <w:sz w:val="28"/>
          <w:szCs w:val="28"/>
          <w:lang w:val="uk-UA"/>
        </w:rPr>
      </w:pPr>
    </w:p>
    <w:p w:rsidR="00642866" w:rsidRPr="006679C2" w:rsidRDefault="00642866" w:rsidP="00A8400C">
      <w:pPr>
        <w:rPr>
          <w:sz w:val="28"/>
          <w:szCs w:val="28"/>
          <w:lang w:val="uk-UA"/>
        </w:rPr>
      </w:pPr>
    </w:p>
    <w:p w:rsidR="00AD0213" w:rsidRDefault="00AD0213" w:rsidP="00A8400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 комунального підприємства «Житомирське трамвайно-тролейбусне управління» Житомирської міської ради</w:t>
      </w:r>
      <w:r w:rsidR="00A8400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згідно рішень виконавчого комітету міської ради від 17.04.2019 № 368 та від 15.04.2020 № 443 «Про обстеження технічного стану житлового фонду», відповідно до статті 30 Закону України «Про місцеве самоврядування в Україні», виконавчий комітет міської ради</w:t>
      </w:r>
    </w:p>
    <w:p w:rsidR="00144D9F" w:rsidRPr="001F37B3" w:rsidRDefault="00144D9F" w:rsidP="00A8400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</w:p>
    <w:p w:rsidR="00144D9F" w:rsidRDefault="00144D9F" w:rsidP="00A840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ВИРІШИВ:</w:t>
      </w:r>
    </w:p>
    <w:p w:rsidR="00144D9F" w:rsidRPr="001F37B3" w:rsidRDefault="00144D9F" w:rsidP="00A840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F54CD5" w:rsidRPr="00F54CD5" w:rsidRDefault="00F54CD5" w:rsidP="00A8400C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color w:val="000000"/>
          <w:sz w:val="8"/>
          <w:szCs w:val="8"/>
          <w:lang w:val="uk-UA" w:eastAsia="uk-UA"/>
        </w:rPr>
      </w:pPr>
    </w:p>
    <w:p w:rsidR="00AD0213" w:rsidRDefault="00642866" w:rsidP="00A8400C">
      <w:pPr>
        <w:ind w:firstLine="8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1</w:t>
      </w:r>
      <w:r w:rsidR="00461AE8">
        <w:rPr>
          <w:color w:val="000000"/>
          <w:sz w:val="28"/>
          <w:szCs w:val="28"/>
          <w:lang w:val="uk-UA" w:eastAsia="uk-UA"/>
        </w:rPr>
        <w:t xml:space="preserve">. </w:t>
      </w:r>
      <w:r w:rsidR="006679C2">
        <w:rPr>
          <w:sz w:val="20"/>
          <w:szCs w:val="20"/>
          <w:lang w:val="uk-UA"/>
        </w:rPr>
        <w:t xml:space="preserve"> </w:t>
      </w:r>
      <w:r w:rsidR="00AD0213">
        <w:rPr>
          <w:sz w:val="28"/>
          <w:szCs w:val="28"/>
          <w:lang w:val="uk-UA"/>
        </w:rPr>
        <w:t>Дозволити комунальному підприємству «Житомирське трамвайно-тролейбусне управління» Житомирської міської ради зняти з балансового обліку нежитлові приміщення, а саме:</w:t>
      </w:r>
    </w:p>
    <w:p w:rsidR="00B67000" w:rsidRPr="00B67000" w:rsidRDefault="00B67000" w:rsidP="00A8400C">
      <w:pPr>
        <w:ind w:firstLine="851"/>
        <w:jc w:val="both"/>
        <w:rPr>
          <w:sz w:val="8"/>
          <w:szCs w:val="8"/>
          <w:lang w:val="uk-UA"/>
        </w:rPr>
      </w:pPr>
    </w:p>
    <w:p w:rsidR="006679C2" w:rsidRDefault="00AD0213" w:rsidP="00A8400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нежитлове приміщення загальною площею </w:t>
      </w:r>
      <w:r w:rsidR="00403461">
        <w:rPr>
          <w:sz w:val="28"/>
          <w:szCs w:val="28"/>
          <w:lang w:val="uk-UA"/>
        </w:rPr>
        <w:t>86,9</w:t>
      </w:r>
      <w:r>
        <w:rPr>
          <w:sz w:val="28"/>
          <w:szCs w:val="28"/>
          <w:lang w:val="uk-UA"/>
        </w:rPr>
        <w:t xml:space="preserve"> кв. м по площі Польовій, 1</w:t>
      </w:r>
      <w:r w:rsidR="00B67000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 в місті Житомирі</w:t>
      </w:r>
      <w:r w:rsidR="00403461">
        <w:rPr>
          <w:sz w:val="28"/>
          <w:szCs w:val="28"/>
          <w:lang w:val="uk-UA"/>
        </w:rPr>
        <w:t>, в тому числі приміщення спільного користування - 13,7 кв. м</w:t>
      </w:r>
      <w:r>
        <w:rPr>
          <w:sz w:val="28"/>
          <w:szCs w:val="28"/>
          <w:lang w:val="uk-UA"/>
        </w:rPr>
        <w:t>;</w:t>
      </w:r>
      <w:r w:rsidR="00403461">
        <w:rPr>
          <w:sz w:val="28"/>
          <w:szCs w:val="28"/>
          <w:lang w:val="uk-UA"/>
        </w:rPr>
        <w:t xml:space="preserve"> </w:t>
      </w:r>
    </w:p>
    <w:p w:rsidR="00B67000" w:rsidRPr="00B67000" w:rsidRDefault="00B67000" w:rsidP="00A8400C">
      <w:pPr>
        <w:ind w:firstLine="851"/>
        <w:jc w:val="both"/>
        <w:rPr>
          <w:sz w:val="8"/>
          <w:szCs w:val="8"/>
          <w:lang w:val="uk-UA"/>
        </w:rPr>
      </w:pPr>
    </w:p>
    <w:p w:rsidR="00AD0213" w:rsidRDefault="00AD0213" w:rsidP="00A8400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нежитлове приміщення загальною площею 35,80 кв. м по </w:t>
      </w:r>
      <w:r w:rsidR="00B67000">
        <w:rPr>
          <w:sz w:val="28"/>
          <w:szCs w:val="28"/>
          <w:lang w:val="uk-UA"/>
        </w:rPr>
        <w:t>вул. Короленка, 4а,</w:t>
      </w:r>
      <w:r>
        <w:rPr>
          <w:sz w:val="28"/>
          <w:szCs w:val="28"/>
          <w:lang w:val="uk-UA"/>
        </w:rPr>
        <w:t xml:space="preserve"> в місті Житомир</w:t>
      </w:r>
      <w:r w:rsidR="00B67000">
        <w:rPr>
          <w:sz w:val="28"/>
          <w:szCs w:val="28"/>
          <w:lang w:val="uk-UA"/>
        </w:rPr>
        <w:t>і.</w:t>
      </w:r>
    </w:p>
    <w:p w:rsidR="009168F3" w:rsidRPr="00B67000" w:rsidRDefault="009168F3" w:rsidP="00A8400C">
      <w:pPr>
        <w:ind w:firstLine="851"/>
        <w:jc w:val="both"/>
        <w:rPr>
          <w:sz w:val="12"/>
          <w:szCs w:val="12"/>
          <w:lang w:val="uk-UA"/>
        </w:rPr>
      </w:pPr>
    </w:p>
    <w:p w:rsidR="00B67000" w:rsidRPr="00305B90" w:rsidRDefault="00642866" w:rsidP="00A8400C">
      <w:pPr>
        <w:widowControl w:val="0"/>
        <w:ind w:firstLine="74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</w:t>
      </w:r>
      <w:r w:rsidR="00305B90">
        <w:rPr>
          <w:color w:val="000000"/>
          <w:sz w:val="28"/>
          <w:szCs w:val="28"/>
          <w:lang w:val="uk-UA" w:eastAsia="uk-UA"/>
        </w:rPr>
        <w:t xml:space="preserve">. </w:t>
      </w:r>
      <w:r w:rsidR="00305B90" w:rsidRPr="00305B90">
        <w:rPr>
          <w:color w:val="000000"/>
          <w:sz w:val="28"/>
          <w:szCs w:val="28"/>
          <w:lang w:val="uk-UA" w:eastAsia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 w:rsidR="0046412F">
        <w:rPr>
          <w:color w:val="000000"/>
          <w:sz w:val="28"/>
          <w:szCs w:val="28"/>
          <w:lang w:val="uk-UA" w:eastAsia="uk-UA"/>
        </w:rPr>
        <w:t>згідно з</w:t>
      </w:r>
      <w:r w:rsidR="00B67000">
        <w:rPr>
          <w:color w:val="000000"/>
          <w:sz w:val="28"/>
          <w:szCs w:val="28"/>
          <w:lang w:val="uk-UA" w:eastAsia="uk-UA"/>
        </w:rPr>
        <w:t xml:space="preserve"> розподіл</w:t>
      </w:r>
      <w:r w:rsidR="0046412F">
        <w:rPr>
          <w:color w:val="000000"/>
          <w:sz w:val="28"/>
          <w:szCs w:val="28"/>
          <w:lang w:val="uk-UA" w:eastAsia="uk-UA"/>
        </w:rPr>
        <w:t>ом</w:t>
      </w:r>
      <w:r w:rsidR="00B67000">
        <w:rPr>
          <w:color w:val="000000"/>
          <w:sz w:val="28"/>
          <w:szCs w:val="28"/>
          <w:lang w:val="uk-UA" w:eastAsia="uk-UA"/>
        </w:rPr>
        <w:t xml:space="preserve"> обов’язків.</w:t>
      </w:r>
    </w:p>
    <w:p w:rsidR="00144D9F" w:rsidRDefault="00144D9F" w:rsidP="00A840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305B90" w:rsidRDefault="00305B90" w:rsidP="00305B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9B2B1E" w:rsidRDefault="009B2B1E" w:rsidP="00305B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3A2F6F" w:rsidRPr="00305B90" w:rsidRDefault="00461AE8" w:rsidP="00461AE8">
      <w:pPr>
        <w:tabs>
          <w:tab w:val="left" w:pos="7088"/>
        </w:tabs>
        <w:ind w:right="1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С. І. Сухомлин</w:t>
      </w:r>
    </w:p>
    <w:sectPr w:rsidR="003A2F6F" w:rsidRPr="00305B90" w:rsidSect="00F54CD5">
      <w:headerReference w:type="default" r:id="rId9"/>
      <w:pgSz w:w="11906" w:h="16838"/>
      <w:pgMar w:top="1134" w:right="68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FEC" w:rsidRDefault="009B0FEC" w:rsidP="00F54CD5">
      <w:r>
        <w:separator/>
      </w:r>
    </w:p>
  </w:endnote>
  <w:endnote w:type="continuationSeparator" w:id="0">
    <w:p w:rsidR="009B0FEC" w:rsidRDefault="009B0FEC" w:rsidP="00F54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FEC" w:rsidRDefault="009B0FEC" w:rsidP="00F54CD5">
      <w:r>
        <w:separator/>
      </w:r>
    </w:p>
  </w:footnote>
  <w:footnote w:type="continuationSeparator" w:id="0">
    <w:p w:rsidR="009B0FEC" w:rsidRDefault="009B0FEC" w:rsidP="00F54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00869"/>
      <w:docPartObj>
        <w:docPartGallery w:val="Page Numbers (Top of Page)"/>
        <w:docPartUnique/>
      </w:docPartObj>
    </w:sdtPr>
    <w:sdtContent>
      <w:p w:rsidR="00F54CD5" w:rsidRDefault="00B7481D">
        <w:pPr>
          <w:pStyle w:val="a8"/>
          <w:jc w:val="center"/>
        </w:pPr>
        <w:r>
          <w:fldChar w:fldCharType="begin"/>
        </w:r>
        <w:r w:rsidR="00F54CD5">
          <w:instrText>PAGE   \* MERGEFORMAT</w:instrText>
        </w:r>
        <w:r>
          <w:fldChar w:fldCharType="separate"/>
        </w:r>
        <w:r w:rsidR="00642866">
          <w:rPr>
            <w:noProof/>
          </w:rPr>
          <w:t>2</w:t>
        </w:r>
        <w:r>
          <w:fldChar w:fldCharType="end"/>
        </w:r>
      </w:p>
    </w:sdtContent>
  </w:sdt>
  <w:p w:rsidR="00F54CD5" w:rsidRDefault="00F54CD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31A0C"/>
    <w:multiLevelType w:val="hybridMultilevel"/>
    <w:tmpl w:val="77C64C6E"/>
    <w:lvl w:ilvl="0" w:tplc="374E3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BBA"/>
    <w:rsid w:val="00006DD4"/>
    <w:rsid w:val="0006734F"/>
    <w:rsid w:val="000765B9"/>
    <w:rsid w:val="000C3A49"/>
    <w:rsid w:val="00144D9F"/>
    <w:rsid w:val="00173D5E"/>
    <w:rsid w:val="001A19E4"/>
    <w:rsid w:val="001E2D36"/>
    <w:rsid w:val="001F37B3"/>
    <w:rsid w:val="00214DD2"/>
    <w:rsid w:val="0022071B"/>
    <w:rsid w:val="00296B80"/>
    <w:rsid w:val="00297BBA"/>
    <w:rsid w:val="002A00CB"/>
    <w:rsid w:val="002C66E9"/>
    <w:rsid w:val="002E4F2A"/>
    <w:rsid w:val="00305B90"/>
    <w:rsid w:val="00314C27"/>
    <w:rsid w:val="00331ACD"/>
    <w:rsid w:val="00352726"/>
    <w:rsid w:val="00381FBB"/>
    <w:rsid w:val="003A2F6F"/>
    <w:rsid w:val="003A4785"/>
    <w:rsid w:val="003C77B7"/>
    <w:rsid w:val="00403461"/>
    <w:rsid w:val="00417A16"/>
    <w:rsid w:val="004554AC"/>
    <w:rsid w:val="00461AE8"/>
    <w:rsid w:val="0046412F"/>
    <w:rsid w:val="00490E5A"/>
    <w:rsid w:val="00527027"/>
    <w:rsid w:val="0054605B"/>
    <w:rsid w:val="005B1A0F"/>
    <w:rsid w:val="00642866"/>
    <w:rsid w:val="006562A7"/>
    <w:rsid w:val="00663ED8"/>
    <w:rsid w:val="006679C2"/>
    <w:rsid w:val="00667C8A"/>
    <w:rsid w:val="00676DDD"/>
    <w:rsid w:val="00737AB3"/>
    <w:rsid w:val="00751753"/>
    <w:rsid w:val="00772DB3"/>
    <w:rsid w:val="007814CF"/>
    <w:rsid w:val="007A02D0"/>
    <w:rsid w:val="007D7124"/>
    <w:rsid w:val="00834E9A"/>
    <w:rsid w:val="009168F3"/>
    <w:rsid w:val="009311BB"/>
    <w:rsid w:val="00935D0F"/>
    <w:rsid w:val="00956CD9"/>
    <w:rsid w:val="009B0FEC"/>
    <w:rsid w:val="009B2B1E"/>
    <w:rsid w:val="00A34187"/>
    <w:rsid w:val="00A4426F"/>
    <w:rsid w:val="00A516A8"/>
    <w:rsid w:val="00A8400C"/>
    <w:rsid w:val="00AB5595"/>
    <w:rsid w:val="00AD0213"/>
    <w:rsid w:val="00AF3A07"/>
    <w:rsid w:val="00B1450B"/>
    <w:rsid w:val="00B2688D"/>
    <w:rsid w:val="00B3484D"/>
    <w:rsid w:val="00B67000"/>
    <w:rsid w:val="00B7481D"/>
    <w:rsid w:val="00BF63CA"/>
    <w:rsid w:val="00C06341"/>
    <w:rsid w:val="00C11377"/>
    <w:rsid w:val="00C153D8"/>
    <w:rsid w:val="00C63601"/>
    <w:rsid w:val="00C71809"/>
    <w:rsid w:val="00C95B5A"/>
    <w:rsid w:val="00CA7A4B"/>
    <w:rsid w:val="00CD0E05"/>
    <w:rsid w:val="00CE0430"/>
    <w:rsid w:val="00D3055F"/>
    <w:rsid w:val="00D45DEB"/>
    <w:rsid w:val="00D601B0"/>
    <w:rsid w:val="00D63641"/>
    <w:rsid w:val="00DA60F0"/>
    <w:rsid w:val="00DF5AD0"/>
    <w:rsid w:val="00E312FC"/>
    <w:rsid w:val="00E52C95"/>
    <w:rsid w:val="00E60B48"/>
    <w:rsid w:val="00EA7D5D"/>
    <w:rsid w:val="00F54CD5"/>
    <w:rsid w:val="00F7257A"/>
    <w:rsid w:val="00FA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7D5D"/>
    <w:pPr>
      <w:suppressAutoHyphens/>
      <w:jc w:val="both"/>
    </w:pPr>
    <w:rPr>
      <w:lang w:val="uk-UA" w:eastAsia="ar-SA"/>
    </w:rPr>
  </w:style>
  <w:style w:type="character" w:customStyle="1" w:styleId="a4">
    <w:name w:val="Основной текст Знак"/>
    <w:basedOn w:val="a0"/>
    <w:link w:val="a3"/>
    <w:rsid w:val="00EA7D5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">
    <w:name w:val="Знак1 Знак Знак Знак"/>
    <w:basedOn w:val="a"/>
    <w:rsid w:val="00EA7D5D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814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2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D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54CD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4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4CD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4C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cp:lastPrinted>2020-11-12T15:31:00Z</cp:lastPrinted>
  <dcterms:created xsi:type="dcterms:W3CDTF">2021-01-19T13:11:00Z</dcterms:created>
  <dcterms:modified xsi:type="dcterms:W3CDTF">2021-01-19T13:11:00Z</dcterms:modified>
</cp:coreProperties>
</file>