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CD" w:rsidRDefault="003F46CD" w:rsidP="00332B8C">
      <w:pPr>
        <w:pStyle w:val="a3"/>
        <w:rPr>
          <w:lang w:val="en-US"/>
        </w:rPr>
      </w:pPr>
      <w:r w:rsidRPr="004E5A52">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4.45pt" o:ole="" fillcolor="window">
            <v:imagedata r:id="rId8" o:title=""/>
            <o:lock v:ext="edit" aspectratio="f"/>
          </v:shape>
          <o:OLEObject Type="Embed" ProgID="Word.Picture.8" ShapeID="_x0000_i1025" DrawAspect="Content" ObjectID="_1673956695" r:id="rId9"/>
        </w:object>
      </w:r>
    </w:p>
    <w:p w:rsidR="005B0663" w:rsidRPr="004E5A52" w:rsidRDefault="005B0663" w:rsidP="00332B8C">
      <w:pPr>
        <w:pStyle w:val="a3"/>
      </w:pPr>
      <w:r w:rsidRPr="004E5A52">
        <w:t>УКРАЇНА</w:t>
      </w:r>
    </w:p>
    <w:p w:rsidR="005B0663" w:rsidRPr="004E5A52" w:rsidRDefault="005B0663" w:rsidP="00332B8C">
      <w:pPr>
        <w:pStyle w:val="a3"/>
      </w:pPr>
      <w:r w:rsidRPr="004E5A52">
        <w:t>ЖИТОМИРСЬКА МІСЬКА РАДА</w:t>
      </w:r>
    </w:p>
    <w:p w:rsidR="005B0663" w:rsidRPr="004E5A52" w:rsidRDefault="005B0663" w:rsidP="00332B8C">
      <w:pPr>
        <w:pStyle w:val="a3"/>
      </w:pPr>
      <w:r w:rsidRPr="004E5A52">
        <w:t>ВИКОНАВЧИЙ КОМІТЕТ</w:t>
      </w:r>
    </w:p>
    <w:p w:rsidR="005B0663" w:rsidRPr="004E5A52" w:rsidRDefault="005B0663" w:rsidP="00332B8C">
      <w:pPr>
        <w:pStyle w:val="a3"/>
        <w:rPr>
          <w:sz w:val="16"/>
          <w:szCs w:val="16"/>
        </w:rPr>
      </w:pPr>
    </w:p>
    <w:p w:rsidR="005B0663" w:rsidRPr="004E5A52" w:rsidRDefault="005B0663" w:rsidP="00332B8C">
      <w:pPr>
        <w:pStyle w:val="a3"/>
      </w:pPr>
      <w:r w:rsidRPr="004E5A52">
        <w:t>РІШЕННЯ</w:t>
      </w:r>
    </w:p>
    <w:p w:rsidR="005B0663" w:rsidRPr="004E5A52" w:rsidRDefault="005B0663" w:rsidP="0035320C">
      <w:pPr>
        <w:pStyle w:val="a3"/>
      </w:pPr>
    </w:p>
    <w:p w:rsidR="005B0663" w:rsidRPr="00236894" w:rsidRDefault="005B0663" w:rsidP="00DD78D8">
      <w:r w:rsidRPr="00236894">
        <w:t>від ______</w:t>
      </w:r>
      <w:r w:rsidR="00386426">
        <w:t>_</w:t>
      </w:r>
      <w:r w:rsidRPr="00236894">
        <w:t>__</w:t>
      </w:r>
      <w:r w:rsidR="00236894" w:rsidRPr="00236894">
        <w:t>__</w:t>
      </w:r>
      <w:r w:rsidRPr="00236894">
        <w:t>_____ №_________</w:t>
      </w:r>
    </w:p>
    <w:p w:rsidR="005B0663" w:rsidRPr="00236894" w:rsidRDefault="005B0663" w:rsidP="00236894">
      <w:pPr>
        <w:ind w:left="708" w:firstLine="708"/>
        <w:rPr>
          <w:sz w:val="24"/>
          <w:szCs w:val="24"/>
        </w:rPr>
      </w:pPr>
      <w:r w:rsidRPr="00236894">
        <w:rPr>
          <w:sz w:val="24"/>
          <w:szCs w:val="24"/>
        </w:rPr>
        <w:t>м. Житомир</w:t>
      </w:r>
      <w:bookmarkStart w:id="0" w:name="_GoBack"/>
      <w:bookmarkEnd w:id="0"/>
    </w:p>
    <w:tbl>
      <w:tblPr>
        <w:tblW w:w="0" w:type="auto"/>
        <w:tblLook w:val="0000"/>
      </w:tblPr>
      <w:tblGrid>
        <w:gridCol w:w="4779"/>
      </w:tblGrid>
      <w:tr w:rsidR="009C71EC" w:rsidTr="00386426">
        <w:trPr>
          <w:trHeight w:val="554"/>
        </w:trPr>
        <w:tc>
          <w:tcPr>
            <w:tcW w:w="4779" w:type="dxa"/>
          </w:tcPr>
          <w:p w:rsidR="009C71EC" w:rsidRDefault="009C71EC" w:rsidP="00DD78D8">
            <w:pPr>
              <w:pStyle w:val="a6"/>
              <w:tabs>
                <w:tab w:val="left" w:pos="0"/>
              </w:tabs>
              <w:ind w:left="0"/>
              <w:jc w:val="both"/>
              <w:rPr>
                <w:sz w:val="16"/>
              </w:rPr>
            </w:pPr>
            <w:r>
              <w:t>Про затвердження складу комісії з питань захисту прав дитини при виконавчому комітеті Житомирської міської ради та Положення про неї</w:t>
            </w:r>
          </w:p>
        </w:tc>
      </w:tr>
    </w:tbl>
    <w:p w:rsidR="009C71EC" w:rsidRPr="00E77342" w:rsidRDefault="009C71EC" w:rsidP="00DD78D8">
      <w:pPr>
        <w:spacing w:line="264" w:lineRule="auto"/>
        <w:ind w:right="6"/>
        <w:jc w:val="both"/>
        <w:rPr>
          <w:lang w:val="en-US"/>
        </w:rPr>
      </w:pPr>
    </w:p>
    <w:p w:rsidR="003B3348" w:rsidRPr="00787582" w:rsidRDefault="00627CFD" w:rsidP="002F1675">
      <w:pPr>
        <w:ind w:right="-1" w:firstLine="708"/>
        <w:jc w:val="both"/>
      </w:pPr>
      <w:r>
        <w:t>З метою забезпечення реалізації прав дитини на життя, охорону здоров’я, освіту, соціальний захист, сімейне виховання і всебічний розвиток</w:t>
      </w:r>
      <w:r w:rsidR="00DD1C17">
        <w:t>,</w:t>
      </w:r>
      <w:r>
        <w:t xml:space="preserve"> відповідно до </w:t>
      </w:r>
      <w:r w:rsidRPr="00787582">
        <w:t xml:space="preserve">статті 34 Закону України </w:t>
      </w:r>
      <w:proofErr w:type="spellStart"/>
      <w:r w:rsidRPr="00787582">
        <w:t>„Про</w:t>
      </w:r>
      <w:proofErr w:type="spellEnd"/>
      <w:r w:rsidRPr="00787582">
        <w:t xml:space="preserve"> місцеве самоврядування в </w:t>
      </w:r>
      <w:proofErr w:type="spellStart"/>
      <w:r w:rsidRPr="00787582">
        <w:t>Україні”</w:t>
      </w:r>
      <w:proofErr w:type="spellEnd"/>
      <w:r w:rsidRPr="00787582">
        <w:t>, постанов Кабінету Міністрів України від 24</w:t>
      </w:r>
      <w:r w:rsidR="0085488C" w:rsidRPr="00787582">
        <w:t>.09.</w:t>
      </w:r>
      <w:r w:rsidRPr="00787582">
        <w:t xml:space="preserve">08 №866 </w:t>
      </w:r>
      <w:proofErr w:type="spellStart"/>
      <w:r w:rsidRPr="00787582">
        <w:t>„Питання</w:t>
      </w:r>
      <w:proofErr w:type="spellEnd"/>
      <w:r w:rsidRPr="00787582">
        <w:t xml:space="preserve"> діяльності органів опіки та піклування, пов'язаної із захистом прав </w:t>
      </w:r>
      <w:proofErr w:type="spellStart"/>
      <w:r w:rsidRPr="00787582">
        <w:t>дитини”</w:t>
      </w:r>
      <w:proofErr w:type="spellEnd"/>
      <w:r w:rsidR="00A066B3" w:rsidRPr="00787582">
        <w:t xml:space="preserve">, від </w:t>
      </w:r>
      <w:r w:rsidR="00964504" w:rsidRPr="00787582">
        <w:t xml:space="preserve">01.06.2020 №586 </w:t>
      </w:r>
      <w:proofErr w:type="spellStart"/>
      <w:r w:rsidR="00536F71" w:rsidRPr="00787582">
        <w:t>„</w:t>
      </w:r>
      <w:r w:rsidR="00536F71" w:rsidRPr="00787582">
        <w:rPr>
          <w:bCs/>
          <w:color w:val="333333"/>
          <w:shd w:val="clear" w:color="auto" w:fill="FFFFFF"/>
        </w:rPr>
        <w:t>Деякі</w:t>
      </w:r>
      <w:proofErr w:type="spellEnd"/>
      <w:r w:rsidR="00536F71" w:rsidRPr="00787582">
        <w:rPr>
          <w:bCs/>
          <w:color w:val="333333"/>
          <w:shd w:val="clear" w:color="auto" w:fill="FFFFFF"/>
        </w:rPr>
        <w:t xml:space="preserve"> питання захисту дітей в умовах боротьби з наслідками гострої респіраторної хвороби COVID-19, спричиненої коронавірусом SARS-CoV-2</w:t>
      </w:r>
      <w:r w:rsidR="00536F71" w:rsidRPr="00787582">
        <w:t>”</w:t>
      </w:r>
      <w:r w:rsidR="00361482" w:rsidRPr="00787582">
        <w:t xml:space="preserve"> </w:t>
      </w:r>
      <w:r w:rsidR="003B3348" w:rsidRPr="00787582">
        <w:t>виконавчий комітет міської ради</w:t>
      </w:r>
    </w:p>
    <w:p w:rsidR="00257753" w:rsidRPr="00787582" w:rsidRDefault="00257753" w:rsidP="002F1675">
      <w:pPr>
        <w:ind w:right="-1"/>
        <w:jc w:val="both"/>
      </w:pPr>
    </w:p>
    <w:p w:rsidR="009C71EC" w:rsidRDefault="009C71EC" w:rsidP="002F1675">
      <w:pPr>
        <w:ind w:right="-1"/>
        <w:jc w:val="both"/>
      </w:pPr>
      <w:r w:rsidRPr="000A2081">
        <w:t>ВИРІШИВ:</w:t>
      </w:r>
    </w:p>
    <w:p w:rsidR="008A0270" w:rsidRPr="005F4182" w:rsidRDefault="00DD78D8" w:rsidP="002F1675">
      <w:pPr>
        <w:pStyle w:val="a5"/>
        <w:tabs>
          <w:tab w:val="num" w:pos="0"/>
        </w:tabs>
        <w:ind w:right="-1"/>
        <w:jc w:val="both"/>
        <w:rPr>
          <w:sz w:val="20"/>
          <w:szCs w:val="20"/>
        </w:rPr>
      </w:pPr>
      <w:r w:rsidRPr="005F4182">
        <w:rPr>
          <w:sz w:val="20"/>
          <w:szCs w:val="20"/>
        </w:rPr>
        <w:tab/>
      </w:r>
    </w:p>
    <w:p w:rsidR="004B3027" w:rsidRDefault="008A0270" w:rsidP="002F1675">
      <w:pPr>
        <w:pStyle w:val="a5"/>
        <w:tabs>
          <w:tab w:val="num" w:pos="0"/>
        </w:tabs>
        <w:ind w:right="-1"/>
        <w:jc w:val="both"/>
        <w:rPr>
          <w:sz w:val="28"/>
        </w:rPr>
      </w:pPr>
      <w:r>
        <w:rPr>
          <w:sz w:val="28"/>
        </w:rPr>
        <w:tab/>
      </w:r>
      <w:r w:rsidR="004B3027">
        <w:rPr>
          <w:sz w:val="28"/>
          <w:lang w:val="en-US"/>
        </w:rPr>
        <w:t>1</w:t>
      </w:r>
      <w:r w:rsidR="004B3027">
        <w:rPr>
          <w:sz w:val="28"/>
        </w:rPr>
        <w:t xml:space="preserve">. Визнати таким, що втратило чинність рішення виконавчого комітету міської ради від </w:t>
      </w:r>
      <w:r w:rsidR="008B4100">
        <w:rPr>
          <w:sz w:val="28"/>
          <w:lang w:val="en-US"/>
        </w:rPr>
        <w:t>16</w:t>
      </w:r>
      <w:r w:rsidR="004B3027">
        <w:rPr>
          <w:sz w:val="28"/>
        </w:rPr>
        <w:t>.</w:t>
      </w:r>
      <w:r w:rsidR="008B4100">
        <w:rPr>
          <w:sz w:val="28"/>
          <w:lang w:val="en-US"/>
        </w:rPr>
        <w:t>10</w:t>
      </w:r>
      <w:r w:rsidR="004B3027">
        <w:rPr>
          <w:sz w:val="28"/>
        </w:rPr>
        <w:t>.201</w:t>
      </w:r>
      <w:r w:rsidR="00CD4729">
        <w:rPr>
          <w:sz w:val="28"/>
        </w:rPr>
        <w:t>9</w:t>
      </w:r>
      <w:r w:rsidR="004B3027">
        <w:rPr>
          <w:sz w:val="28"/>
        </w:rPr>
        <w:t xml:space="preserve"> №</w:t>
      </w:r>
      <w:r w:rsidR="008B4100">
        <w:rPr>
          <w:sz w:val="28"/>
          <w:lang w:val="en-US"/>
        </w:rPr>
        <w:t>1139</w:t>
      </w:r>
      <w:r w:rsidR="004B3027">
        <w:rPr>
          <w:sz w:val="28"/>
        </w:rPr>
        <w:t xml:space="preserve"> «</w:t>
      </w:r>
      <w:r w:rsidR="004B3027" w:rsidRPr="002834F2">
        <w:rPr>
          <w:sz w:val="28"/>
        </w:rPr>
        <w:t>Про затвердження складу комісії з питань захисту прав дитини при виконавчому комітеті Житомирської міської ради та Положення про неї»</w:t>
      </w:r>
      <w:r w:rsidR="004B3027">
        <w:rPr>
          <w:sz w:val="28"/>
        </w:rPr>
        <w:t>.</w:t>
      </w:r>
    </w:p>
    <w:p w:rsidR="009C71EC" w:rsidRPr="009C71EC" w:rsidRDefault="004B3027" w:rsidP="002F1675">
      <w:pPr>
        <w:pStyle w:val="a5"/>
        <w:tabs>
          <w:tab w:val="num" w:pos="0"/>
        </w:tabs>
        <w:ind w:right="-1"/>
        <w:jc w:val="both"/>
        <w:rPr>
          <w:sz w:val="28"/>
        </w:rPr>
      </w:pPr>
      <w:r>
        <w:rPr>
          <w:sz w:val="28"/>
          <w:lang w:val="en-US"/>
        </w:rPr>
        <w:tab/>
        <w:t>2</w:t>
      </w:r>
      <w:r w:rsidR="00DD78D8">
        <w:rPr>
          <w:sz w:val="28"/>
        </w:rPr>
        <w:t xml:space="preserve">. </w:t>
      </w:r>
      <w:r w:rsidR="009C71EC">
        <w:rPr>
          <w:sz w:val="28"/>
        </w:rPr>
        <w:t>З</w:t>
      </w:r>
      <w:r w:rsidR="009C71EC" w:rsidRPr="009C71EC">
        <w:rPr>
          <w:sz w:val="28"/>
        </w:rPr>
        <w:t>атверд</w:t>
      </w:r>
      <w:r w:rsidR="009C71EC">
        <w:rPr>
          <w:sz w:val="28"/>
        </w:rPr>
        <w:t>ити</w:t>
      </w:r>
      <w:r w:rsidR="009C71EC" w:rsidRPr="009C71EC">
        <w:rPr>
          <w:sz w:val="28"/>
        </w:rPr>
        <w:t xml:space="preserve"> склад комісії з питань захисту прав дитини при виконавчому комітеті Житомирської міської ради</w:t>
      </w:r>
      <w:r w:rsidR="009C71EC">
        <w:rPr>
          <w:sz w:val="28"/>
        </w:rPr>
        <w:t xml:space="preserve"> згідно з додатком 1.</w:t>
      </w:r>
    </w:p>
    <w:p w:rsidR="009C71EC" w:rsidRDefault="004B3027" w:rsidP="002F1675">
      <w:pPr>
        <w:pStyle w:val="a5"/>
        <w:tabs>
          <w:tab w:val="num" w:pos="0"/>
        </w:tabs>
        <w:ind w:right="-1"/>
        <w:jc w:val="both"/>
        <w:rPr>
          <w:sz w:val="28"/>
        </w:rPr>
      </w:pPr>
      <w:r>
        <w:rPr>
          <w:sz w:val="28"/>
        </w:rPr>
        <w:tab/>
      </w:r>
      <w:r>
        <w:rPr>
          <w:sz w:val="28"/>
          <w:lang w:val="en-US"/>
        </w:rPr>
        <w:t>3</w:t>
      </w:r>
      <w:r w:rsidR="00236894">
        <w:rPr>
          <w:sz w:val="28"/>
        </w:rPr>
        <w:t xml:space="preserve">. </w:t>
      </w:r>
      <w:r w:rsidR="009C71EC">
        <w:rPr>
          <w:sz w:val="28"/>
        </w:rPr>
        <w:t xml:space="preserve">Затвердити Положення про </w:t>
      </w:r>
      <w:r w:rsidR="009C71EC" w:rsidRPr="009C71EC">
        <w:rPr>
          <w:sz w:val="28"/>
        </w:rPr>
        <w:t>комісі</w:t>
      </w:r>
      <w:r w:rsidR="009C71EC">
        <w:rPr>
          <w:sz w:val="28"/>
        </w:rPr>
        <w:t>ю</w:t>
      </w:r>
      <w:r w:rsidR="009C71EC" w:rsidRPr="009C71EC">
        <w:rPr>
          <w:sz w:val="28"/>
        </w:rPr>
        <w:t xml:space="preserve"> з питань захисту прав дитини при виконавчому комітеті Житомирської міської ради</w:t>
      </w:r>
      <w:r w:rsidR="009C71EC">
        <w:rPr>
          <w:sz w:val="28"/>
        </w:rPr>
        <w:t xml:space="preserve"> згідно з додатком 2.</w:t>
      </w:r>
    </w:p>
    <w:p w:rsidR="002834F2" w:rsidRPr="002834F2" w:rsidRDefault="00BC799C" w:rsidP="002F1675">
      <w:pPr>
        <w:pStyle w:val="a5"/>
        <w:tabs>
          <w:tab w:val="num" w:pos="0"/>
        </w:tabs>
        <w:ind w:right="-1"/>
        <w:jc w:val="both"/>
        <w:rPr>
          <w:sz w:val="28"/>
        </w:rPr>
      </w:pPr>
      <w:r>
        <w:rPr>
          <w:sz w:val="28"/>
        </w:rPr>
        <w:tab/>
      </w:r>
      <w:r w:rsidR="002834F2">
        <w:rPr>
          <w:sz w:val="28"/>
        </w:rPr>
        <w:t>4</w:t>
      </w:r>
      <w:r w:rsidR="009C71EC">
        <w:rPr>
          <w:sz w:val="28"/>
        </w:rPr>
        <w:t xml:space="preserve">. </w:t>
      </w:r>
      <w:r w:rsidR="009C71EC" w:rsidRPr="002834F2">
        <w:rPr>
          <w:sz w:val="28"/>
        </w:rPr>
        <w:t>Контроль</w:t>
      </w:r>
      <w:r w:rsidR="003B3348" w:rsidRPr="002834F2">
        <w:rPr>
          <w:sz w:val="28"/>
        </w:rPr>
        <w:t xml:space="preserve"> </w:t>
      </w:r>
      <w:r w:rsidR="009C71EC" w:rsidRPr="002834F2">
        <w:rPr>
          <w:sz w:val="28"/>
        </w:rPr>
        <w:t>за</w:t>
      </w:r>
      <w:r w:rsidR="003B3348" w:rsidRPr="002834F2">
        <w:rPr>
          <w:sz w:val="28"/>
        </w:rPr>
        <w:t xml:space="preserve"> </w:t>
      </w:r>
      <w:r w:rsidR="009C71EC" w:rsidRPr="002834F2">
        <w:rPr>
          <w:sz w:val="28"/>
        </w:rPr>
        <w:t xml:space="preserve">виконанням цього рішення покласти на </w:t>
      </w:r>
      <w:r w:rsidR="002834F2" w:rsidRPr="002834F2">
        <w:rPr>
          <w:sz w:val="28"/>
        </w:rPr>
        <w:t>керуючого справами  виконавчого комітету міської ради Пашко О.М.</w:t>
      </w:r>
    </w:p>
    <w:p w:rsidR="009C71EC" w:rsidRDefault="009C71EC" w:rsidP="002F1675">
      <w:pPr>
        <w:pStyle w:val="a5"/>
        <w:tabs>
          <w:tab w:val="num" w:pos="0"/>
        </w:tabs>
        <w:ind w:right="-1"/>
        <w:jc w:val="both"/>
        <w:rPr>
          <w:sz w:val="28"/>
        </w:rPr>
      </w:pPr>
    </w:p>
    <w:p w:rsidR="003B3348" w:rsidRDefault="003B3348" w:rsidP="002F1675">
      <w:pPr>
        <w:pStyle w:val="a5"/>
        <w:tabs>
          <w:tab w:val="num" w:pos="0"/>
        </w:tabs>
        <w:ind w:right="-1"/>
        <w:jc w:val="both"/>
        <w:rPr>
          <w:sz w:val="28"/>
        </w:rPr>
      </w:pPr>
    </w:p>
    <w:p w:rsidR="00606D93" w:rsidRDefault="001036B1" w:rsidP="002F1675">
      <w:pPr>
        <w:pStyle w:val="a5"/>
        <w:tabs>
          <w:tab w:val="num" w:pos="0"/>
        </w:tabs>
        <w:ind w:right="-1"/>
        <w:jc w:val="both"/>
        <w:rPr>
          <w:sz w:val="28"/>
        </w:rPr>
      </w:pPr>
      <w:r>
        <w:rPr>
          <w:sz w:val="28"/>
        </w:rPr>
        <w:t>М</w:t>
      </w:r>
      <w:r w:rsidR="00C5276F">
        <w:rPr>
          <w:sz w:val="28"/>
        </w:rPr>
        <w:t>іськ</w:t>
      </w:r>
      <w:r>
        <w:rPr>
          <w:sz w:val="28"/>
        </w:rPr>
        <w:t>ий</w:t>
      </w:r>
      <w:r w:rsidR="00A608ED">
        <w:rPr>
          <w:sz w:val="28"/>
        </w:rPr>
        <w:t xml:space="preserve"> голов</w:t>
      </w:r>
      <w:r>
        <w:rPr>
          <w:sz w:val="28"/>
        </w:rPr>
        <w:t>а</w:t>
      </w:r>
      <w:r w:rsidR="0035320C">
        <w:rPr>
          <w:sz w:val="28"/>
        </w:rPr>
        <w:tab/>
      </w:r>
      <w:r w:rsidR="0035320C">
        <w:rPr>
          <w:sz w:val="28"/>
        </w:rPr>
        <w:tab/>
      </w:r>
      <w:r w:rsidR="0035320C">
        <w:rPr>
          <w:sz w:val="28"/>
        </w:rPr>
        <w:tab/>
      </w:r>
      <w:r w:rsidR="0035320C">
        <w:rPr>
          <w:sz w:val="28"/>
        </w:rPr>
        <w:tab/>
      </w:r>
      <w:r w:rsidR="0035320C">
        <w:rPr>
          <w:sz w:val="28"/>
        </w:rPr>
        <w:tab/>
      </w:r>
      <w:r w:rsidR="0035320C">
        <w:rPr>
          <w:sz w:val="28"/>
        </w:rPr>
        <w:tab/>
      </w:r>
      <w:r w:rsidR="0035320C">
        <w:rPr>
          <w:sz w:val="28"/>
        </w:rPr>
        <w:tab/>
      </w:r>
      <w:r>
        <w:rPr>
          <w:sz w:val="28"/>
        </w:rPr>
        <w:tab/>
        <w:t>С.І. Сухомлин</w:t>
      </w:r>
    </w:p>
    <w:p w:rsidR="005B0663" w:rsidRDefault="005B0663" w:rsidP="0035320C">
      <w:pPr>
        <w:tabs>
          <w:tab w:val="num" w:pos="0"/>
        </w:tabs>
        <w:spacing w:line="228" w:lineRule="auto"/>
        <w:jc w:val="both"/>
      </w:pPr>
    </w:p>
    <w:p w:rsidR="001107DE" w:rsidRDefault="001107DE" w:rsidP="0035320C">
      <w:pPr>
        <w:tabs>
          <w:tab w:val="num" w:pos="0"/>
        </w:tabs>
        <w:spacing w:line="228" w:lineRule="auto"/>
        <w:jc w:val="both"/>
      </w:pPr>
    </w:p>
    <w:p w:rsidR="00CA77F6" w:rsidRDefault="00CA77F6" w:rsidP="001107DE">
      <w:pPr>
        <w:tabs>
          <w:tab w:val="num" w:pos="0"/>
        </w:tabs>
        <w:spacing w:line="228" w:lineRule="auto"/>
        <w:jc w:val="center"/>
      </w:pPr>
    </w:p>
    <w:p w:rsidR="00DD1C17" w:rsidRDefault="00DD1C17" w:rsidP="00064C80">
      <w:pPr>
        <w:tabs>
          <w:tab w:val="num" w:pos="0"/>
        </w:tabs>
        <w:spacing w:line="228" w:lineRule="auto"/>
        <w:ind w:left="5664"/>
      </w:pPr>
    </w:p>
    <w:p w:rsidR="00DD1C17" w:rsidRDefault="00DD1C17" w:rsidP="00064C80">
      <w:pPr>
        <w:tabs>
          <w:tab w:val="num" w:pos="0"/>
        </w:tabs>
        <w:spacing w:line="228" w:lineRule="auto"/>
        <w:ind w:left="5664"/>
      </w:pPr>
    </w:p>
    <w:p w:rsidR="00DE45C9" w:rsidRPr="00FA79C1" w:rsidRDefault="00DE45C9" w:rsidP="00064C80">
      <w:pPr>
        <w:tabs>
          <w:tab w:val="num" w:pos="0"/>
        </w:tabs>
        <w:spacing w:line="228" w:lineRule="auto"/>
        <w:ind w:left="5664"/>
      </w:pPr>
      <w:r w:rsidRPr="00FA79C1">
        <w:lastRenderedPageBreak/>
        <w:t>Додаток 1</w:t>
      </w:r>
    </w:p>
    <w:p w:rsidR="00DE45C9" w:rsidRPr="00FA79C1" w:rsidRDefault="00DE45C9" w:rsidP="00064C80">
      <w:pPr>
        <w:spacing w:line="228" w:lineRule="auto"/>
        <w:ind w:left="5664"/>
      </w:pPr>
      <w:r w:rsidRPr="00FA79C1">
        <w:t>до рішення  міськвиконкому</w:t>
      </w:r>
    </w:p>
    <w:p w:rsidR="00DE45C9" w:rsidRPr="00FA79C1" w:rsidRDefault="00003B3C" w:rsidP="00064C80">
      <w:pPr>
        <w:spacing w:line="228" w:lineRule="auto"/>
        <w:ind w:left="5664"/>
      </w:pPr>
      <w:r>
        <w:t xml:space="preserve"> </w:t>
      </w:r>
      <w:r w:rsidR="00DE45C9" w:rsidRPr="00FA79C1">
        <w:t>_______</w:t>
      </w:r>
      <w:r w:rsidR="0035320C" w:rsidRPr="00FA79C1">
        <w:t>___________№_____</w:t>
      </w:r>
      <w:r w:rsidR="00F50E09">
        <w:t>__</w:t>
      </w:r>
      <w:r w:rsidR="0035320C" w:rsidRPr="00FA79C1">
        <w:t>_</w:t>
      </w:r>
    </w:p>
    <w:p w:rsidR="002707F4" w:rsidRPr="00FA79C1" w:rsidRDefault="002707F4" w:rsidP="00064C80">
      <w:pPr>
        <w:spacing w:line="228" w:lineRule="auto"/>
        <w:jc w:val="center"/>
      </w:pPr>
    </w:p>
    <w:p w:rsidR="00540B1A" w:rsidRDefault="00540B1A" w:rsidP="00064C80">
      <w:pPr>
        <w:spacing w:line="228" w:lineRule="auto"/>
        <w:jc w:val="center"/>
      </w:pPr>
    </w:p>
    <w:p w:rsidR="00F02C68" w:rsidRPr="00FA79C1" w:rsidRDefault="00540B1A" w:rsidP="00540B1A">
      <w:pPr>
        <w:spacing w:line="228" w:lineRule="auto"/>
        <w:jc w:val="center"/>
      </w:pPr>
      <w:r>
        <w:t>Склад</w:t>
      </w:r>
    </w:p>
    <w:p w:rsidR="00F02C68" w:rsidRPr="00FA79C1" w:rsidRDefault="00F02C68" w:rsidP="00540B1A">
      <w:pPr>
        <w:spacing w:line="228" w:lineRule="auto"/>
        <w:jc w:val="center"/>
      </w:pPr>
      <w:r w:rsidRPr="00FA79C1">
        <w:t>комісії</w:t>
      </w:r>
      <w:r w:rsidRPr="00FA79C1">
        <w:rPr>
          <w:b/>
        </w:rPr>
        <w:t xml:space="preserve"> </w:t>
      </w:r>
      <w:r w:rsidRPr="00FA79C1">
        <w:rPr>
          <w:bCs/>
        </w:rPr>
        <w:t>з питань захисту прав дитини</w:t>
      </w:r>
      <w:r w:rsidRPr="00FA79C1">
        <w:t xml:space="preserve"> при виконавчому комітеті</w:t>
      </w:r>
    </w:p>
    <w:p w:rsidR="00F02C68" w:rsidRPr="00FA79C1" w:rsidRDefault="00F02C68" w:rsidP="00540B1A">
      <w:pPr>
        <w:spacing w:line="228" w:lineRule="auto"/>
        <w:jc w:val="center"/>
      </w:pPr>
      <w:r w:rsidRPr="00FA79C1">
        <w:t>Житомирської міської ради</w:t>
      </w:r>
    </w:p>
    <w:p w:rsidR="00F02C68" w:rsidRPr="00FA79C1" w:rsidRDefault="00F02C68" w:rsidP="00064C80">
      <w:pPr>
        <w:spacing w:line="228" w:lineRule="auto"/>
        <w:jc w:val="center"/>
      </w:pPr>
    </w:p>
    <w:tbl>
      <w:tblPr>
        <w:tblW w:w="9747" w:type="dxa"/>
        <w:tblLook w:val="01E0"/>
      </w:tblPr>
      <w:tblGrid>
        <w:gridCol w:w="3794"/>
        <w:gridCol w:w="425"/>
        <w:gridCol w:w="142"/>
        <w:gridCol w:w="5386"/>
      </w:tblGrid>
      <w:tr w:rsidR="00F02C68" w:rsidRPr="00FA79C1" w:rsidTr="00CA5939">
        <w:tc>
          <w:tcPr>
            <w:tcW w:w="3794" w:type="dxa"/>
          </w:tcPr>
          <w:p w:rsidR="00F02C68" w:rsidRPr="00EA61A2" w:rsidRDefault="00EA61A2" w:rsidP="00064C80">
            <w:pPr>
              <w:spacing w:line="228" w:lineRule="auto"/>
            </w:pPr>
            <w:r>
              <w:t>Пашко Ольга Миколаївна</w:t>
            </w:r>
          </w:p>
        </w:tc>
        <w:tc>
          <w:tcPr>
            <w:tcW w:w="425" w:type="dxa"/>
          </w:tcPr>
          <w:p w:rsidR="00F02C68" w:rsidRPr="00FA79C1" w:rsidRDefault="004D0CAA" w:rsidP="00064C80">
            <w:pPr>
              <w:spacing w:line="228" w:lineRule="auto"/>
              <w:jc w:val="center"/>
            </w:pPr>
            <w:r>
              <w:t>–</w:t>
            </w:r>
          </w:p>
        </w:tc>
        <w:tc>
          <w:tcPr>
            <w:tcW w:w="5528" w:type="dxa"/>
            <w:gridSpan w:val="2"/>
          </w:tcPr>
          <w:p w:rsidR="00F02C68" w:rsidRDefault="004D0CAA" w:rsidP="00064C80">
            <w:pPr>
              <w:spacing w:line="228" w:lineRule="auto"/>
            </w:pPr>
            <w:r>
              <w:t>к</w:t>
            </w:r>
            <w:r w:rsidRPr="00FA79C1">
              <w:t>еруючий справами виконавчого комітету міської ради</w:t>
            </w:r>
            <w:r>
              <w:t>, голова комісії</w:t>
            </w:r>
          </w:p>
          <w:p w:rsidR="004D0CAA" w:rsidRPr="00FA79C1" w:rsidRDefault="004D0CAA" w:rsidP="00064C80">
            <w:pPr>
              <w:spacing w:line="228" w:lineRule="auto"/>
            </w:pPr>
          </w:p>
        </w:tc>
      </w:tr>
      <w:tr w:rsidR="00F02C68" w:rsidRPr="00FA79C1" w:rsidTr="00CA5939">
        <w:tc>
          <w:tcPr>
            <w:tcW w:w="3794" w:type="dxa"/>
          </w:tcPr>
          <w:p w:rsidR="00F02C68" w:rsidRPr="00FA79C1" w:rsidRDefault="001F3A54" w:rsidP="00064C80">
            <w:pPr>
              <w:spacing w:line="228" w:lineRule="auto"/>
            </w:pPr>
            <w:proofErr w:type="spellStart"/>
            <w:r>
              <w:t>Бібла</w:t>
            </w:r>
            <w:proofErr w:type="spellEnd"/>
            <w:r w:rsidR="00713CDB">
              <w:t xml:space="preserve"> Ольга Василівна</w:t>
            </w:r>
          </w:p>
        </w:tc>
        <w:tc>
          <w:tcPr>
            <w:tcW w:w="425" w:type="dxa"/>
          </w:tcPr>
          <w:p w:rsidR="00F02C68" w:rsidRPr="00FA79C1" w:rsidRDefault="00713CDB" w:rsidP="00064C80">
            <w:pPr>
              <w:spacing w:line="228" w:lineRule="auto"/>
              <w:jc w:val="center"/>
            </w:pPr>
            <w:r>
              <w:t>–</w:t>
            </w:r>
          </w:p>
        </w:tc>
        <w:tc>
          <w:tcPr>
            <w:tcW w:w="5528" w:type="dxa"/>
            <w:gridSpan w:val="2"/>
          </w:tcPr>
          <w:p w:rsidR="00713CDB" w:rsidRDefault="00713CDB" w:rsidP="00713CDB">
            <w:pPr>
              <w:spacing w:line="228" w:lineRule="auto"/>
            </w:pPr>
            <w:r>
              <w:t>н</w:t>
            </w:r>
            <w:r w:rsidRPr="00FA79C1">
              <w:t xml:space="preserve">ачальник служби </w:t>
            </w:r>
            <w:r>
              <w:t>(управління)</w:t>
            </w:r>
          </w:p>
          <w:p w:rsidR="00CA5939" w:rsidRDefault="00713CDB" w:rsidP="00713CDB">
            <w:pPr>
              <w:spacing w:line="228" w:lineRule="auto"/>
            </w:pPr>
            <w:r w:rsidRPr="00FA79C1">
              <w:t>у справах дітей</w:t>
            </w:r>
            <w:r>
              <w:t xml:space="preserve"> </w:t>
            </w:r>
            <w:r w:rsidRPr="00FA79C1">
              <w:t>міської ради</w:t>
            </w:r>
            <w:r w:rsidR="00CA5939">
              <w:t xml:space="preserve">, </w:t>
            </w:r>
          </w:p>
          <w:p w:rsidR="00713CDB" w:rsidRPr="00FA79C1" w:rsidRDefault="00CA5939" w:rsidP="00713CDB">
            <w:pPr>
              <w:spacing w:line="228" w:lineRule="auto"/>
            </w:pPr>
            <w:r w:rsidRPr="00FA79C1">
              <w:t>заступник голови комісії</w:t>
            </w:r>
          </w:p>
          <w:p w:rsidR="00F02C68" w:rsidRPr="00FA79C1" w:rsidRDefault="00F02C68" w:rsidP="00064C80">
            <w:pPr>
              <w:spacing w:line="228" w:lineRule="auto"/>
            </w:pPr>
          </w:p>
        </w:tc>
      </w:tr>
      <w:tr w:rsidR="00F02C68" w:rsidRPr="00FA79C1" w:rsidTr="00CA5939">
        <w:tc>
          <w:tcPr>
            <w:tcW w:w="3794" w:type="dxa"/>
          </w:tcPr>
          <w:p w:rsidR="00F02C68" w:rsidRPr="00FA79C1" w:rsidRDefault="00CA5939" w:rsidP="00064C80">
            <w:pPr>
              <w:spacing w:line="228" w:lineRule="auto"/>
            </w:pPr>
            <w:r>
              <w:t>Кравець Анна Йосипівна</w:t>
            </w:r>
          </w:p>
        </w:tc>
        <w:tc>
          <w:tcPr>
            <w:tcW w:w="425" w:type="dxa"/>
          </w:tcPr>
          <w:p w:rsidR="00F02C68" w:rsidRPr="00FA79C1" w:rsidRDefault="00CA5939" w:rsidP="00064C80">
            <w:pPr>
              <w:spacing w:line="228" w:lineRule="auto"/>
              <w:jc w:val="center"/>
            </w:pPr>
            <w:r>
              <w:t>–</w:t>
            </w:r>
          </w:p>
        </w:tc>
        <w:tc>
          <w:tcPr>
            <w:tcW w:w="5528" w:type="dxa"/>
            <w:gridSpan w:val="2"/>
          </w:tcPr>
          <w:p w:rsidR="000F5961" w:rsidRPr="00FA79C1" w:rsidRDefault="000F5961" w:rsidP="000F5961">
            <w:pPr>
              <w:spacing w:line="228" w:lineRule="auto"/>
            </w:pPr>
            <w:r>
              <w:t>г</w:t>
            </w:r>
            <w:r w:rsidRPr="00FA79C1">
              <w:t xml:space="preserve">оловний спеціаліст служби </w:t>
            </w:r>
            <w:r>
              <w:t xml:space="preserve">(управління) </w:t>
            </w:r>
            <w:r w:rsidRPr="00FA79C1">
              <w:t>у справах дітей міської ради</w:t>
            </w:r>
            <w:r>
              <w:t xml:space="preserve">, </w:t>
            </w:r>
            <w:r w:rsidR="00DA476E">
              <w:t>секретар комісії</w:t>
            </w:r>
          </w:p>
          <w:p w:rsidR="00F02C68" w:rsidRPr="00FA79C1" w:rsidRDefault="00F02C68" w:rsidP="00064C80">
            <w:pPr>
              <w:spacing w:line="228" w:lineRule="auto"/>
            </w:pPr>
          </w:p>
        </w:tc>
      </w:tr>
      <w:tr w:rsidR="00DA476E" w:rsidRPr="00FA79C1" w:rsidTr="00D11DDE">
        <w:trPr>
          <w:trHeight w:val="495"/>
        </w:trPr>
        <w:tc>
          <w:tcPr>
            <w:tcW w:w="9747" w:type="dxa"/>
            <w:gridSpan w:val="4"/>
          </w:tcPr>
          <w:p w:rsidR="00DA476E" w:rsidRPr="00FA79C1" w:rsidRDefault="00DA476E" w:rsidP="00DA476E">
            <w:pPr>
              <w:spacing w:line="228" w:lineRule="auto"/>
              <w:jc w:val="center"/>
            </w:pPr>
            <w:r>
              <w:t>Члени комісії:</w:t>
            </w:r>
          </w:p>
        </w:tc>
      </w:tr>
      <w:tr w:rsidR="00F802CF" w:rsidRPr="00FA79C1" w:rsidTr="00A02F03">
        <w:tc>
          <w:tcPr>
            <w:tcW w:w="3794" w:type="dxa"/>
          </w:tcPr>
          <w:p w:rsidR="00F802CF" w:rsidRPr="00FA79C1" w:rsidRDefault="00D11DDE" w:rsidP="00064C80">
            <w:pPr>
              <w:spacing w:line="228" w:lineRule="auto"/>
            </w:pPr>
            <w:proofErr w:type="spellStart"/>
            <w:r>
              <w:t>Прокопчук</w:t>
            </w:r>
            <w:proofErr w:type="spellEnd"/>
            <w:r>
              <w:t xml:space="preserve"> Ярослава Вікторівна</w:t>
            </w:r>
          </w:p>
        </w:tc>
        <w:tc>
          <w:tcPr>
            <w:tcW w:w="567" w:type="dxa"/>
            <w:gridSpan w:val="2"/>
          </w:tcPr>
          <w:p w:rsidR="00F802CF" w:rsidRPr="00FA79C1" w:rsidRDefault="00DA476E" w:rsidP="00064C80">
            <w:pPr>
              <w:spacing w:line="228" w:lineRule="auto"/>
              <w:jc w:val="center"/>
            </w:pPr>
            <w:r>
              <w:t>–</w:t>
            </w:r>
          </w:p>
        </w:tc>
        <w:tc>
          <w:tcPr>
            <w:tcW w:w="5386" w:type="dxa"/>
          </w:tcPr>
          <w:p w:rsidR="00F802CF" w:rsidRDefault="00DA476E" w:rsidP="00064C80">
            <w:pPr>
              <w:spacing w:line="228" w:lineRule="auto"/>
            </w:pPr>
            <w:r>
              <w:t>заступник начальника служби (управління) у справах дітей міської ради, начальник відділу розвитку сімейних форм виховання та соціального захисту дітей-сиріт та дітей, позбавлених батьківського піклування</w:t>
            </w:r>
          </w:p>
          <w:p w:rsidR="00CB6623" w:rsidRPr="00FA79C1" w:rsidRDefault="00CB6623" w:rsidP="00064C80">
            <w:pPr>
              <w:spacing w:line="228" w:lineRule="auto"/>
            </w:pPr>
          </w:p>
        </w:tc>
      </w:tr>
      <w:tr w:rsidR="00F802CF" w:rsidRPr="00FA79C1" w:rsidTr="00A02F03">
        <w:tc>
          <w:tcPr>
            <w:tcW w:w="3794" w:type="dxa"/>
          </w:tcPr>
          <w:p w:rsidR="00F802CF" w:rsidRPr="00FA79C1" w:rsidRDefault="00CB6623" w:rsidP="004D0CAA">
            <w:pPr>
              <w:spacing w:line="228" w:lineRule="auto"/>
            </w:pPr>
            <w:proofErr w:type="spellStart"/>
            <w:r>
              <w:t>Кур’ята</w:t>
            </w:r>
            <w:proofErr w:type="spellEnd"/>
            <w:r>
              <w:t xml:space="preserve"> Вадим </w:t>
            </w:r>
            <w:proofErr w:type="spellStart"/>
            <w:r>
              <w:t>Цезарович</w:t>
            </w:r>
            <w:proofErr w:type="spellEnd"/>
          </w:p>
        </w:tc>
        <w:tc>
          <w:tcPr>
            <w:tcW w:w="567" w:type="dxa"/>
            <w:gridSpan w:val="2"/>
          </w:tcPr>
          <w:p w:rsidR="00F802CF" w:rsidRPr="00FA79C1" w:rsidRDefault="00CB6623" w:rsidP="00C424B8">
            <w:pPr>
              <w:spacing w:line="228" w:lineRule="auto"/>
              <w:jc w:val="center"/>
            </w:pPr>
            <w:r>
              <w:t>–</w:t>
            </w:r>
          </w:p>
        </w:tc>
        <w:tc>
          <w:tcPr>
            <w:tcW w:w="5386" w:type="dxa"/>
          </w:tcPr>
          <w:p w:rsidR="00CB6623" w:rsidRDefault="00CB6623" w:rsidP="00CB6623">
            <w:pPr>
              <w:spacing w:line="228" w:lineRule="auto"/>
            </w:pPr>
            <w:r>
              <w:t>з</w:t>
            </w:r>
            <w:r w:rsidRPr="00FA79C1">
              <w:t>аступник начальника</w:t>
            </w:r>
            <w:r>
              <w:t xml:space="preserve"> служби (управління) у справах дітей міської ради,</w:t>
            </w:r>
            <w:r w:rsidRPr="00FA79C1">
              <w:t xml:space="preserve"> </w:t>
            </w:r>
          </w:p>
          <w:p w:rsidR="00CB6623" w:rsidRDefault="00CB6623" w:rsidP="00CB6623">
            <w:pPr>
              <w:spacing w:line="228" w:lineRule="auto"/>
            </w:pPr>
            <w:r w:rsidRPr="000668F8">
              <w:t>начальник відділу профілактики злочинності та соціального сирітства</w:t>
            </w:r>
          </w:p>
          <w:p w:rsidR="00F802CF" w:rsidRPr="00FA79C1" w:rsidRDefault="00F802CF" w:rsidP="00C424B8">
            <w:pPr>
              <w:spacing w:line="228" w:lineRule="auto"/>
            </w:pPr>
          </w:p>
        </w:tc>
      </w:tr>
      <w:tr w:rsidR="00F802CF" w:rsidRPr="00FA79C1" w:rsidTr="00A02F03">
        <w:tc>
          <w:tcPr>
            <w:tcW w:w="3794" w:type="dxa"/>
          </w:tcPr>
          <w:p w:rsidR="00F802CF" w:rsidRPr="00FA79C1" w:rsidRDefault="008F31AC" w:rsidP="00713CDB">
            <w:pPr>
              <w:spacing w:line="228" w:lineRule="auto"/>
            </w:pPr>
            <w:r>
              <w:t>Юрченко Ольга Іванівна</w:t>
            </w:r>
          </w:p>
        </w:tc>
        <w:tc>
          <w:tcPr>
            <w:tcW w:w="567" w:type="dxa"/>
            <w:gridSpan w:val="2"/>
          </w:tcPr>
          <w:p w:rsidR="00F802CF" w:rsidRPr="00FA79C1" w:rsidRDefault="00F802CF" w:rsidP="00C424B8">
            <w:pPr>
              <w:spacing w:line="228" w:lineRule="auto"/>
              <w:jc w:val="center"/>
            </w:pPr>
            <w:r w:rsidRPr="00FA79C1">
              <w:t>–</w:t>
            </w:r>
          </w:p>
        </w:tc>
        <w:tc>
          <w:tcPr>
            <w:tcW w:w="5386" w:type="dxa"/>
          </w:tcPr>
          <w:p w:rsidR="008F31AC" w:rsidRDefault="008F31AC" w:rsidP="008F31AC">
            <w:pPr>
              <w:spacing w:line="228" w:lineRule="auto"/>
            </w:pPr>
            <w:r>
              <w:t>д</w:t>
            </w:r>
            <w:r w:rsidRPr="00FA79C1">
              <w:t xml:space="preserve">иректор Житомирського міського центру соціальних служб </w:t>
            </w:r>
            <w:r>
              <w:t xml:space="preserve">міської ради </w:t>
            </w:r>
          </w:p>
          <w:p w:rsidR="00F802CF" w:rsidRPr="00FA79C1" w:rsidRDefault="00F802CF" w:rsidP="00C424B8">
            <w:pPr>
              <w:spacing w:line="228" w:lineRule="auto"/>
            </w:pPr>
          </w:p>
        </w:tc>
      </w:tr>
      <w:tr w:rsidR="00F802CF" w:rsidRPr="00FA79C1" w:rsidTr="00A02F03">
        <w:trPr>
          <w:trHeight w:val="1372"/>
        </w:trPr>
        <w:tc>
          <w:tcPr>
            <w:tcW w:w="3794" w:type="dxa"/>
          </w:tcPr>
          <w:p w:rsidR="00F802CF" w:rsidRPr="00FA79C1" w:rsidRDefault="00857F54" w:rsidP="000F5961">
            <w:pPr>
              <w:spacing w:line="228" w:lineRule="auto"/>
            </w:pPr>
            <w:r>
              <w:t>Іваницька Ольга Андріївна</w:t>
            </w:r>
          </w:p>
        </w:tc>
        <w:tc>
          <w:tcPr>
            <w:tcW w:w="567" w:type="dxa"/>
            <w:gridSpan w:val="2"/>
          </w:tcPr>
          <w:p w:rsidR="00F802CF" w:rsidRPr="00FA79C1" w:rsidRDefault="00F802CF" w:rsidP="00C424B8">
            <w:pPr>
              <w:spacing w:line="228" w:lineRule="auto"/>
              <w:jc w:val="center"/>
            </w:pPr>
            <w:r w:rsidRPr="00FA79C1">
              <w:t>–</w:t>
            </w:r>
          </w:p>
        </w:tc>
        <w:tc>
          <w:tcPr>
            <w:tcW w:w="5386" w:type="dxa"/>
          </w:tcPr>
          <w:p w:rsidR="00857F54" w:rsidRPr="00FA79C1" w:rsidRDefault="00857F54" w:rsidP="00857F54">
            <w:pPr>
              <w:spacing w:line="228" w:lineRule="auto"/>
            </w:pPr>
            <w:r>
              <w:t>н</w:t>
            </w:r>
            <w:r w:rsidRPr="00FA79C1">
              <w:t xml:space="preserve">ачальник відділу соціальної роботи Житомирського міського центру соціальних служб </w:t>
            </w:r>
            <w:r>
              <w:t>міської ради</w:t>
            </w:r>
          </w:p>
          <w:p w:rsidR="00F802CF" w:rsidRPr="00FA79C1" w:rsidRDefault="00F802CF" w:rsidP="00C424B8">
            <w:pPr>
              <w:spacing w:line="228" w:lineRule="auto"/>
            </w:pPr>
          </w:p>
        </w:tc>
      </w:tr>
      <w:tr w:rsidR="00F802CF" w:rsidRPr="00FA79C1" w:rsidTr="00A062A0">
        <w:trPr>
          <w:trHeight w:val="818"/>
        </w:trPr>
        <w:tc>
          <w:tcPr>
            <w:tcW w:w="3794" w:type="dxa"/>
          </w:tcPr>
          <w:p w:rsidR="00F802CF" w:rsidRPr="00FA79C1" w:rsidRDefault="00857F54" w:rsidP="00064C80">
            <w:pPr>
              <w:spacing w:line="228" w:lineRule="auto"/>
            </w:pPr>
            <w:proofErr w:type="spellStart"/>
            <w:r>
              <w:t>Набієва</w:t>
            </w:r>
            <w:proofErr w:type="spellEnd"/>
            <w:r>
              <w:t xml:space="preserve"> Ліна Броніславівна</w:t>
            </w:r>
          </w:p>
        </w:tc>
        <w:tc>
          <w:tcPr>
            <w:tcW w:w="567" w:type="dxa"/>
            <w:gridSpan w:val="2"/>
          </w:tcPr>
          <w:p w:rsidR="00F802CF" w:rsidRPr="00FA79C1" w:rsidRDefault="00857F54" w:rsidP="00064C80">
            <w:pPr>
              <w:spacing w:line="228" w:lineRule="auto"/>
              <w:jc w:val="center"/>
            </w:pPr>
            <w:r>
              <w:t>–</w:t>
            </w:r>
          </w:p>
        </w:tc>
        <w:tc>
          <w:tcPr>
            <w:tcW w:w="5386" w:type="dxa"/>
          </w:tcPr>
          <w:p w:rsidR="0085038F" w:rsidRDefault="00360C82" w:rsidP="0085038F">
            <w:pPr>
              <w:spacing w:line="228" w:lineRule="auto"/>
            </w:pPr>
            <w:r>
              <w:t>г</w:t>
            </w:r>
            <w:r w:rsidR="0085038F">
              <w:t>оловний спеціаліст департаменту</w:t>
            </w:r>
            <w:r w:rsidR="0085038F" w:rsidRPr="00FA79C1">
              <w:t xml:space="preserve"> освіти</w:t>
            </w:r>
          </w:p>
          <w:p w:rsidR="00360C82" w:rsidRPr="008569D7" w:rsidRDefault="0085038F" w:rsidP="0085038F">
            <w:pPr>
              <w:spacing w:line="228" w:lineRule="auto"/>
              <w:rPr>
                <w:lang w:val="en-US"/>
              </w:rPr>
            </w:pPr>
            <w:r w:rsidRPr="00FA79C1">
              <w:t>міської ради</w:t>
            </w:r>
          </w:p>
        </w:tc>
      </w:tr>
      <w:tr w:rsidR="00F802CF" w:rsidRPr="00FA79C1" w:rsidTr="00A02F03">
        <w:tc>
          <w:tcPr>
            <w:tcW w:w="3794" w:type="dxa"/>
          </w:tcPr>
          <w:p w:rsidR="00F802CF" w:rsidRPr="00FA79C1" w:rsidRDefault="00360C82" w:rsidP="00064C80">
            <w:pPr>
              <w:spacing w:line="228" w:lineRule="auto"/>
            </w:pPr>
            <w:proofErr w:type="spellStart"/>
            <w:r w:rsidRPr="009432D2">
              <w:rPr>
                <w:color w:val="auto"/>
                <w:shd w:val="clear" w:color="auto" w:fill="FFFFFF"/>
              </w:rPr>
              <w:t>Шикирава</w:t>
            </w:r>
            <w:proofErr w:type="spellEnd"/>
            <w:r w:rsidRPr="009432D2">
              <w:rPr>
                <w:color w:val="auto"/>
                <w:shd w:val="clear" w:color="auto" w:fill="FFFFFF"/>
              </w:rPr>
              <w:t xml:space="preserve"> Наталія Миколаївна</w:t>
            </w:r>
          </w:p>
        </w:tc>
        <w:tc>
          <w:tcPr>
            <w:tcW w:w="567" w:type="dxa"/>
            <w:gridSpan w:val="2"/>
          </w:tcPr>
          <w:p w:rsidR="00F802CF" w:rsidRPr="00FA79C1" w:rsidRDefault="00360C82" w:rsidP="00064C80">
            <w:pPr>
              <w:spacing w:line="228" w:lineRule="auto"/>
              <w:jc w:val="center"/>
            </w:pPr>
            <w:r>
              <w:t>–</w:t>
            </w:r>
          </w:p>
        </w:tc>
        <w:tc>
          <w:tcPr>
            <w:tcW w:w="5386" w:type="dxa"/>
          </w:tcPr>
          <w:p w:rsidR="007822D2" w:rsidRDefault="007822D2" w:rsidP="00064C80">
            <w:pPr>
              <w:spacing w:line="228" w:lineRule="auto"/>
            </w:pPr>
            <w:r>
              <w:t>м</w:t>
            </w:r>
            <w:r w:rsidRPr="00FA79C1">
              <w:t>етодист з психологічної служби</w:t>
            </w:r>
          </w:p>
          <w:p w:rsidR="00371092" w:rsidRPr="00FA79C1" w:rsidRDefault="007822D2" w:rsidP="00064C80">
            <w:pPr>
              <w:spacing w:line="228" w:lineRule="auto"/>
            </w:pPr>
            <w:r w:rsidRPr="00FA79C1">
              <w:t xml:space="preserve">науково-методичного центру </w:t>
            </w:r>
            <w:r>
              <w:t>департаменту</w:t>
            </w:r>
            <w:r w:rsidRPr="00FA79C1">
              <w:t xml:space="preserve"> освіти міської ради</w:t>
            </w:r>
          </w:p>
        </w:tc>
      </w:tr>
      <w:tr w:rsidR="008C3DC9" w:rsidRPr="00FA79C1" w:rsidTr="00A02F03">
        <w:trPr>
          <w:trHeight w:val="640"/>
        </w:trPr>
        <w:tc>
          <w:tcPr>
            <w:tcW w:w="3794" w:type="dxa"/>
          </w:tcPr>
          <w:p w:rsidR="008C3DC9" w:rsidRPr="009432D2" w:rsidRDefault="008C3DC9" w:rsidP="00064C80">
            <w:pPr>
              <w:spacing w:line="228" w:lineRule="auto"/>
              <w:rPr>
                <w:color w:val="auto"/>
                <w:shd w:val="clear" w:color="auto" w:fill="FFFFFF"/>
              </w:rPr>
            </w:pPr>
          </w:p>
        </w:tc>
        <w:tc>
          <w:tcPr>
            <w:tcW w:w="567" w:type="dxa"/>
            <w:gridSpan w:val="2"/>
          </w:tcPr>
          <w:p w:rsidR="008C3DC9" w:rsidRDefault="008C3DC9" w:rsidP="00064C80">
            <w:pPr>
              <w:spacing w:line="228" w:lineRule="auto"/>
              <w:jc w:val="center"/>
            </w:pPr>
          </w:p>
        </w:tc>
        <w:tc>
          <w:tcPr>
            <w:tcW w:w="5386" w:type="dxa"/>
          </w:tcPr>
          <w:p w:rsidR="00BF7C61" w:rsidRDefault="00BF7C61" w:rsidP="00BF7C61">
            <w:pPr>
              <w:spacing w:line="228" w:lineRule="auto"/>
              <w:jc w:val="right"/>
            </w:pPr>
            <w:r>
              <w:t>Продовження додатка 1</w:t>
            </w:r>
          </w:p>
          <w:p w:rsidR="008C3DC9" w:rsidRDefault="008C3DC9" w:rsidP="00064C80">
            <w:pPr>
              <w:spacing w:line="228" w:lineRule="auto"/>
            </w:pPr>
          </w:p>
        </w:tc>
      </w:tr>
      <w:tr w:rsidR="00F802CF" w:rsidRPr="00FA79C1" w:rsidTr="00A02F03">
        <w:tc>
          <w:tcPr>
            <w:tcW w:w="3794" w:type="dxa"/>
          </w:tcPr>
          <w:p w:rsidR="00F802CF" w:rsidRPr="00FA79C1" w:rsidRDefault="00371092" w:rsidP="00064C80">
            <w:pPr>
              <w:spacing w:line="228" w:lineRule="auto"/>
            </w:pPr>
            <w:r>
              <w:t>Якимів Михайло Іванович</w:t>
            </w:r>
          </w:p>
        </w:tc>
        <w:tc>
          <w:tcPr>
            <w:tcW w:w="567" w:type="dxa"/>
            <w:gridSpan w:val="2"/>
          </w:tcPr>
          <w:p w:rsidR="00F802CF" w:rsidRPr="00FA79C1" w:rsidRDefault="00371092" w:rsidP="00064C80">
            <w:pPr>
              <w:spacing w:line="228" w:lineRule="auto"/>
              <w:jc w:val="center"/>
            </w:pPr>
            <w:r>
              <w:t>–</w:t>
            </w:r>
          </w:p>
        </w:tc>
        <w:tc>
          <w:tcPr>
            <w:tcW w:w="5386" w:type="dxa"/>
          </w:tcPr>
          <w:p w:rsidR="00371092" w:rsidRDefault="00371092" w:rsidP="00371092">
            <w:pPr>
              <w:spacing w:line="228" w:lineRule="auto"/>
            </w:pPr>
            <w:r>
              <w:t>з</w:t>
            </w:r>
            <w:r w:rsidRPr="008574B0">
              <w:t xml:space="preserve">аступник директора, </w:t>
            </w:r>
            <w:r>
              <w:t>начальник управління соціального захисту населення Богунського району департаменту соціальної політики міської ради</w:t>
            </w:r>
          </w:p>
          <w:p w:rsidR="00F802CF" w:rsidRPr="00FA79C1" w:rsidRDefault="00F802CF" w:rsidP="00064C80">
            <w:pPr>
              <w:spacing w:line="228" w:lineRule="auto"/>
            </w:pPr>
          </w:p>
        </w:tc>
      </w:tr>
      <w:tr w:rsidR="00F802CF" w:rsidRPr="00FA79C1" w:rsidTr="00A02F03">
        <w:tc>
          <w:tcPr>
            <w:tcW w:w="3794" w:type="dxa"/>
          </w:tcPr>
          <w:p w:rsidR="00F802CF" w:rsidRPr="00FA79C1" w:rsidRDefault="00ED634A" w:rsidP="00ED634A">
            <w:pPr>
              <w:spacing w:line="228" w:lineRule="auto"/>
            </w:pPr>
            <w:proofErr w:type="spellStart"/>
            <w:r>
              <w:t>Живанюк</w:t>
            </w:r>
            <w:proofErr w:type="spellEnd"/>
            <w:r>
              <w:t xml:space="preserve"> Наталія Степанівна</w:t>
            </w:r>
          </w:p>
        </w:tc>
        <w:tc>
          <w:tcPr>
            <w:tcW w:w="567" w:type="dxa"/>
            <w:gridSpan w:val="2"/>
          </w:tcPr>
          <w:p w:rsidR="00F802CF" w:rsidRPr="00FA79C1" w:rsidRDefault="00371092" w:rsidP="00064C80">
            <w:pPr>
              <w:spacing w:line="228" w:lineRule="auto"/>
              <w:jc w:val="center"/>
            </w:pPr>
            <w:r>
              <w:t>–</w:t>
            </w:r>
          </w:p>
        </w:tc>
        <w:tc>
          <w:tcPr>
            <w:tcW w:w="5386" w:type="dxa"/>
          </w:tcPr>
          <w:p w:rsidR="00371092" w:rsidRDefault="00371092" w:rsidP="00371092">
            <w:pPr>
              <w:spacing w:line="228" w:lineRule="auto"/>
            </w:pPr>
            <w:r>
              <w:t>з</w:t>
            </w:r>
            <w:r w:rsidRPr="008574B0">
              <w:t xml:space="preserve">аступник директора, </w:t>
            </w:r>
            <w:r>
              <w:t>начальник управління соціального захисту населення Корольовського району департаменту соціальної політики міської ради</w:t>
            </w:r>
          </w:p>
          <w:p w:rsidR="00F802CF" w:rsidRPr="00FA79C1" w:rsidRDefault="00F802CF" w:rsidP="00064C80">
            <w:pPr>
              <w:spacing w:line="228" w:lineRule="auto"/>
            </w:pPr>
          </w:p>
        </w:tc>
      </w:tr>
      <w:tr w:rsidR="00CB6623" w:rsidRPr="00FA79C1" w:rsidTr="00A02F03">
        <w:tc>
          <w:tcPr>
            <w:tcW w:w="3794" w:type="dxa"/>
          </w:tcPr>
          <w:p w:rsidR="00CB6623" w:rsidRPr="00FA79C1" w:rsidRDefault="00ED634A" w:rsidP="00064C80">
            <w:pPr>
              <w:spacing w:line="228" w:lineRule="auto"/>
            </w:pPr>
            <w:r>
              <w:t>Лукаш Віктор Васильович</w:t>
            </w:r>
          </w:p>
        </w:tc>
        <w:tc>
          <w:tcPr>
            <w:tcW w:w="567" w:type="dxa"/>
            <w:gridSpan w:val="2"/>
          </w:tcPr>
          <w:p w:rsidR="00CB6623" w:rsidRPr="00FA79C1" w:rsidRDefault="00B55DF8" w:rsidP="00064C80">
            <w:pPr>
              <w:spacing w:line="228" w:lineRule="auto"/>
              <w:jc w:val="center"/>
            </w:pPr>
            <w:r>
              <w:t>–</w:t>
            </w:r>
          </w:p>
        </w:tc>
        <w:tc>
          <w:tcPr>
            <w:tcW w:w="5386" w:type="dxa"/>
          </w:tcPr>
          <w:p w:rsidR="00ED634A" w:rsidRDefault="00ED634A" w:rsidP="00ED634A">
            <w:pPr>
              <w:spacing w:line="228" w:lineRule="auto"/>
              <w:rPr>
                <w:lang w:val="en-US"/>
              </w:rPr>
            </w:pPr>
            <w:r>
              <w:rPr>
                <w:color w:val="111111"/>
                <w:shd w:val="clear" w:color="auto" w:fill="FFFFFF"/>
              </w:rPr>
              <w:t>н</w:t>
            </w:r>
            <w:r w:rsidRPr="00B23DB6">
              <w:rPr>
                <w:color w:val="111111"/>
                <w:shd w:val="clear" w:color="auto" w:fill="FFFFFF"/>
              </w:rPr>
              <w:t>ачальник Міського центру здоров’я</w:t>
            </w:r>
            <w:r>
              <w:rPr>
                <w:color w:val="111111"/>
                <w:shd w:val="clear" w:color="auto" w:fill="FFFFFF"/>
              </w:rPr>
              <w:t xml:space="preserve"> </w:t>
            </w:r>
            <w:r w:rsidRPr="00B23DB6">
              <w:rPr>
                <w:color w:val="111111"/>
                <w:shd w:val="clear" w:color="auto" w:fill="FFFFFF"/>
              </w:rPr>
              <w:t>Житомирської міської ради</w:t>
            </w:r>
          </w:p>
          <w:p w:rsidR="00CB6623" w:rsidRPr="00FA79C1" w:rsidRDefault="00CB6623" w:rsidP="00064C80">
            <w:pPr>
              <w:spacing w:line="228" w:lineRule="auto"/>
            </w:pPr>
          </w:p>
        </w:tc>
      </w:tr>
      <w:tr w:rsidR="00CB6623" w:rsidRPr="00FA79C1" w:rsidTr="00A02F03">
        <w:tc>
          <w:tcPr>
            <w:tcW w:w="3794" w:type="dxa"/>
          </w:tcPr>
          <w:p w:rsidR="00CB6623" w:rsidRPr="00FA79C1" w:rsidRDefault="002B3525" w:rsidP="00064C80">
            <w:pPr>
              <w:spacing w:line="228" w:lineRule="auto"/>
            </w:pPr>
            <w:proofErr w:type="spellStart"/>
            <w:r>
              <w:t>Перегуда</w:t>
            </w:r>
            <w:proofErr w:type="spellEnd"/>
            <w:r>
              <w:t xml:space="preserve"> Олена Володимирівна</w:t>
            </w:r>
          </w:p>
        </w:tc>
        <w:tc>
          <w:tcPr>
            <w:tcW w:w="567" w:type="dxa"/>
            <w:gridSpan w:val="2"/>
          </w:tcPr>
          <w:p w:rsidR="00CB6623" w:rsidRPr="00FA79C1" w:rsidRDefault="00B55DF8" w:rsidP="00064C80">
            <w:pPr>
              <w:spacing w:line="228" w:lineRule="auto"/>
              <w:jc w:val="center"/>
            </w:pPr>
            <w:r>
              <w:t>–</w:t>
            </w:r>
          </w:p>
        </w:tc>
        <w:tc>
          <w:tcPr>
            <w:tcW w:w="5386" w:type="dxa"/>
          </w:tcPr>
          <w:p w:rsidR="00CB6623" w:rsidRDefault="00B55DF8" w:rsidP="00064C80">
            <w:pPr>
              <w:spacing w:line="228" w:lineRule="auto"/>
              <w:rPr>
                <w:lang w:val="en-US"/>
              </w:rPr>
            </w:pPr>
            <w:r>
              <w:t>г</w:t>
            </w:r>
            <w:r w:rsidRPr="00FA79C1">
              <w:t>оловний спеціаліст, юрисконсульт відділу претензійно-позовної роботи юридичного департаменту міської ради</w:t>
            </w:r>
          </w:p>
          <w:p w:rsidR="00FA09FD" w:rsidRPr="00FA09FD" w:rsidRDefault="00FA09FD" w:rsidP="00064C80">
            <w:pPr>
              <w:spacing w:line="228" w:lineRule="auto"/>
              <w:rPr>
                <w:lang w:val="en-US"/>
              </w:rPr>
            </w:pPr>
          </w:p>
        </w:tc>
      </w:tr>
      <w:tr w:rsidR="00CB6623" w:rsidRPr="00FA79C1" w:rsidTr="00A02F03">
        <w:tc>
          <w:tcPr>
            <w:tcW w:w="3794" w:type="dxa"/>
          </w:tcPr>
          <w:p w:rsidR="00CB6623" w:rsidRPr="00FA79C1" w:rsidRDefault="00ED018C" w:rsidP="00064C80">
            <w:pPr>
              <w:spacing w:line="228" w:lineRule="auto"/>
            </w:pPr>
            <w:r>
              <w:t xml:space="preserve">Іваницька Тетяна Володимирівна </w:t>
            </w:r>
            <w:r w:rsidRPr="00FA79C1">
              <w:t>(за згодою)</w:t>
            </w:r>
          </w:p>
        </w:tc>
        <w:tc>
          <w:tcPr>
            <w:tcW w:w="567" w:type="dxa"/>
            <w:gridSpan w:val="2"/>
          </w:tcPr>
          <w:p w:rsidR="00CB6623" w:rsidRPr="00FA79C1" w:rsidRDefault="00ED018C" w:rsidP="00064C80">
            <w:pPr>
              <w:spacing w:line="228" w:lineRule="auto"/>
              <w:jc w:val="center"/>
            </w:pPr>
            <w:r>
              <w:t>–</w:t>
            </w:r>
          </w:p>
        </w:tc>
        <w:tc>
          <w:tcPr>
            <w:tcW w:w="5386" w:type="dxa"/>
          </w:tcPr>
          <w:p w:rsidR="00CB6623" w:rsidRDefault="00ED018C" w:rsidP="00064C80">
            <w:pPr>
              <w:spacing w:line="228" w:lineRule="auto"/>
              <w:rPr>
                <w:lang w:val="en-US"/>
              </w:rPr>
            </w:pPr>
            <w:r>
              <w:t>член виконавчого комітету Житомирської міської ради, депутат Житомирської районної ради</w:t>
            </w:r>
          </w:p>
          <w:p w:rsidR="00110E98" w:rsidRPr="00110E98" w:rsidRDefault="00110E98" w:rsidP="00064C80">
            <w:pPr>
              <w:spacing w:line="228" w:lineRule="auto"/>
              <w:rPr>
                <w:lang w:val="en-US"/>
              </w:rPr>
            </w:pPr>
          </w:p>
        </w:tc>
      </w:tr>
      <w:tr w:rsidR="00F802CF" w:rsidRPr="00FA79C1" w:rsidTr="00A02F03">
        <w:tc>
          <w:tcPr>
            <w:tcW w:w="3794" w:type="dxa"/>
          </w:tcPr>
          <w:p w:rsidR="00F802CF" w:rsidRPr="00FA79C1" w:rsidRDefault="00021913" w:rsidP="00064C80">
            <w:pPr>
              <w:spacing w:line="228" w:lineRule="auto"/>
            </w:pPr>
            <w:r w:rsidRPr="00FA79C1">
              <w:t>(за згодою)</w:t>
            </w:r>
          </w:p>
        </w:tc>
        <w:tc>
          <w:tcPr>
            <w:tcW w:w="567" w:type="dxa"/>
            <w:gridSpan w:val="2"/>
          </w:tcPr>
          <w:p w:rsidR="00F802CF" w:rsidRPr="00FA79C1" w:rsidRDefault="00021913" w:rsidP="00064C80">
            <w:pPr>
              <w:spacing w:line="228" w:lineRule="auto"/>
              <w:jc w:val="center"/>
            </w:pPr>
            <w:r>
              <w:t>–</w:t>
            </w:r>
          </w:p>
        </w:tc>
        <w:tc>
          <w:tcPr>
            <w:tcW w:w="5386" w:type="dxa"/>
          </w:tcPr>
          <w:p w:rsidR="00F802CF" w:rsidRDefault="00021913" w:rsidP="00064C80">
            <w:pPr>
              <w:spacing w:line="228" w:lineRule="auto"/>
              <w:rPr>
                <w:lang w:val="en-US"/>
              </w:rPr>
            </w:pPr>
            <w:r>
              <w:t>п</w:t>
            </w:r>
            <w:r w:rsidRPr="00FA79C1">
              <w:t xml:space="preserve">редставник уповноваженого підрозділу Житомирського відділу поліції </w:t>
            </w:r>
            <w:proofErr w:type="spellStart"/>
            <w:r w:rsidRPr="00FA79C1">
              <w:t>ГУНП</w:t>
            </w:r>
            <w:proofErr w:type="spellEnd"/>
            <w:r w:rsidRPr="00FA79C1">
              <w:t xml:space="preserve"> в Житомирській області</w:t>
            </w:r>
          </w:p>
          <w:p w:rsidR="00110E98" w:rsidRPr="00110E98" w:rsidRDefault="00110E98" w:rsidP="00064C80">
            <w:pPr>
              <w:spacing w:line="228" w:lineRule="auto"/>
              <w:rPr>
                <w:lang w:val="en-US"/>
              </w:rPr>
            </w:pPr>
          </w:p>
        </w:tc>
      </w:tr>
      <w:tr w:rsidR="00861922" w:rsidRPr="00FA79C1" w:rsidTr="00A02F03">
        <w:tc>
          <w:tcPr>
            <w:tcW w:w="3794" w:type="dxa"/>
          </w:tcPr>
          <w:p w:rsidR="00861922" w:rsidRPr="00FA79C1" w:rsidRDefault="00021913" w:rsidP="00A02F03">
            <w:pPr>
              <w:spacing w:line="228" w:lineRule="auto"/>
            </w:pPr>
            <w:proofErr w:type="spellStart"/>
            <w:r w:rsidRPr="00FA79C1">
              <w:t>Гринишина</w:t>
            </w:r>
            <w:proofErr w:type="spellEnd"/>
            <w:r w:rsidRPr="00FA79C1">
              <w:t xml:space="preserve"> В</w:t>
            </w:r>
            <w:r>
              <w:t>іра</w:t>
            </w:r>
            <w:r w:rsidR="00A02F03">
              <w:t xml:space="preserve"> Вікторівна </w:t>
            </w:r>
            <w:r w:rsidRPr="00FA79C1">
              <w:t>(за згодою)</w:t>
            </w:r>
          </w:p>
        </w:tc>
        <w:tc>
          <w:tcPr>
            <w:tcW w:w="567" w:type="dxa"/>
            <w:gridSpan w:val="2"/>
          </w:tcPr>
          <w:p w:rsidR="00861922" w:rsidRPr="00FA79C1" w:rsidRDefault="00021913" w:rsidP="00064C80">
            <w:pPr>
              <w:spacing w:line="228" w:lineRule="auto"/>
              <w:jc w:val="center"/>
            </w:pPr>
            <w:r>
              <w:t>–</w:t>
            </w:r>
          </w:p>
        </w:tc>
        <w:tc>
          <w:tcPr>
            <w:tcW w:w="5386" w:type="dxa"/>
          </w:tcPr>
          <w:p w:rsidR="00861922" w:rsidRDefault="00D826F3" w:rsidP="00D826F3">
            <w:pPr>
              <w:spacing w:line="228" w:lineRule="auto"/>
            </w:pPr>
            <w:r>
              <w:t>експерт захисту прав та законних інтересів дітей у Житомирській області</w:t>
            </w:r>
          </w:p>
          <w:p w:rsidR="00A02F03" w:rsidRPr="00FA79C1" w:rsidRDefault="00A02F03" w:rsidP="00D826F3">
            <w:pPr>
              <w:spacing w:line="228" w:lineRule="auto"/>
            </w:pPr>
          </w:p>
        </w:tc>
      </w:tr>
      <w:tr w:rsidR="000E3CF5" w:rsidRPr="00FA79C1" w:rsidTr="00A02F03">
        <w:tc>
          <w:tcPr>
            <w:tcW w:w="3794" w:type="dxa"/>
          </w:tcPr>
          <w:p w:rsidR="000E3CF5" w:rsidRPr="00FA79C1" w:rsidRDefault="000E3CF5" w:rsidP="00AC2D3D">
            <w:pPr>
              <w:spacing w:line="228" w:lineRule="auto"/>
            </w:pPr>
            <w:r w:rsidRPr="00FA79C1">
              <w:t xml:space="preserve">Паламарчук </w:t>
            </w:r>
            <w:r w:rsidRPr="00611674">
              <w:t>Влад</w:t>
            </w:r>
            <w:r w:rsidR="00AC2D3D">
              <w:t xml:space="preserve">ислав </w:t>
            </w:r>
            <w:proofErr w:type="spellStart"/>
            <w:r w:rsidR="00AC2D3D">
              <w:t>Гарійович</w:t>
            </w:r>
            <w:proofErr w:type="spellEnd"/>
            <w:r w:rsidRPr="00611674">
              <w:t xml:space="preserve"> </w:t>
            </w:r>
            <w:r w:rsidRPr="00FA79C1">
              <w:t>(за згодою)</w:t>
            </w:r>
          </w:p>
        </w:tc>
        <w:tc>
          <w:tcPr>
            <w:tcW w:w="567" w:type="dxa"/>
            <w:gridSpan w:val="2"/>
          </w:tcPr>
          <w:p w:rsidR="000E3CF5" w:rsidRDefault="000E3CF5" w:rsidP="00064C80">
            <w:pPr>
              <w:spacing w:line="228" w:lineRule="auto"/>
              <w:jc w:val="center"/>
            </w:pPr>
            <w:r>
              <w:t>–</w:t>
            </w:r>
          </w:p>
        </w:tc>
        <w:tc>
          <w:tcPr>
            <w:tcW w:w="5386" w:type="dxa"/>
          </w:tcPr>
          <w:p w:rsidR="000E3CF5" w:rsidRDefault="000E3CF5" w:rsidP="00D826F3">
            <w:pPr>
              <w:spacing w:line="228" w:lineRule="auto"/>
            </w:pPr>
            <w:r w:rsidRPr="00FA79C1">
              <w:t>Голова ГО</w:t>
            </w:r>
            <w:r>
              <w:t xml:space="preserve"> </w:t>
            </w:r>
            <w:proofErr w:type="spellStart"/>
            <w:r w:rsidRPr="00FA79C1">
              <w:t>„Милосердя”</w:t>
            </w:r>
            <w:proofErr w:type="spellEnd"/>
          </w:p>
        </w:tc>
      </w:tr>
    </w:tbl>
    <w:p w:rsidR="006E2CCD" w:rsidRDefault="006E2CCD" w:rsidP="000C23B3">
      <w:pPr>
        <w:ind w:right="-6"/>
      </w:pPr>
    </w:p>
    <w:p w:rsidR="000E3CF5" w:rsidRDefault="000E3CF5" w:rsidP="000C23B3">
      <w:pPr>
        <w:ind w:right="-6"/>
      </w:pPr>
    </w:p>
    <w:p w:rsidR="006E2CCD" w:rsidRDefault="000C23B3" w:rsidP="000C23B3">
      <w:pPr>
        <w:ind w:right="-6"/>
      </w:pPr>
      <w:r w:rsidRPr="00FA79C1">
        <w:t xml:space="preserve">Начальник служби </w:t>
      </w:r>
      <w:r w:rsidR="006E2CCD">
        <w:t>(управління)</w:t>
      </w:r>
    </w:p>
    <w:p w:rsidR="000C23B3" w:rsidRDefault="000C23B3" w:rsidP="00A17DAF">
      <w:pPr>
        <w:ind w:right="-6"/>
      </w:pPr>
      <w:r w:rsidRPr="00FA79C1">
        <w:t xml:space="preserve">у справах дітей          </w:t>
      </w:r>
      <w:r w:rsidR="00FA79C1">
        <w:t xml:space="preserve">                              </w:t>
      </w:r>
      <w:r w:rsidR="00FA79C1">
        <w:tab/>
      </w:r>
      <w:r w:rsidR="006E2CCD">
        <w:tab/>
      </w:r>
      <w:r w:rsidR="006E2CCD">
        <w:tab/>
      </w:r>
      <w:r w:rsidR="006E2CCD">
        <w:tab/>
      </w:r>
      <w:r w:rsidRPr="00FA79C1">
        <w:t xml:space="preserve">О.В. </w:t>
      </w:r>
      <w:proofErr w:type="spellStart"/>
      <w:r w:rsidRPr="00FA79C1">
        <w:t>Бібла</w:t>
      </w:r>
      <w:proofErr w:type="spellEnd"/>
    </w:p>
    <w:p w:rsidR="006E2CCD" w:rsidRDefault="006E2CCD" w:rsidP="00A17DAF">
      <w:pPr>
        <w:ind w:right="-6"/>
        <w:rPr>
          <w:lang w:val="en-US"/>
        </w:rPr>
      </w:pPr>
    </w:p>
    <w:p w:rsidR="00A17DAF" w:rsidRPr="00A17DAF" w:rsidRDefault="00A17DAF" w:rsidP="00A17DAF">
      <w:pPr>
        <w:ind w:right="-6"/>
        <w:rPr>
          <w:sz w:val="12"/>
          <w:szCs w:val="12"/>
          <w:lang w:val="en-US"/>
        </w:rPr>
      </w:pPr>
    </w:p>
    <w:p w:rsidR="000C23B3" w:rsidRPr="00FA79C1" w:rsidRDefault="000C23B3" w:rsidP="00A17DAF">
      <w:pPr>
        <w:pStyle w:val="ab"/>
        <w:spacing w:before="0"/>
        <w:ind w:right="-6" w:firstLine="0"/>
        <w:rPr>
          <w:rFonts w:ascii="Times New Roman" w:hAnsi="Times New Roman"/>
          <w:sz w:val="28"/>
          <w:szCs w:val="28"/>
        </w:rPr>
      </w:pPr>
      <w:r w:rsidRPr="00FA79C1">
        <w:rPr>
          <w:rFonts w:ascii="Times New Roman" w:hAnsi="Times New Roman"/>
          <w:sz w:val="28"/>
          <w:szCs w:val="28"/>
        </w:rPr>
        <w:t xml:space="preserve">Керуючий справами                                   </w:t>
      </w:r>
      <w:r w:rsidR="00FA79C1">
        <w:rPr>
          <w:rFonts w:ascii="Times New Roman" w:hAnsi="Times New Roman"/>
          <w:sz w:val="28"/>
          <w:szCs w:val="28"/>
        </w:rPr>
        <w:t xml:space="preserve">                              </w:t>
      </w:r>
      <w:r w:rsidR="00FA79C1">
        <w:rPr>
          <w:rFonts w:ascii="Times New Roman" w:hAnsi="Times New Roman"/>
          <w:sz w:val="28"/>
          <w:szCs w:val="28"/>
        </w:rPr>
        <w:tab/>
      </w:r>
      <w:r w:rsidRPr="00FA79C1">
        <w:rPr>
          <w:rFonts w:ascii="Times New Roman" w:hAnsi="Times New Roman"/>
          <w:sz w:val="28"/>
          <w:szCs w:val="28"/>
        </w:rPr>
        <w:t>О.М.</w:t>
      </w:r>
      <w:r w:rsidR="002747CD">
        <w:rPr>
          <w:rFonts w:ascii="Times New Roman" w:hAnsi="Times New Roman"/>
          <w:sz w:val="28"/>
          <w:szCs w:val="28"/>
        </w:rPr>
        <w:t xml:space="preserve"> </w:t>
      </w:r>
      <w:r w:rsidRPr="00FA79C1">
        <w:rPr>
          <w:rFonts w:ascii="Times New Roman" w:hAnsi="Times New Roman"/>
          <w:sz w:val="28"/>
          <w:szCs w:val="28"/>
        </w:rPr>
        <w:t>Пашко</w:t>
      </w:r>
    </w:p>
    <w:p w:rsidR="00BE69E3" w:rsidRDefault="00BE69E3" w:rsidP="008B711C">
      <w:pPr>
        <w:ind w:left="5664"/>
      </w:pPr>
    </w:p>
    <w:p w:rsidR="006E2CCD" w:rsidRDefault="006E2CCD" w:rsidP="008B711C">
      <w:pPr>
        <w:ind w:left="5664"/>
      </w:pPr>
    </w:p>
    <w:p w:rsidR="006E2CCD" w:rsidRDefault="006E2CCD" w:rsidP="008B711C">
      <w:pPr>
        <w:ind w:left="5664"/>
      </w:pPr>
    </w:p>
    <w:p w:rsidR="006E2CCD" w:rsidRDefault="006E2CCD" w:rsidP="008B711C">
      <w:pPr>
        <w:ind w:left="5664"/>
      </w:pPr>
    </w:p>
    <w:p w:rsidR="006E2CCD" w:rsidRDefault="006E2CCD" w:rsidP="008B711C">
      <w:pPr>
        <w:ind w:left="5664"/>
      </w:pPr>
    </w:p>
    <w:p w:rsidR="006E2CCD" w:rsidRDefault="006E2CCD" w:rsidP="008B711C">
      <w:pPr>
        <w:ind w:left="5664"/>
      </w:pPr>
    </w:p>
    <w:p w:rsidR="006E2CCD" w:rsidRDefault="006E2CCD" w:rsidP="008B711C">
      <w:pPr>
        <w:ind w:left="5664"/>
      </w:pPr>
    </w:p>
    <w:p w:rsidR="00DE45C9" w:rsidRPr="00DE45C9" w:rsidRDefault="00DE45C9" w:rsidP="008B711C">
      <w:pPr>
        <w:ind w:left="5664"/>
      </w:pPr>
      <w:r>
        <w:lastRenderedPageBreak/>
        <w:t>Д</w:t>
      </w:r>
      <w:r w:rsidRPr="00FB7BE2">
        <w:t>одаток</w:t>
      </w:r>
      <w:r>
        <w:t xml:space="preserve"> 2</w:t>
      </w:r>
    </w:p>
    <w:p w:rsidR="00DE45C9" w:rsidRDefault="00DE45C9" w:rsidP="008B711C">
      <w:pPr>
        <w:ind w:left="5664"/>
      </w:pPr>
      <w:r>
        <w:t>до рішення  міськвиконкому</w:t>
      </w:r>
    </w:p>
    <w:p w:rsidR="00DE45C9" w:rsidRPr="008B711C" w:rsidRDefault="008B711C" w:rsidP="008B711C">
      <w:pPr>
        <w:ind w:left="5664"/>
      </w:pPr>
      <w:r>
        <w:t>___________________№_</w:t>
      </w:r>
      <w:r w:rsidR="00F50E09">
        <w:t>__</w:t>
      </w:r>
      <w:r>
        <w:t>____</w:t>
      </w:r>
    </w:p>
    <w:p w:rsidR="00F02C68" w:rsidRDefault="00F02C68" w:rsidP="0035320C">
      <w:pPr>
        <w:pStyle w:val="ac"/>
        <w:spacing w:before="60" w:after="60"/>
        <w:rPr>
          <w:rFonts w:ascii="Times New Roman" w:hAnsi="Times New Roman"/>
          <w:b w:val="0"/>
          <w:sz w:val="28"/>
        </w:rPr>
      </w:pPr>
    </w:p>
    <w:p w:rsidR="00B127D7" w:rsidRPr="00E53651" w:rsidRDefault="00B127D7" w:rsidP="00B127D7">
      <w:pPr>
        <w:pStyle w:val="ab"/>
        <w:rPr>
          <w:lang w:val="en-US"/>
        </w:rPr>
      </w:pPr>
    </w:p>
    <w:p w:rsidR="00613ABE" w:rsidRDefault="00613ABE" w:rsidP="008B711C">
      <w:pPr>
        <w:pStyle w:val="ac"/>
        <w:spacing w:before="0" w:after="0"/>
        <w:rPr>
          <w:rFonts w:ascii="Times New Roman" w:hAnsi="Times New Roman"/>
          <w:b w:val="0"/>
          <w:sz w:val="28"/>
        </w:rPr>
      </w:pPr>
    </w:p>
    <w:p w:rsidR="00F02C68" w:rsidRPr="0015061D" w:rsidRDefault="00F02C68" w:rsidP="008B711C">
      <w:pPr>
        <w:pStyle w:val="ac"/>
        <w:spacing w:before="0" w:after="0"/>
        <w:rPr>
          <w:rFonts w:ascii="Times New Roman" w:hAnsi="Times New Roman"/>
          <w:b w:val="0"/>
          <w:sz w:val="28"/>
        </w:rPr>
      </w:pPr>
      <w:r>
        <w:rPr>
          <w:rFonts w:ascii="Times New Roman" w:hAnsi="Times New Roman"/>
          <w:b w:val="0"/>
          <w:sz w:val="28"/>
        </w:rPr>
        <w:t>ПОЛОЖЕННЯ</w:t>
      </w:r>
    </w:p>
    <w:p w:rsidR="00F02C68" w:rsidRDefault="00F02C68" w:rsidP="008B711C">
      <w:pPr>
        <w:pStyle w:val="ac"/>
        <w:spacing w:before="0" w:after="0"/>
        <w:rPr>
          <w:rFonts w:ascii="Times New Roman" w:hAnsi="Times New Roman"/>
          <w:b w:val="0"/>
          <w:sz w:val="28"/>
        </w:rPr>
      </w:pPr>
      <w:r>
        <w:rPr>
          <w:rFonts w:ascii="Times New Roman" w:hAnsi="Times New Roman"/>
          <w:b w:val="0"/>
          <w:sz w:val="28"/>
        </w:rPr>
        <w:t xml:space="preserve">про комісію з питань захисту прав дитини </w:t>
      </w:r>
    </w:p>
    <w:p w:rsidR="00F02C68" w:rsidRDefault="00F02C68" w:rsidP="008B711C">
      <w:pPr>
        <w:pStyle w:val="ac"/>
        <w:spacing w:before="0" w:after="0"/>
        <w:rPr>
          <w:rFonts w:ascii="Times New Roman" w:hAnsi="Times New Roman"/>
          <w:b w:val="0"/>
          <w:sz w:val="28"/>
        </w:rPr>
      </w:pPr>
      <w:r>
        <w:rPr>
          <w:rFonts w:ascii="Times New Roman" w:hAnsi="Times New Roman"/>
          <w:b w:val="0"/>
          <w:sz w:val="28"/>
        </w:rPr>
        <w:t>при виконавчому комітеті Житомирської міської ради</w:t>
      </w:r>
    </w:p>
    <w:p w:rsidR="00F02C68" w:rsidRPr="0015061D" w:rsidRDefault="00F02C68" w:rsidP="008B711C">
      <w:pPr>
        <w:pStyle w:val="ab"/>
        <w:spacing w:before="0"/>
        <w:ind w:firstLine="0"/>
        <w:jc w:val="center"/>
        <w:rPr>
          <w:rFonts w:ascii="Times New Roman" w:hAnsi="Times New Roman"/>
          <w:sz w:val="28"/>
        </w:rPr>
      </w:pPr>
    </w:p>
    <w:p w:rsidR="00F02C68" w:rsidRPr="00697AD1" w:rsidRDefault="00F02C68" w:rsidP="00D929BC">
      <w:pPr>
        <w:pStyle w:val="ab"/>
        <w:spacing w:before="0"/>
        <w:ind w:firstLine="708"/>
        <w:jc w:val="both"/>
        <w:rPr>
          <w:rFonts w:ascii="Times New Roman" w:hAnsi="Times New Roman"/>
          <w:sz w:val="28"/>
          <w:szCs w:val="28"/>
        </w:rPr>
      </w:pPr>
      <w:r w:rsidRPr="00697AD1">
        <w:rPr>
          <w:rFonts w:ascii="Times New Roman" w:hAnsi="Times New Roman"/>
          <w:sz w:val="28"/>
          <w:szCs w:val="28"/>
        </w:rPr>
        <w:t xml:space="preserve">1. Комісія з питань захисту прав дитини (далі </w:t>
      </w:r>
      <w:r w:rsidR="006402E1" w:rsidRPr="00697AD1">
        <w:rPr>
          <w:rFonts w:ascii="Times New Roman" w:hAnsi="Times New Roman"/>
          <w:sz w:val="28"/>
          <w:szCs w:val="28"/>
        </w:rPr>
        <w:t>–</w:t>
      </w:r>
      <w:r w:rsidRPr="00697AD1">
        <w:rPr>
          <w:rFonts w:ascii="Times New Roman" w:hAnsi="Times New Roman"/>
          <w:sz w:val="28"/>
          <w:szCs w:val="28"/>
        </w:rPr>
        <w:t xml:space="preserve"> комісія) є органом, що утворюється виконавчим комітетом Житомирської міської ради.</w:t>
      </w:r>
    </w:p>
    <w:p w:rsidR="00F02C68" w:rsidRPr="00697AD1" w:rsidRDefault="00F02C68" w:rsidP="00D929BC">
      <w:pPr>
        <w:pStyle w:val="ab"/>
        <w:spacing w:before="0"/>
        <w:ind w:firstLine="708"/>
        <w:jc w:val="both"/>
        <w:rPr>
          <w:rFonts w:ascii="Times New Roman" w:hAnsi="Times New Roman"/>
          <w:sz w:val="28"/>
          <w:szCs w:val="28"/>
        </w:rPr>
      </w:pPr>
      <w:r w:rsidRPr="00697AD1">
        <w:rPr>
          <w:rFonts w:ascii="Times New Roman" w:hAnsi="Times New Roman"/>
          <w:sz w:val="28"/>
          <w:szCs w:val="28"/>
        </w:rPr>
        <w:t xml:space="preserve">2. Комісія у своїй діяльності керується Конституцією України, Сімейним і Цивільним кодексами України, </w:t>
      </w:r>
      <w:r w:rsidR="002707F4" w:rsidRPr="00697AD1">
        <w:rPr>
          <w:rFonts w:ascii="Times New Roman" w:hAnsi="Times New Roman"/>
          <w:sz w:val="28"/>
          <w:szCs w:val="28"/>
        </w:rPr>
        <w:t>з</w:t>
      </w:r>
      <w:r w:rsidRPr="00697AD1">
        <w:rPr>
          <w:rFonts w:ascii="Times New Roman" w:hAnsi="Times New Roman"/>
          <w:sz w:val="28"/>
          <w:szCs w:val="28"/>
        </w:rPr>
        <w:t xml:space="preserve">аконами України </w:t>
      </w:r>
      <w:proofErr w:type="spellStart"/>
      <w:r w:rsidRPr="00697AD1">
        <w:rPr>
          <w:rFonts w:ascii="Times New Roman" w:hAnsi="Times New Roman"/>
          <w:sz w:val="28"/>
          <w:szCs w:val="28"/>
        </w:rPr>
        <w:t>“Про</w:t>
      </w:r>
      <w:proofErr w:type="spellEnd"/>
      <w:r w:rsidRPr="00697AD1">
        <w:rPr>
          <w:rFonts w:ascii="Times New Roman" w:hAnsi="Times New Roman"/>
          <w:sz w:val="28"/>
          <w:szCs w:val="28"/>
        </w:rPr>
        <w:t xml:space="preserve"> місцеве самоврядування в </w:t>
      </w:r>
      <w:proofErr w:type="spellStart"/>
      <w:r w:rsidRPr="00697AD1">
        <w:rPr>
          <w:rFonts w:ascii="Times New Roman" w:hAnsi="Times New Roman"/>
          <w:sz w:val="28"/>
          <w:szCs w:val="28"/>
        </w:rPr>
        <w:t>Україні”</w:t>
      </w:r>
      <w:proofErr w:type="spellEnd"/>
      <w:r w:rsidRPr="00697AD1">
        <w:rPr>
          <w:rFonts w:ascii="Times New Roman" w:hAnsi="Times New Roman"/>
          <w:sz w:val="28"/>
          <w:szCs w:val="28"/>
        </w:rPr>
        <w:t xml:space="preserve">, </w:t>
      </w:r>
      <w:proofErr w:type="spellStart"/>
      <w:r w:rsidRPr="00697AD1">
        <w:rPr>
          <w:rFonts w:ascii="Times New Roman" w:hAnsi="Times New Roman"/>
          <w:sz w:val="28"/>
          <w:szCs w:val="28"/>
        </w:rPr>
        <w:t>“Про</w:t>
      </w:r>
      <w:proofErr w:type="spellEnd"/>
      <w:r w:rsidRPr="00697AD1">
        <w:rPr>
          <w:rFonts w:ascii="Times New Roman" w:hAnsi="Times New Roman"/>
          <w:sz w:val="28"/>
          <w:szCs w:val="28"/>
        </w:rPr>
        <w:t xml:space="preserve"> охорону </w:t>
      </w:r>
      <w:proofErr w:type="spellStart"/>
      <w:r w:rsidRPr="00697AD1">
        <w:rPr>
          <w:rFonts w:ascii="Times New Roman" w:hAnsi="Times New Roman"/>
          <w:sz w:val="28"/>
          <w:szCs w:val="28"/>
        </w:rPr>
        <w:t>дитинства”</w:t>
      </w:r>
      <w:proofErr w:type="spellEnd"/>
      <w:r w:rsidRPr="00697AD1">
        <w:rPr>
          <w:rFonts w:ascii="Times New Roman" w:hAnsi="Times New Roman"/>
          <w:sz w:val="28"/>
          <w:szCs w:val="28"/>
        </w:rPr>
        <w:t xml:space="preserve">, </w:t>
      </w:r>
      <w:proofErr w:type="spellStart"/>
      <w:r w:rsidRPr="00697AD1">
        <w:rPr>
          <w:rFonts w:ascii="Times New Roman" w:hAnsi="Times New Roman"/>
          <w:sz w:val="28"/>
          <w:szCs w:val="28"/>
        </w:rPr>
        <w:t>“Про</w:t>
      </w:r>
      <w:proofErr w:type="spellEnd"/>
      <w:r w:rsidRPr="00697AD1">
        <w:rPr>
          <w:rFonts w:ascii="Times New Roman" w:hAnsi="Times New Roman"/>
          <w:sz w:val="28"/>
          <w:szCs w:val="28"/>
        </w:rPr>
        <w:t xml:space="preserve"> забезпечення організаційно-правових умов соціального захисту дітей-сиріт та дітей, позбавлених батьківського </w:t>
      </w:r>
      <w:proofErr w:type="spellStart"/>
      <w:r w:rsidRPr="00697AD1">
        <w:rPr>
          <w:rFonts w:ascii="Times New Roman" w:hAnsi="Times New Roman"/>
          <w:sz w:val="28"/>
          <w:szCs w:val="28"/>
        </w:rPr>
        <w:t>піклування”</w:t>
      </w:r>
      <w:proofErr w:type="spellEnd"/>
      <w:r w:rsidRPr="00697AD1">
        <w:rPr>
          <w:rFonts w:ascii="Times New Roman" w:hAnsi="Times New Roman"/>
          <w:sz w:val="28"/>
          <w:szCs w:val="28"/>
        </w:rPr>
        <w:t xml:space="preserve">, </w:t>
      </w:r>
      <w:proofErr w:type="spellStart"/>
      <w:r w:rsidRPr="00697AD1">
        <w:rPr>
          <w:rFonts w:ascii="Times New Roman" w:hAnsi="Times New Roman"/>
          <w:sz w:val="28"/>
          <w:szCs w:val="28"/>
        </w:rPr>
        <w:t>“Про</w:t>
      </w:r>
      <w:proofErr w:type="spellEnd"/>
      <w:r w:rsidRPr="00697AD1">
        <w:rPr>
          <w:rFonts w:ascii="Times New Roman" w:hAnsi="Times New Roman"/>
          <w:sz w:val="28"/>
          <w:szCs w:val="28"/>
        </w:rPr>
        <w:t xml:space="preserve"> органи і служби у справах дітей та спеціальні установи для </w:t>
      </w:r>
      <w:proofErr w:type="spellStart"/>
      <w:r w:rsidRPr="00697AD1">
        <w:rPr>
          <w:rFonts w:ascii="Times New Roman" w:hAnsi="Times New Roman"/>
          <w:sz w:val="28"/>
          <w:szCs w:val="28"/>
        </w:rPr>
        <w:t>дітей”</w:t>
      </w:r>
      <w:proofErr w:type="spellEnd"/>
      <w:r w:rsidRPr="00697AD1">
        <w:rPr>
          <w:rFonts w:ascii="Times New Roman" w:hAnsi="Times New Roman"/>
          <w:sz w:val="28"/>
          <w:szCs w:val="28"/>
        </w:rPr>
        <w:t xml:space="preserve">, </w:t>
      </w:r>
      <w:proofErr w:type="spellStart"/>
      <w:r w:rsidRPr="00697AD1">
        <w:rPr>
          <w:rFonts w:ascii="Times New Roman" w:hAnsi="Times New Roman"/>
          <w:sz w:val="28"/>
          <w:szCs w:val="28"/>
        </w:rPr>
        <w:t>“Про</w:t>
      </w:r>
      <w:proofErr w:type="spellEnd"/>
      <w:r w:rsidRPr="00697AD1">
        <w:rPr>
          <w:rFonts w:ascii="Times New Roman" w:hAnsi="Times New Roman"/>
          <w:sz w:val="28"/>
          <w:szCs w:val="28"/>
        </w:rPr>
        <w:t xml:space="preserve"> </w:t>
      </w:r>
      <w:proofErr w:type="spellStart"/>
      <w:r w:rsidRPr="00697AD1">
        <w:rPr>
          <w:rFonts w:ascii="Times New Roman" w:hAnsi="Times New Roman"/>
          <w:sz w:val="28"/>
          <w:szCs w:val="28"/>
        </w:rPr>
        <w:t>освіту”</w:t>
      </w:r>
      <w:proofErr w:type="spellEnd"/>
      <w:r w:rsidRPr="00697AD1">
        <w:rPr>
          <w:rFonts w:ascii="Times New Roman" w:hAnsi="Times New Roman"/>
          <w:sz w:val="28"/>
          <w:szCs w:val="28"/>
        </w:rPr>
        <w:t xml:space="preserve">, </w:t>
      </w:r>
      <w:proofErr w:type="spellStart"/>
      <w:r w:rsidRPr="00697AD1">
        <w:rPr>
          <w:rFonts w:ascii="Times New Roman" w:hAnsi="Times New Roman"/>
          <w:sz w:val="28"/>
          <w:szCs w:val="28"/>
        </w:rPr>
        <w:t>“Про</w:t>
      </w:r>
      <w:proofErr w:type="spellEnd"/>
      <w:r w:rsidRPr="00697AD1">
        <w:rPr>
          <w:rFonts w:ascii="Times New Roman" w:hAnsi="Times New Roman"/>
          <w:sz w:val="28"/>
          <w:szCs w:val="28"/>
        </w:rPr>
        <w:t xml:space="preserve"> соціальні </w:t>
      </w:r>
      <w:proofErr w:type="spellStart"/>
      <w:r w:rsidRPr="00697AD1">
        <w:rPr>
          <w:rFonts w:ascii="Times New Roman" w:hAnsi="Times New Roman"/>
          <w:sz w:val="28"/>
          <w:szCs w:val="28"/>
        </w:rPr>
        <w:t>послуги”</w:t>
      </w:r>
      <w:proofErr w:type="spellEnd"/>
      <w:r w:rsidRPr="00697AD1">
        <w:rPr>
          <w:rFonts w:ascii="Times New Roman" w:hAnsi="Times New Roman"/>
          <w:sz w:val="28"/>
          <w:szCs w:val="28"/>
        </w:rPr>
        <w:t xml:space="preserve">, </w:t>
      </w:r>
      <w:proofErr w:type="spellStart"/>
      <w:r w:rsidRPr="00697AD1">
        <w:rPr>
          <w:rFonts w:ascii="Times New Roman" w:hAnsi="Times New Roman"/>
          <w:sz w:val="28"/>
          <w:szCs w:val="28"/>
        </w:rPr>
        <w:t>„Про</w:t>
      </w:r>
      <w:proofErr w:type="spellEnd"/>
      <w:r w:rsidRPr="00697AD1">
        <w:rPr>
          <w:rFonts w:ascii="Times New Roman" w:hAnsi="Times New Roman"/>
          <w:sz w:val="28"/>
          <w:szCs w:val="28"/>
        </w:rPr>
        <w:t xml:space="preserve"> соціальну роботу з сім’ями, дітьми та </w:t>
      </w:r>
      <w:proofErr w:type="spellStart"/>
      <w:r w:rsidRPr="00697AD1">
        <w:rPr>
          <w:rFonts w:ascii="Times New Roman" w:hAnsi="Times New Roman"/>
          <w:sz w:val="28"/>
          <w:szCs w:val="28"/>
        </w:rPr>
        <w:t>молоддю”</w:t>
      </w:r>
      <w:proofErr w:type="spellEnd"/>
      <w:r w:rsidRPr="00697AD1">
        <w:rPr>
          <w:rFonts w:ascii="Times New Roman" w:hAnsi="Times New Roman"/>
          <w:sz w:val="28"/>
          <w:szCs w:val="28"/>
        </w:rPr>
        <w:t>, Конвенцією ООН про права дитини, актами Президента України та Кабінету Міністрів України, іншими нормативно-правовими актами, а також положенням про неї.</w:t>
      </w:r>
    </w:p>
    <w:p w:rsidR="00F02C68" w:rsidRPr="00697AD1" w:rsidRDefault="00F02C68" w:rsidP="00D929BC">
      <w:pPr>
        <w:pStyle w:val="ab"/>
        <w:spacing w:before="0"/>
        <w:ind w:firstLine="709"/>
        <w:jc w:val="both"/>
        <w:rPr>
          <w:rFonts w:ascii="Times New Roman" w:hAnsi="Times New Roman"/>
          <w:sz w:val="28"/>
          <w:szCs w:val="28"/>
        </w:rPr>
      </w:pPr>
      <w:r w:rsidRPr="00697AD1">
        <w:rPr>
          <w:rFonts w:ascii="Times New Roman" w:hAnsi="Times New Roman"/>
          <w:sz w:val="28"/>
          <w:szCs w:val="28"/>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F02C68" w:rsidRPr="00697AD1" w:rsidRDefault="00F02C68" w:rsidP="00D929BC">
      <w:pPr>
        <w:pStyle w:val="ab"/>
        <w:spacing w:before="0"/>
        <w:ind w:firstLine="709"/>
        <w:jc w:val="both"/>
        <w:rPr>
          <w:rFonts w:ascii="Times New Roman" w:hAnsi="Times New Roman"/>
          <w:sz w:val="28"/>
          <w:szCs w:val="28"/>
        </w:rPr>
      </w:pPr>
      <w:r w:rsidRPr="00697AD1">
        <w:rPr>
          <w:rFonts w:ascii="Times New Roman" w:hAnsi="Times New Roman"/>
          <w:sz w:val="28"/>
          <w:szCs w:val="28"/>
        </w:rPr>
        <w:t>4. Комісія відповідно до покладених на неї завдань:</w:t>
      </w:r>
    </w:p>
    <w:p w:rsidR="00EE1245" w:rsidRPr="00EE1245" w:rsidRDefault="00EE1245" w:rsidP="00D929BC">
      <w:pPr>
        <w:pStyle w:val="ab"/>
        <w:spacing w:before="0"/>
        <w:ind w:firstLine="709"/>
        <w:jc w:val="both"/>
        <w:rPr>
          <w:rFonts w:ascii="Times New Roman" w:hAnsi="Times New Roman"/>
          <w:sz w:val="28"/>
          <w:szCs w:val="28"/>
        </w:rPr>
      </w:pPr>
      <w:r w:rsidRPr="00EE1245">
        <w:rPr>
          <w:rFonts w:ascii="Times New Roman" w:hAnsi="Times New Roman"/>
          <w:color w:val="000000"/>
          <w:sz w:val="28"/>
          <w:szCs w:val="28"/>
          <w:shd w:val="clear" w:color="auto" w:fill="FFFFFF"/>
        </w:rPr>
        <w:t xml:space="preserve">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w:t>
      </w:r>
      <w:r w:rsidR="00425135">
        <w:rPr>
          <w:rFonts w:ascii="Times New Roman" w:hAnsi="Times New Roman"/>
          <w:color w:val="000000"/>
          <w:sz w:val="28"/>
          <w:szCs w:val="28"/>
          <w:shd w:val="clear" w:color="auto" w:fill="FFFFFF"/>
        </w:rPr>
        <w:t xml:space="preserve">(управління) </w:t>
      </w:r>
      <w:r w:rsidRPr="00EE1245">
        <w:rPr>
          <w:rFonts w:ascii="Times New Roman" w:hAnsi="Times New Roman"/>
          <w:color w:val="000000"/>
          <w:sz w:val="28"/>
          <w:szCs w:val="28"/>
          <w:shd w:val="clear" w:color="auto" w:fill="FFFFFF"/>
        </w:rPr>
        <w:t>у справах дітей</w:t>
      </w:r>
      <w:r w:rsidR="00425135">
        <w:rPr>
          <w:rFonts w:ascii="Times New Roman" w:hAnsi="Times New Roman"/>
          <w:color w:val="000000"/>
          <w:sz w:val="28"/>
          <w:szCs w:val="28"/>
          <w:shd w:val="clear" w:color="auto" w:fill="FFFFFF"/>
        </w:rPr>
        <w:t xml:space="preserve"> міської ради, </w:t>
      </w:r>
      <w:r w:rsidRPr="00EE1245">
        <w:rPr>
          <w:rFonts w:ascii="Times New Roman" w:hAnsi="Times New Roman"/>
          <w:color w:val="000000"/>
          <w:sz w:val="28"/>
          <w:szCs w:val="28"/>
          <w:shd w:val="clear" w:color="auto" w:fill="FFFFFF"/>
        </w:rPr>
        <w:t xml:space="preserve">структурних підрозділів </w:t>
      </w:r>
      <w:r w:rsidR="00425135">
        <w:rPr>
          <w:rFonts w:ascii="Times New Roman" w:hAnsi="Times New Roman"/>
          <w:color w:val="000000"/>
          <w:sz w:val="28"/>
          <w:szCs w:val="28"/>
          <w:shd w:val="clear" w:color="auto" w:fill="FFFFFF"/>
        </w:rPr>
        <w:t xml:space="preserve">Житомирської </w:t>
      </w:r>
      <w:r w:rsidR="00ED0CBA">
        <w:rPr>
          <w:rFonts w:ascii="Times New Roman" w:hAnsi="Times New Roman"/>
          <w:color w:val="000000"/>
          <w:sz w:val="28"/>
          <w:szCs w:val="28"/>
          <w:shd w:val="clear" w:color="auto" w:fill="FFFFFF"/>
        </w:rPr>
        <w:t xml:space="preserve">міської </w:t>
      </w:r>
      <w:r w:rsidR="00425135">
        <w:rPr>
          <w:rFonts w:ascii="Times New Roman" w:hAnsi="Times New Roman"/>
          <w:color w:val="000000"/>
          <w:sz w:val="28"/>
          <w:szCs w:val="28"/>
          <w:shd w:val="clear" w:color="auto" w:fill="FFFFFF"/>
        </w:rPr>
        <w:t>об</w:t>
      </w:r>
      <w:r w:rsidRPr="00EE1245">
        <w:rPr>
          <w:rFonts w:ascii="Times New Roman" w:hAnsi="Times New Roman"/>
          <w:color w:val="000000"/>
          <w:sz w:val="28"/>
          <w:szCs w:val="28"/>
          <w:shd w:val="clear" w:color="auto" w:fill="FFFFFF"/>
        </w:rPr>
        <w:t>’єднан</w:t>
      </w:r>
      <w:r w:rsidR="00425135">
        <w:rPr>
          <w:rFonts w:ascii="Times New Roman" w:hAnsi="Times New Roman"/>
          <w:color w:val="000000"/>
          <w:sz w:val="28"/>
          <w:szCs w:val="28"/>
          <w:shd w:val="clear" w:color="auto" w:fill="FFFFFF"/>
        </w:rPr>
        <w:t>ої</w:t>
      </w:r>
      <w:r w:rsidRPr="00EE1245">
        <w:rPr>
          <w:rFonts w:ascii="Times New Roman" w:hAnsi="Times New Roman"/>
          <w:color w:val="000000"/>
          <w:sz w:val="28"/>
          <w:szCs w:val="28"/>
          <w:shd w:val="clear" w:color="auto" w:fill="FFFFFF"/>
        </w:rPr>
        <w:t xml:space="preserve"> територіальн</w:t>
      </w:r>
      <w:r w:rsidR="00425135">
        <w:rPr>
          <w:rFonts w:ascii="Times New Roman" w:hAnsi="Times New Roman"/>
          <w:color w:val="000000"/>
          <w:sz w:val="28"/>
          <w:szCs w:val="28"/>
          <w:shd w:val="clear" w:color="auto" w:fill="FFFFFF"/>
        </w:rPr>
        <w:t>ої</w:t>
      </w:r>
      <w:r w:rsidRPr="00EE1245">
        <w:rPr>
          <w:rFonts w:ascii="Times New Roman" w:hAnsi="Times New Roman"/>
          <w:color w:val="000000"/>
          <w:sz w:val="28"/>
          <w:szCs w:val="28"/>
          <w:shd w:val="clear" w:color="auto" w:fill="FFFFFF"/>
        </w:rPr>
        <w:t xml:space="preserve"> громад</w:t>
      </w:r>
      <w:r w:rsidR="00425135">
        <w:rPr>
          <w:rFonts w:ascii="Times New Roman" w:hAnsi="Times New Roman"/>
          <w:color w:val="000000"/>
          <w:sz w:val="28"/>
          <w:szCs w:val="28"/>
          <w:shd w:val="clear" w:color="auto" w:fill="FFFFFF"/>
        </w:rPr>
        <w:t>и</w:t>
      </w:r>
      <w:r w:rsidRPr="00EE1245">
        <w:rPr>
          <w:rFonts w:ascii="Times New Roman" w:hAnsi="Times New Roman"/>
          <w:color w:val="000000"/>
          <w:sz w:val="28"/>
          <w:szCs w:val="28"/>
          <w:shd w:val="clear" w:color="auto" w:fill="FFFFFF"/>
        </w:rPr>
        <w:t xml:space="preserve"> з питань освіти, охорони здоров’я, соціального захисту населення, уповноважених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w:t>
      </w:r>
      <w:r w:rsidR="00332990">
        <w:rPr>
          <w:rFonts w:ascii="Times New Roman" w:hAnsi="Times New Roman"/>
          <w:color w:val="000000"/>
          <w:sz w:val="28"/>
          <w:szCs w:val="28"/>
          <w:shd w:val="clear" w:color="auto" w:fill="FFFFFF"/>
        </w:rPr>
        <w:t>–</w:t>
      </w:r>
      <w:r w:rsidRPr="00EE1245">
        <w:rPr>
          <w:rFonts w:ascii="Times New Roman" w:hAnsi="Times New Roman"/>
          <w:color w:val="000000"/>
          <w:sz w:val="28"/>
          <w:szCs w:val="28"/>
          <w:shd w:val="clear" w:color="auto" w:fill="FFFFFF"/>
        </w:rPr>
        <w:t xml:space="preserve"> уповноважені суб’єкти);</w:t>
      </w:r>
    </w:p>
    <w:p w:rsidR="00F94BE7" w:rsidRPr="00CC4AF5" w:rsidRDefault="007C3BC7" w:rsidP="00361E67">
      <w:pPr>
        <w:shd w:val="clear" w:color="auto" w:fill="FFFFFF"/>
        <w:ind w:firstLine="708"/>
        <w:jc w:val="both"/>
        <w:rPr>
          <w:color w:val="333333"/>
        </w:rPr>
      </w:pPr>
      <w:r w:rsidRPr="00CC4AF5">
        <w:rPr>
          <w:color w:val="333333"/>
        </w:rPr>
        <w:t xml:space="preserve">2) </w:t>
      </w:r>
      <w:r w:rsidR="00F94BE7" w:rsidRPr="00CC4AF5">
        <w:rPr>
          <w:color w:val="333333"/>
        </w:rPr>
        <w:t xml:space="preserve">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proofErr w:type="spellStart"/>
      <w:r w:rsidR="00F94BE7" w:rsidRPr="00CC4AF5">
        <w:rPr>
          <w:color w:val="333333"/>
        </w:rPr>
        <w:t>Мінсоцполітики</w:t>
      </w:r>
      <w:proofErr w:type="spellEnd"/>
      <w:r w:rsidR="00F94BE7" w:rsidRPr="00CC4AF5">
        <w:rPr>
          <w:color w:val="333333"/>
        </w:rPr>
        <w:t xml:space="preserve">, членами 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w:t>
      </w:r>
      <w:r w:rsidR="00DA78A2" w:rsidRPr="00CC4AF5">
        <w:rPr>
          <w:color w:val="333333"/>
        </w:rPr>
        <w:t>–</w:t>
      </w:r>
      <w:r w:rsidR="00F94BE7" w:rsidRPr="00CC4AF5">
        <w:rPr>
          <w:color w:val="333333"/>
        </w:rPr>
        <w:t xml:space="preserve">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A64634" w:rsidRPr="00A64634" w:rsidRDefault="00A64634" w:rsidP="00A64634">
      <w:pPr>
        <w:pStyle w:val="ab"/>
        <w:spacing w:before="0"/>
        <w:ind w:firstLine="709"/>
        <w:jc w:val="right"/>
        <w:rPr>
          <w:rFonts w:ascii="Times New Roman" w:hAnsi="Times New Roman"/>
          <w:sz w:val="28"/>
          <w:szCs w:val="28"/>
        </w:rPr>
      </w:pPr>
      <w:r>
        <w:rPr>
          <w:rFonts w:ascii="Times New Roman" w:hAnsi="Times New Roman"/>
          <w:sz w:val="28"/>
          <w:szCs w:val="28"/>
        </w:rPr>
        <w:lastRenderedPageBreak/>
        <w:t>Продовження додатка 2</w:t>
      </w:r>
    </w:p>
    <w:p w:rsidR="00A64634" w:rsidRDefault="00A64634" w:rsidP="00D929BC">
      <w:pPr>
        <w:pStyle w:val="ab"/>
        <w:spacing w:before="0"/>
        <w:ind w:firstLine="709"/>
        <w:jc w:val="both"/>
        <w:rPr>
          <w:rFonts w:ascii="Times New Roman" w:hAnsi="Times New Roman"/>
          <w:sz w:val="28"/>
          <w:szCs w:val="28"/>
          <w:lang w:val="en-US"/>
        </w:rPr>
      </w:pPr>
    </w:p>
    <w:p w:rsidR="00D912F8" w:rsidRPr="004E4D86" w:rsidRDefault="00332990" w:rsidP="00D929BC">
      <w:pPr>
        <w:pStyle w:val="ab"/>
        <w:spacing w:before="0"/>
        <w:ind w:firstLine="709"/>
        <w:jc w:val="both"/>
        <w:rPr>
          <w:rFonts w:ascii="Times New Roman" w:hAnsi="Times New Roman"/>
          <w:sz w:val="28"/>
          <w:szCs w:val="28"/>
        </w:rPr>
      </w:pPr>
      <w:r>
        <w:rPr>
          <w:rFonts w:ascii="Times New Roman" w:hAnsi="Times New Roman"/>
          <w:sz w:val="28"/>
          <w:szCs w:val="28"/>
        </w:rPr>
        <w:t>3</w:t>
      </w:r>
      <w:r w:rsidR="00F02C68" w:rsidRPr="00697AD1">
        <w:rPr>
          <w:rFonts w:ascii="Times New Roman" w:hAnsi="Times New Roman"/>
          <w:sz w:val="28"/>
          <w:szCs w:val="28"/>
        </w:rPr>
        <w:t xml:space="preserve">) </w:t>
      </w:r>
      <w:r w:rsidR="00D912F8" w:rsidRPr="004E4D86">
        <w:rPr>
          <w:rFonts w:ascii="Times New Roman" w:hAnsi="Times New Roman"/>
          <w:sz w:val="28"/>
          <w:szCs w:val="28"/>
        </w:rPr>
        <w:t>розглядає питання щодо:</w:t>
      </w:r>
    </w:p>
    <w:p w:rsidR="00B127D7" w:rsidRDefault="00D912F8" w:rsidP="00D929BC">
      <w:pPr>
        <w:pStyle w:val="ab"/>
        <w:spacing w:before="0"/>
        <w:ind w:firstLine="709"/>
        <w:jc w:val="both"/>
        <w:rPr>
          <w:rFonts w:ascii="Times New Roman" w:hAnsi="Times New Roman"/>
          <w:sz w:val="28"/>
          <w:szCs w:val="28"/>
        </w:rPr>
      </w:pPr>
      <w:bookmarkStart w:id="1" w:name="n747"/>
      <w:bookmarkEnd w:id="1"/>
      <w:r w:rsidRPr="004E4D86">
        <w:rPr>
          <w:rFonts w:ascii="Times New Roman" w:hAnsi="Times New Roman"/>
          <w:sz w:val="28"/>
          <w:szCs w:val="28"/>
        </w:rPr>
        <w:t>подання службою (управлінням) у справах дітей заяви та документів для реєстрації народження дитини, батьки якої невідомі;</w:t>
      </w:r>
      <w:bookmarkStart w:id="2" w:name="n748"/>
      <w:bookmarkEnd w:id="2"/>
    </w:p>
    <w:p w:rsidR="00D912F8" w:rsidRPr="004E4D86" w:rsidRDefault="00D912F8" w:rsidP="00D929BC">
      <w:pPr>
        <w:pStyle w:val="ab"/>
        <w:spacing w:before="0"/>
        <w:ind w:firstLine="709"/>
        <w:jc w:val="both"/>
        <w:rPr>
          <w:rFonts w:ascii="Times New Roman" w:hAnsi="Times New Roman"/>
          <w:sz w:val="28"/>
          <w:szCs w:val="28"/>
        </w:rPr>
      </w:pPr>
      <w:r w:rsidRPr="004E4D86">
        <w:rPr>
          <w:rFonts w:ascii="Times New Roman" w:hAnsi="Times New Roman"/>
          <w:sz w:val="28"/>
          <w:szCs w:val="28"/>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D912F8" w:rsidRPr="004E4D86" w:rsidRDefault="00D912F8" w:rsidP="00D929BC">
      <w:pPr>
        <w:pStyle w:val="ab"/>
        <w:spacing w:before="0"/>
        <w:ind w:firstLine="709"/>
        <w:jc w:val="both"/>
        <w:rPr>
          <w:rFonts w:ascii="Times New Roman" w:hAnsi="Times New Roman"/>
          <w:sz w:val="28"/>
          <w:szCs w:val="28"/>
        </w:rPr>
      </w:pPr>
      <w:bookmarkStart w:id="3" w:name="n749"/>
      <w:bookmarkEnd w:id="3"/>
      <w:r w:rsidRPr="004E4D86">
        <w:rPr>
          <w:rFonts w:ascii="Times New Roman" w:hAnsi="Times New Roman"/>
          <w:sz w:val="28"/>
          <w:szCs w:val="28"/>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D912F8" w:rsidRPr="004E4D86" w:rsidRDefault="00D912F8" w:rsidP="00D929BC">
      <w:pPr>
        <w:pStyle w:val="ab"/>
        <w:spacing w:before="0"/>
        <w:ind w:firstLine="709"/>
        <w:jc w:val="both"/>
        <w:rPr>
          <w:rFonts w:ascii="Times New Roman" w:hAnsi="Times New Roman"/>
          <w:sz w:val="28"/>
          <w:szCs w:val="28"/>
        </w:rPr>
      </w:pPr>
      <w:bookmarkStart w:id="4" w:name="n750"/>
      <w:bookmarkEnd w:id="4"/>
      <w:r w:rsidRPr="004E4D86">
        <w:rPr>
          <w:rFonts w:ascii="Times New Roman" w:hAnsi="Times New Roman"/>
          <w:sz w:val="28"/>
          <w:szCs w:val="28"/>
        </w:rPr>
        <w:t>вирішення спорів між батьками щодо визначення або зміни прізвища та імені дитини;</w:t>
      </w:r>
    </w:p>
    <w:p w:rsidR="00D912F8" w:rsidRPr="004E4D86" w:rsidRDefault="00D912F8" w:rsidP="00D929BC">
      <w:pPr>
        <w:pStyle w:val="ab"/>
        <w:spacing w:before="0"/>
        <w:ind w:firstLine="709"/>
        <w:jc w:val="both"/>
        <w:rPr>
          <w:rFonts w:ascii="Times New Roman" w:hAnsi="Times New Roman"/>
          <w:sz w:val="28"/>
          <w:szCs w:val="28"/>
        </w:rPr>
      </w:pPr>
      <w:bookmarkStart w:id="5" w:name="n751"/>
      <w:bookmarkEnd w:id="5"/>
      <w:r w:rsidRPr="004E4D86">
        <w:rPr>
          <w:rFonts w:ascii="Times New Roman" w:hAnsi="Times New Roman"/>
          <w:sz w:val="28"/>
          <w:szCs w:val="28"/>
        </w:rPr>
        <w:t>вирішення спорів між батьками щодо визначення місця проживання дитини;</w:t>
      </w:r>
    </w:p>
    <w:p w:rsidR="00D912F8" w:rsidRPr="004E4D86" w:rsidRDefault="00D912F8" w:rsidP="00D929BC">
      <w:pPr>
        <w:pStyle w:val="ab"/>
        <w:spacing w:before="0"/>
        <w:ind w:firstLine="709"/>
        <w:jc w:val="both"/>
        <w:rPr>
          <w:rFonts w:ascii="Times New Roman" w:hAnsi="Times New Roman"/>
          <w:sz w:val="28"/>
          <w:szCs w:val="28"/>
        </w:rPr>
      </w:pPr>
      <w:bookmarkStart w:id="6" w:name="n752"/>
      <w:bookmarkEnd w:id="6"/>
      <w:r w:rsidRPr="004E4D86">
        <w:rPr>
          <w:rFonts w:ascii="Times New Roman" w:hAnsi="Times New Roman"/>
          <w:sz w:val="28"/>
          <w:szCs w:val="28"/>
        </w:rPr>
        <w:t>вирішення спорів щодо участі одного з батьків у вихованні дитини та визначення способів такої участі;</w:t>
      </w:r>
    </w:p>
    <w:p w:rsidR="00D912F8" w:rsidRPr="004E4D86" w:rsidRDefault="00D912F8" w:rsidP="00D929BC">
      <w:pPr>
        <w:pStyle w:val="ab"/>
        <w:spacing w:before="0"/>
        <w:ind w:firstLine="709"/>
        <w:jc w:val="both"/>
        <w:rPr>
          <w:rFonts w:ascii="Times New Roman" w:hAnsi="Times New Roman"/>
          <w:sz w:val="28"/>
          <w:szCs w:val="28"/>
        </w:rPr>
      </w:pPr>
      <w:bookmarkStart w:id="7" w:name="n753"/>
      <w:bookmarkEnd w:id="7"/>
      <w:r w:rsidRPr="004E4D86">
        <w:rPr>
          <w:rFonts w:ascii="Times New Roman" w:hAnsi="Times New Roman"/>
          <w:sz w:val="28"/>
          <w:szCs w:val="28"/>
        </w:rPr>
        <w:t>підтвердження місця проживання дитини для її тимчасового виїзду за межі України;</w:t>
      </w:r>
    </w:p>
    <w:p w:rsidR="00D912F8" w:rsidRPr="004E4D86" w:rsidRDefault="00D912F8" w:rsidP="00D929BC">
      <w:pPr>
        <w:pStyle w:val="ab"/>
        <w:spacing w:before="0"/>
        <w:ind w:firstLine="709"/>
        <w:jc w:val="both"/>
        <w:rPr>
          <w:rFonts w:ascii="Times New Roman" w:hAnsi="Times New Roman"/>
          <w:sz w:val="28"/>
          <w:szCs w:val="28"/>
        </w:rPr>
      </w:pPr>
      <w:bookmarkStart w:id="8" w:name="n754"/>
      <w:bookmarkEnd w:id="8"/>
      <w:r w:rsidRPr="004E4D86">
        <w:rPr>
          <w:rFonts w:ascii="Times New Roman" w:hAnsi="Times New Roman"/>
          <w:sz w:val="28"/>
          <w:szCs w:val="28"/>
        </w:rPr>
        <w:t>доцільності побачення з дитиною матері, батька, які позбавлені батьківських прав;</w:t>
      </w:r>
    </w:p>
    <w:p w:rsidR="00D912F8" w:rsidRPr="004E4D86" w:rsidRDefault="00D912F8" w:rsidP="00D929BC">
      <w:pPr>
        <w:pStyle w:val="ab"/>
        <w:spacing w:before="0"/>
        <w:ind w:firstLine="709"/>
        <w:jc w:val="both"/>
        <w:rPr>
          <w:rFonts w:ascii="Times New Roman" w:hAnsi="Times New Roman"/>
          <w:sz w:val="28"/>
          <w:szCs w:val="28"/>
        </w:rPr>
      </w:pPr>
      <w:bookmarkStart w:id="9" w:name="n755"/>
      <w:bookmarkEnd w:id="9"/>
      <w:r w:rsidRPr="004E4D86">
        <w:rPr>
          <w:rFonts w:ascii="Times New Roman" w:hAnsi="Times New Roman"/>
          <w:sz w:val="28"/>
          <w:szCs w:val="28"/>
        </w:rPr>
        <w:t>визначення форми влаштування дитини-сироти та дитини, позбавленої батьківського піклування;</w:t>
      </w:r>
    </w:p>
    <w:p w:rsidR="00D912F8" w:rsidRPr="004E4D86" w:rsidRDefault="00D912F8" w:rsidP="00D929BC">
      <w:pPr>
        <w:pStyle w:val="ab"/>
        <w:spacing w:before="0"/>
        <w:ind w:firstLine="709"/>
        <w:jc w:val="both"/>
        <w:rPr>
          <w:rFonts w:ascii="Times New Roman" w:hAnsi="Times New Roman"/>
          <w:sz w:val="28"/>
          <w:szCs w:val="28"/>
        </w:rPr>
      </w:pPr>
      <w:bookmarkStart w:id="10" w:name="n756"/>
      <w:bookmarkEnd w:id="10"/>
      <w:r w:rsidRPr="004E4D86">
        <w:rPr>
          <w:rFonts w:ascii="Times New Roman" w:hAnsi="Times New Roman"/>
          <w:sz w:val="28"/>
          <w:szCs w:val="28"/>
        </w:rPr>
        <w:t>доцільності встановлення, припинення опіки, піклування;</w:t>
      </w:r>
    </w:p>
    <w:p w:rsidR="00D912F8" w:rsidRPr="004E4D86" w:rsidRDefault="00D912F8" w:rsidP="00D929BC">
      <w:pPr>
        <w:pStyle w:val="ab"/>
        <w:spacing w:before="0"/>
        <w:ind w:firstLine="709"/>
        <w:jc w:val="both"/>
        <w:rPr>
          <w:rFonts w:ascii="Times New Roman" w:hAnsi="Times New Roman"/>
          <w:sz w:val="28"/>
          <w:szCs w:val="28"/>
        </w:rPr>
      </w:pPr>
      <w:bookmarkStart w:id="11" w:name="n757"/>
      <w:bookmarkEnd w:id="11"/>
      <w:r w:rsidRPr="004E4D86">
        <w:rPr>
          <w:rFonts w:ascii="Times New Roman" w:hAnsi="Times New Roman"/>
          <w:sz w:val="28"/>
          <w:szCs w:val="28"/>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D912F8" w:rsidRPr="004E4D86" w:rsidRDefault="00D912F8" w:rsidP="00D929BC">
      <w:pPr>
        <w:pStyle w:val="ab"/>
        <w:spacing w:before="0"/>
        <w:ind w:firstLine="709"/>
        <w:jc w:val="both"/>
        <w:rPr>
          <w:rFonts w:ascii="Times New Roman" w:hAnsi="Times New Roman"/>
          <w:sz w:val="28"/>
          <w:szCs w:val="28"/>
        </w:rPr>
      </w:pPr>
      <w:bookmarkStart w:id="12" w:name="n758"/>
      <w:bookmarkEnd w:id="12"/>
      <w:r w:rsidRPr="004E4D86">
        <w:rPr>
          <w:rFonts w:ascii="Times New Roman" w:hAnsi="Times New Roman"/>
          <w:sz w:val="28"/>
          <w:szCs w:val="28"/>
        </w:rPr>
        <w:t>стану збереження майна, право власності на яке або право користування яким мають діти-сироти та діти, позбавлені батьківського піклування;</w:t>
      </w:r>
    </w:p>
    <w:p w:rsidR="00D912F8" w:rsidRPr="004E4D86" w:rsidRDefault="00D912F8" w:rsidP="00D929BC">
      <w:pPr>
        <w:pStyle w:val="ab"/>
        <w:spacing w:before="0"/>
        <w:ind w:firstLine="709"/>
        <w:jc w:val="both"/>
        <w:rPr>
          <w:rFonts w:ascii="Times New Roman" w:hAnsi="Times New Roman"/>
          <w:sz w:val="28"/>
          <w:szCs w:val="28"/>
        </w:rPr>
      </w:pPr>
      <w:bookmarkStart w:id="13" w:name="n759"/>
      <w:bookmarkEnd w:id="13"/>
      <w:r w:rsidRPr="004E4D86">
        <w:rPr>
          <w:rFonts w:ascii="Times New Roman" w:hAnsi="Times New Roman"/>
          <w:sz w:val="28"/>
          <w:szCs w:val="28"/>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D912F8" w:rsidRPr="004E4D86" w:rsidRDefault="00D912F8" w:rsidP="00D929BC">
      <w:pPr>
        <w:pStyle w:val="ab"/>
        <w:spacing w:before="0"/>
        <w:ind w:firstLine="709"/>
        <w:jc w:val="both"/>
        <w:rPr>
          <w:rFonts w:ascii="Times New Roman" w:hAnsi="Times New Roman"/>
          <w:sz w:val="28"/>
          <w:szCs w:val="28"/>
        </w:rPr>
      </w:pPr>
      <w:bookmarkStart w:id="14" w:name="n760"/>
      <w:bookmarkEnd w:id="14"/>
      <w:r w:rsidRPr="004E4D86">
        <w:rPr>
          <w:rFonts w:ascii="Times New Roman" w:hAnsi="Times New Roman"/>
          <w:sz w:val="28"/>
          <w:szCs w:val="28"/>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D912F8" w:rsidRPr="004E4D86" w:rsidRDefault="00D912F8" w:rsidP="00D929BC">
      <w:pPr>
        <w:pStyle w:val="ab"/>
        <w:spacing w:before="0"/>
        <w:ind w:firstLine="709"/>
        <w:jc w:val="both"/>
        <w:rPr>
          <w:rFonts w:ascii="Times New Roman" w:hAnsi="Times New Roman"/>
          <w:sz w:val="28"/>
          <w:szCs w:val="28"/>
        </w:rPr>
      </w:pPr>
      <w:bookmarkStart w:id="15" w:name="n761"/>
      <w:bookmarkEnd w:id="15"/>
      <w:r w:rsidRPr="004E4D86">
        <w:rPr>
          <w:rFonts w:ascii="Times New Roman" w:hAnsi="Times New Roman"/>
          <w:sz w:val="28"/>
          <w:szCs w:val="28"/>
        </w:rPr>
        <w:t>надання статусу дитини, яка постраждала внаслідок воєнних дій та збройних конфліктів;</w:t>
      </w:r>
    </w:p>
    <w:p w:rsidR="00D912F8" w:rsidRPr="004E4D86" w:rsidRDefault="00D912F8" w:rsidP="00D929BC">
      <w:pPr>
        <w:pStyle w:val="ab"/>
        <w:spacing w:before="0"/>
        <w:ind w:firstLine="709"/>
        <w:jc w:val="both"/>
        <w:rPr>
          <w:rFonts w:ascii="Times New Roman" w:hAnsi="Times New Roman"/>
          <w:sz w:val="28"/>
          <w:szCs w:val="28"/>
        </w:rPr>
      </w:pPr>
      <w:bookmarkStart w:id="16" w:name="n762"/>
      <w:bookmarkEnd w:id="16"/>
      <w:r w:rsidRPr="004E4D86">
        <w:rPr>
          <w:rFonts w:ascii="Times New Roman" w:hAnsi="Times New Roman"/>
          <w:sz w:val="28"/>
          <w:szCs w:val="28"/>
        </w:rPr>
        <w:t>забезпечення реалізації прав дитини на життя, охорону здоров’я, освіту, соціальний захист, сімейне виховання та всебічний розвиток;</w:t>
      </w:r>
    </w:p>
    <w:p w:rsidR="00D9126E" w:rsidRDefault="009D136F" w:rsidP="00D929BC">
      <w:pPr>
        <w:shd w:val="clear" w:color="auto" w:fill="FFFFFF"/>
        <w:ind w:firstLine="708"/>
        <w:jc w:val="both"/>
        <w:rPr>
          <w:color w:val="333333"/>
        </w:rPr>
      </w:pPr>
      <w:r w:rsidRPr="00ED3077">
        <w:t>4</w:t>
      </w:r>
      <w:r w:rsidR="00F02C68" w:rsidRPr="00ED3077">
        <w:t xml:space="preserve">) </w:t>
      </w:r>
      <w:r w:rsidR="009E38D3" w:rsidRPr="00ED3077">
        <w:rPr>
          <w:color w:val="333333"/>
        </w:rPr>
        <w:t xml:space="preserve">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w:t>
      </w:r>
      <w:r w:rsidR="00D9126E">
        <w:rPr>
          <w:color w:val="333333"/>
        </w:rPr>
        <w:t xml:space="preserve"> </w:t>
      </w:r>
      <w:r w:rsidR="009E38D3" w:rsidRPr="00ED3077">
        <w:rPr>
          <w:color w:val="333333"/>
        </w:rPr>
        <w:t>вже</w:t>
      </w:r>
      <w:r w:rsidR="00D9126E">
        <w:rPr>
          <w:color w:val="333333"/>
        </w:rPr>
        <w:t xml:space="preserve"> </w:t>
      </w:r>
      <w:r w:rsidR="009E38D3" w:rsidRPr="00ED3077">
        <w:rPr>
          <w:color w:val="333333"/>
        </w:rPr>
        <w:t xml:space="preserve"> відібрано </w:t>
      </w:r>
      <w:r w:rsidR="00D9126E">
        <w:rPr>
          <w:color w:val="333333"/>
        </w:rPr>
        <w:t xml:space="preserve"> </w:t>
      </w:r>
      <w:r w:rsidR="009E38D3" w:rsidRPr="00ED3077">
        <w:rPr>
          <w:color w:val="333333"/>
        </w:rPr>
        <w:t xml:space="preserve">у </w:t>
      </w:r>
      <w:r w:rsidR="00D9126E">
        <w:rPr>
          <w:color w:val="333333"/>
        </w:rPr>
        <w:t xml:space="preserve"> </w:t>
      </w:r>
      <w:r w:rsidR="009E38D3" w:rsidRPr="00ED3077">
        <w:rPr>
          <w:color w:val="333333"/>
        </w:rPr>
        <w:t>батьків</w:t>
      </w:r>
      <w:r w:rsidR="00D9126E">
        <w:rPr>
          <w:color w:val="333333"/>
        </w:rPr>
        <w:t xml:space="preserve"> </w:t>
      </w:r>
      <w:r w:rsidR="009E38D3" w:rsidRPr="00ED3077">
        <w:rPr>
          <w:color w:val="333333"/>
        </w:rPr>
        <w:t xml:space="preserve"> без </w:t>
      </w:r>
      <w:r w:rsidR="00D9126E">
        <w:rPr>
          <w:color w:val="333333"/>
        </w:rPr>
        <w:t xml:space="preserve"> </w:t>
      </w:r>
      <w:r w:rsidR="009E38D3" w:rsidRPr="00ED3077">
        <w:rPr>
          <w:color w:val="333333"/>
        </w:rPr>
        <w:t xml:space="preserve">позбавлення їх батьківських прав), </w:t>
      </w:r>
      <w:r w:rsidR="00D9126E">
        <w:rPr>
          <w:color w:val="333333"/>
        </w:rPr>
        <w:t xml:space="preserve"> </w:t>
      </w:r>
      <w:r w:rsidR="009E38D3" w:rsidRPr="00ED3077">
        <w:rPr>
          <w:color w:val="333333"/>
        </w:rPr>
        <w:t xml:space="preserve">сім’ї, </w:t>
      </w:r>
    </w:p>
    <w:p w:rsidR="00D9126E" w:rsidRPr="00A64634" w:rsidRDefault="00D9126E" w:rsidP="00D9126E">
      <w:pPr>
        <w:pStyle w:val="ab"/>
        <w:spacing w:before="0"/>
        <w:ind w:firstLine="709"/>
        <w:jc w:val="right"/>
        <w:rPr>
          <w:rFonts w:ascii="Times New Roman" w:hAnsi="Times New Roman"/>
          <w:sz w:val="28"/>
          <w:szCs w:val="28"/>
        </w:rPr>
      </w:pPr>
      <w:r>
        <w:rPr>
          <w:rFonts w:ascii="Times New Roman" w:hAnsi="Times New Roman"/>
          <w:sz w:val="28"/>
          <w:szCs w:val="28"/>
        </w:rPr>
        <w:lastRenderedPageBreak/>
        <w:t>Продовження додатка 2</w:t>
      </w:r>
    </w:p>
    <w:p w:rsidR="00D9126E" w:rsidRDefault="00D9126E" w:rsidP="00D9126E">
      <w:pPr>
        <w:shd w:val="clear" w:color="auto" w:fill="FFFFFF"/>
        <w:jc w:val="both"/>
        <w:rPr>
          <w:color w:val="333333"/>
        </w:rPr>
      </w:pPr>
    </w:p>
    <w:p w:rsidR="009E38D3" w:rsidRPr="00ED3077" w:rsidRDefault="009E38D3" w:rsidP="00D9126E">
      <w:pPr>
        <w:shd w:val="clear" w:color="auto" w:fill="FFFFFF"/>
        <w:jc w:val="both"/>
        <w:rPr>
          <w:color w:val="333333"/>
        </w:rPr>
      </w:pPr>
      <w:r w:rsidRPr="00ED3077">
        <w:rPr>
          <w:color w:val="333333"/>
        </w:rPr>
        <w:t>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9E38D3" w:rsidRPr="00ED3077" w:rsidRDefault="009E38D3" w:rsidP="00D929BC">
      <w:pPr>
        <w:shd w:val="clear" w:color="auto" w:fill="FFFFFF"/>
        <w:ind w:firstLine="708"/>
        <w:jc w:val="both"/>
        <w:rPr>
          <w:color w:val="333333"/>
        </w:rPr>
      </w:pPr>
      <w:bookmarkStart w:id="17" w:name="n815"/>
      <w:bookmarkEnd w:id="17"/>
      <w:r w:rsidRPr="00ED3077">
        <w:rPr>
          <w:color w:val="333333"/>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9E38D3" w:rsidRPr="00ED3077" w:rsidRDefault="009E38D3" w:rsidP="00D929BC">
      <w:pPr>
        <w:shd w:val="clear" w:color="auto" w:fill="FFFFFF"/>
        <w:ind w:firstLine="708"/>
        <w:jc w:val="both"/>
        <w:rPr>
          <w:color w:val="333333"/>
        </w:rPr>
      </w:pPr>
      <w:bookmarkStart w:id="18" w:name="n816"/>
      <w:bookmarkEnd w:id="18"/>
      <w:r w:rsidRPr="00ED3077">
        <w:rPr>
          <w:color w:val="333333"/>
        </w:rPr>
        <w:t xml:space="preserve">направлення (в разі потреби) батьків, які неналежно виконують батьківські обов’язки, для проходження індивідуальних </w:t>
      </w:r>
      <w:proofErr w:type="spellStart"/>
      <w:r w:rsidRPr="00ED3077">
        <w:rPr>
          <w:color w:val="333333"/>
        </w:rPr>
        <w:t>корекційних</w:t>
      </w:r>
      <w:proofErr w:type="spellEnd"/>
      <w:r w:rsidRPr="00ED3077">
        <w:rPr>
          <w:color w:val="333333"/>
        </w:rPr>
        <w:t xml:space="preserve"> програм до уповноважених суб’єктів, які відповідно до компетенції розробляють і виконують такі програми;</w:t>
      </w:r>
    </w:p>
    <w:p w:rsidR="008252D2" w:rsidRPr="00ED3077" w:rsidRDefault="00F20960" w:rsidP="00D929BC">
      <w:pPr>
        <w:shd w:val="clear" w:color="auto" w:fill="FFFFFF"/>
        <w:ind w:firstLine="708"/>
        <w:jc w:val="both"/>
        <w:rPr>
          <w:color w:val="333333"/>
        </w:rPr>
      </w:pPr>
      <w:r w:rsidRPr="00ED3077">
        <w:rPr>
          <w:lang w:val="en-US"/>
        </w:rPr>
        <w:t>5</w:t>
      </w:r>
      <w:r w:rsidR="00144132" w:rsidRPr="00ED3077">
        <w:t xml:space="preserve">) </w:t>
      </w:r>
      <w:r w:rsidR="008252D2" w:rsidRPr="00ED3077">
        <w:rPr>
          <w:color w:val="333333"/>
        </w:rPr>
        <w:t>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B22E80" w:rsidRPr="00ED3077" w:rsidRDefault="009D136F" w:rsidP="00D929BC">
      <w:pPr>
        <w:shd w:val="clear" w:color="auto" w:fill="FFFFFF"/>
        <w:ind w:firstLine="708"/>
        <w:jc w:val="both"/>
        <w:rPr>
          <w:color w:val="333333"/>
        </w:rPr>
      </w:pPr>
      <w:r w:rsidRPr="00ED3077">
        <w:rPr>
          <w:shd w:val="clear" w:color="auto" w:fill="FFFFFF"/>
        </w:rPr>
        <w:t>6</w:t>
      </w:r>
      <w:r w:rsidR="006D515D" w:rsidRPr="00ED3077">
        <w:rPr>
          <w:shd w:val="clear" w:color="auto" w:fill="FFFFFF"/>
        </w:rPr>
        <w:t xml:space="preserve">) </w:t>
      </w:r>
      <w:r w:rsidR="00B22E80" w:rsidRPr="00ED3077">
        <w:rPr>
          <w:color w:val="333333"/>
        </w:rPr>
        <w:t>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B22E80" w:rsidRPr="00ED3077" w:rsidRDefault="00B22E80" w:rsidP="00D929BC">
      <w:pPr>
        <w:shd w:val="clear" w:color="auto" w:fill="FFFFFF"/>
        <w:ind w:firstLine="708"/>
        <w:jc w:val="both"/>
        <w:rPr>
          <w:color w:val="333333"/>
        </w:rPr>
      </w:pPr>
      <w:bookmarkStart w:id="19" w:name="n796"/>
      <w:bookmarkStart w:id="20" w:name="n767"/>
      <w:bookmarkEnd w:id="19"/>
      <w:bookmarkEnd w:id="20"/>
      <w:r w:rsidRPr="00ED3077">
        <w:rPr>
          <w:color w:val="333333"/>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w:t>
      </w:r>
      <w:r w:rsidR="00ED3077">
        <w:rPr>
          <w:color w:val="333333"/>
        </w:rPr>
        <w:t xml:space="preserve"> висловити.</w:t>
      </w:r>
    </w:p>
    <w:p w:rsidR="00BE69E3" w:rsidRPr="00697AD1" w:rsidRDefault="00BE69E3" w:rsidP="00D929BC">
      <w:pPr>
        <w:shd w:val="clear" w:color="auto" w:fill="FFFFFF"/>
        <w:ind w:firstLine="708"/>
        <w:jc w:val="both"/>
      </w:pPr>
      <w:r w:rsidRPr="00697AD1">
        <w:t>5. Комісія має право:</w:t>
      </w:r>
    </w:p>
    <w:p w:rsidR="00BE69E3" w:rsidRPr="00697AD1" w:rsidRDefault="00BE69E3" w:rsidP="00D929BC">
      <w:pPr>
        <w:pStyle w:val="ab"/>
        <w:spacing w:before="0"/>
        <w:ind w:firstLine="708"/>
        <w:jc w:val="both"/>
        <w:rPr>
          <w:rFonts w:ascii="Times New Roman" w:hAnsi="Times New Roman"/>
          <w:sz w:val="28"/>
          <w:szCs w:val="28"/>
        </w:rPr>
      </w:pPr>
      <w:r w:rsidRPr="00697AD1">
        <w:rPr>
          <w:rFonts w:ascii="Times New Roman" w:hAnsi="Times New Roman"/>
          <w:sz w:val="28"/>
          <w:szCs w:val="28"/>
        </w:rPr>
        <w:t>одержувати в установленому законодавством порядку необхідну для її</w:t>
      </w:r>
      <w:r w:rsidR="00172D2F">
        <w:rPr>
          <w:rFonts w:ascii="Times New Roman" w:hAnsi="Times New Roman"/>
          <w:sz w:val="28"/>
          <w:szCs w:val="28"/>
        </w:rPr>
        <w:t xml:space="preserve"> </w:t>
      </w:r>
      <w:r w:rsidRPr="00697AD1">
        <w:rPr>
          <w:rFonts w:ascii="Times New Roman" w:hAnsi="Times New Roman"/>
          <w:sz w:val="28"/>
          <w:szCs w:val="28"/>
        </w:rPr>
        <w:t>діяльності інформацію від органів виконавчої влади, органів місцевого</w:t>
      </w:r>
      <w:r w:rsidR="00BC799C" w:rsidRPr="00697AD1">
        <w:rPr>
          <w:rFonts w:ascii="Times New Roman" w:hAnsi="Times New Roman"/>
          <w:sz w:val="28"/>
          <w:szCs w:val="28"/>
        </w:rPr>
        <w:t xml:space="preserve"> </w:t>
      </w:r>
      <w:r w:rsidRPr="00697AD1">
        <w:rPr>
          <w:rFonts w:ascii="Times New Roman" w:hAnsi="Times New Roman"/>
          <w:sz w:val="28"/>
          <w:szCs w:val="28"/>
        </w:rPr>
        <w:t>самоврядування, підприємств, установ та організацій;</w:t>
      </w:r>
    </w:p>
    <w:p w:rsidR="00F02C68" w:rsidRPr="00697AD1" w:rsidRDefault="00BE69E3" w:rsidP="00D929BC">
      <w:pPr>
        <w:pStyle w:val="ab"/>
        <w:spacing w:before="0"/>
        <w:ind w:firstLine="708"/>
        <w:jc w:val="both"/>
        <w:rPr>
          <w:rFonts w:ascii="Times New Roman" w:hAnsi="Times New Roman"/>
          <w:sz w:val="28"/>
          <w:szCs w:val="28"/>
        </w:rPr>
      </w:pPr>
      <w:r w:rsidRPr="00697AD1">
        <w:rPr>
          <w:rFonts w:ascii="Times New Roman" w:hAnsi="Times New Roman"/>
          <w:sz w:val="28"/>
          <w:szCs w:val="28"/>
        </w:rPr>
        <w:t>подавати  пропозиції  щодо  вжиття  заходів  до  посадових  осіб  у  разі</w:t>
      </w:r>
      <w:r w:rsidR="00172D2F">
        <w:rPr>
          <w:rFonts w:ascii="Times New Roman" w:hAnsi="Times New Roman"/>
          <w:sz w:val="28"/>
          <w:szCs w:val="28"/>
        </w:rPr>
        <w:t xml:space="preserve"> </w:t>
      </w:r>
      <w:r w:rsidR="00F02C68" w:rsidRPr="00697AD1">
        <w:rPr>
          <w:rFonts w:ascii="Times New Roman" w:hAnsi="Times New Roman"/>
          <w:sz w:val="28"/>
          <w:szCs w:val="28"/>
        </w:rPr>
        <w:t>недотримання ними законодавства про захист прав дітей, дітей-сиріт та дітей, позбавлених батьківського піклування;</w:t>
      </w:r>
    </w:p>
    <w:p w:rsidR="00C779CA" w:rsidRDefault="00C779CA" w:rsidP="00D9126E">
      <w:pPr>
        <w:pStyle w:val="ab"/>
        <w:spacing w:before="0"/>
        <w:ind w:firstLine="709"/>
        <w:jc w:val="right"/>
        <w:rPr>
          <w:rFonts w:ascii="Times New Roman" w:hAnsi="Times New Roman"/>
          <w:sz w:val="28"/>
          <w:szCs w:val="28"/>
        </w:rPr>
      </w:pPr>
    </w:p>
    <w:p w:rsidR="00D9126E" w:rsidRPr="00A64634" w:rsidRDefault="00D9126E" w:rsidP="00D9126E">
      <w:pPr>
        <w:pStyle w:val="ab"/>
        <w:spacing w:before="0"/>
        <w:ind w:firstLine="709"/>
        <w:jc w:val="right"/>
        <w:rPr>
          <w:rFonts w:ascii="Times New Roman" w:hAnsi="Times New Roman"/>
          <w:sz w:val="28"/>
          <w:szCs w:val="28"/>
        </w:rPr>
      </w:pPr>
      <w:r>
        <w:rPr>
          <w:rFonts w:ascii="Times New Roman" w:hAnsi="Times New Roman"/>
          <w:sz w:val="28"/>
          <w:szCs w:val="28"/>
        </w:rPr>
        <w:lastRenderedPageBreak/>
        <w:t>Продовження додатка 2</w:t>
      </w:r>
    </w:p>
    <w:p w:rsidR="00D9126E" w:rsidRDefault="00D9126E" w:rsidP="00D929BC">
      <w:pPr>
        <w:pStyle w:val="ab"/>
        <w:spacing w:before="0"/>
        <w:ind w:right="-6" w:firstLine="708"/>
        <w:jc w:val="both"/>
        <w:rPr>
          <w:rFonts w:ascii="Times New Roman" w:hAnsi="Times New Roman"/>
          <w:sz w:val="28"/>
          <w:szCs w:val="28"/>
        </w:rPr>
      </w:pPr>
    </w:p>
    <w:p w:rsidR="00F02C68" w:rsidRPr="00697AD1" w:rsidRDefault="00F02C68" w:rsidP="00D929BC">
      <w:pPr>
        <w:pStyle w:val="ab"/>
        <w:spacing w:before="0"/>
        <w:ind w:right="-6" w:firstLine="708"/>
        <w:jc w:val="both"/>
        <w:rPr>
          <w:rFonts w:ascii="Times New Roman" w:hAnsi="Times New Roman"/>
          <w:sz w:val="28"/>
          <w:szCs w:val="28"/>
        </w:rPr>
      </w:pPr>
      <w:r w:rsidRPr="00697AD1">
        <w:rPr>
          <w:rFonts w:ascii="Times New Roman" w:hAnsi="Times New Roman"/>
          <w:sz w:val="28"/>
          <w:szCs w:val="28"/>
        </w:rPr>
        <w:t>утворювати робочі групи, залучати до них представників органів виконавчої влади, органів місцевого самоврядування, громадських організацій (за згодою) для підготовки пропозицій з питань, які розглядає комісія;</w:t>
      </w:r>
    </w:p>
    <w:p w:rsidR="00F02C68" w:rsidRPr="00697AD1" w:rsidRDefault="00F02C68" w:rsidP="00D929BC">
      <w:pPr>
        <w:pStyle w:val="ab"/>
        <w:spacing w:before="0"/>
        <w:ind w:right="-6" w:firstLine="708"/>
        <w:jc w:val="both"/>
        <w:rPr>
          <w:rFonts w:ascii="Times New Roman" w:hAnsi="Times New Roman"/>
          <w:sz w:val="28"/>
          <w:szCs w:val="28"/>
        </w:rPr>
      </w:pPr>
      <w:r w:rsidRPr="00697AD1">
        <w:rPr>
          <w:rFonts w:ascii="Times New Roman" w:hAnsi="Times New Roman"/>
          <w:sz w:val="28"/>
          <w:szCs w:val="28"/>
        </w:rPr>
        <w:t>залучати до розв’язання актуальних проблем дітей благодійні, громадські організації, суб’єкти підприємницької діяльності (за згодою).</w:t>
      </w:r>
    </w:p>
    <w:p w:rsidR="00F02C68" w:rsidRPr="00697AD1" w:rsidRDefault="00F02C68" w:rsidP="00D929BC">
      <w:pPr>
        <w:pStyle w:val="ab"/>
        <w:spacing w:before="0"/>
        <w:ind w:right="-6" w:firstLine="708"/>
        <w:jc w:val="both"/>
        <w:rPr>
          <w:rFonts w:ascii="Times New Roman" w:hAnsi="Times New Roman"/>
          <w:sz w:val="28"/>
          <w:szCs w:val="28"/>
        </w:rPr>
      </w:pPr>
      <w:r w:rsidRPr="00697AD1">
        <w:rPr>
          <w:rFonts w:ascii="Times New Roman" w:hAnsi="Times New Roman"/>
          <w:sz w:val="28"/>
          <w:szCs w:val="28"/>
        </w:rPr>
        <w:t>6. Комісію очолює заступник міського голови з питань діяльності виконавчих органів ради</w:t>
      </w:r>
      <w:r w:rsidR="0045623E" w:rsidRPr="00697AD1">
        <w:rPr>
          <w:rFonts w:ascii="Times New Roman" w:hAnsi="Times New Roman"/>
          <w:sz w:val="28"/>
          <w:szCs w:val="28"/>
        </w:rPr>
        <w:t xml:space="preserve"> або керуючий справами виконавчого комітету міської ради</w:t>
      </w:r>
      <w:r w:rsidRPr="00697AD1">
        <w:rPr>
          <w:rFonts w:ascii="Times New Roman" w:hAnsi="Times New Roman"/>
          <w:sz w:val="28"/>
          <w:szCs w:val="28"/>
        </w:rPr>
        <w:t xml:space="preserve"> згідно розподілу повноважень.</w:t>
      </w:r>
    </w:p>
    <w:p w:rsidR="00F02C68" w:rsidRPr="00697AD1" w:rsidRDefault="00F02C68" w:rsidP="00D929BC">
      <w:pPr>
        <w:pStyle w:val="ab"/>
        <w:spacing w:before="0"/>
        <w:ind w:right="-6" w:firstLine="708"/>
        <w:jc w:val="both"/>
        <w:rPr>
          <w:rFonts w:ascii="Times New Roman" w:hAnsi="Times New Roman"/>
          <w:sz w:val="28"/>
          <w:szCs w:val="28"/>
        </w:rPr>
      </w:pPr>
      <w:r w:rsidRPr="00697AD1">
        <w:rPr>
          <w:rFonts w:ascii="Times New Roman" w:hAnsi="Times New Roman"/>
          <w:sz w:val="28"/>
          <w:szCs w:val="28"/>
        </w:rPr>
        <w:t>Голова комісії має заступника, який виконує обов'язки голови комісії в разі його відсутності.</w:t>
      </w:r>
      <w:r w:rsidR="00A0168F">
        <w:rPr>
          <w:rFonts w:ascii="Times New Roman" w:hAnsi="Times New Roman"/>
          <w:sz w:val="28"/>
          <w:szCs w:val="28"/>
        </w:rPr>
        <w:t xml:space="preserve"> </w:t>
      </w:r>
    </w:p>
    <w:p w:rsidR="00C96126" w:rsidRPr="00011514" w:rsidRDefault="00F02C68" w:rsidP="00D929BC">
      <w:pPr>
        <w:pStyle w:val="ab"/>
        <w:spacing w:before="0"/>
        <w:ind w:right="-6" w:firstLine="708"/>
        <w:jc w:val="both"/>
        <w:rPr>
          <w:rFonts w:ascii="Times New Roman" w:hAnsi="Times New Roman"/>
          <w:sz w:val="28"/>
          <w:szCs w:val="28"/>
        </w:rPr>
      </w:pPr>
      <w:r w:rsidRPr="00011514">
        <w:rPr>
          <w:rFonts w:ascii="Times New Roman" w:hAnsi="Times New Roman"/>
          <w:sz w:val="28"/>
          <w:szCs w:val="28"/>
        </w:rPr>
        <w:t xml:space="preserve">7. До складу комісії на громадських засадах входять </w:t>
      </w:r>
      <w:r w:rsidR="00F16F56" w:rsidRPr="00011514">
        <w:rPr>
          <w:rFonts w:ascii="Times New Roman" w:hAnsi="Times New Roman"/>
          <w:sz w:val="28"/>
          <w:szCs w:val="28"/>
        </w:rPr>
        <w:t>представники</w:t>
      </w:r>
      <w:r w:rsidR="004A562C" w:rsidRPr="00011514">
        <w:rPr>
          <w:rFonts w:ascii="Times New Roman" w:hAnsi="Times New Roman"/>
          <w:sz w:val="28"/>
          <w:szCs w:val="28"/>
        </w:rPr>
        <w:t xml:space="preserve"> </w:t>
      </w:r>
      <w:r w:rsidRPr="00011514">
        <w:rPr>
          <w:rFonts w:ascii="Times New Roman" w:hAnsi="Times New Roman"/>
          <w:sz w:val="28"/>
          <w:szCs w:val="28"/>
        </w:rPr>
        <w:t xml:space="preserve">виконавчих </w:t>
      </w:r>
      <w:r w:rsidR="002A4714" w:rsidRPr="00011514">
        <w:rPr>
          <w:rFonts w:ascii="Times New Roman" w:hAnsi="Times New Roman"/>
          <w:sz w:val="28"/>
          <w:szCs w:val="28"/>
          <w:lang w:val="en-US"/>
        </w:rPr>
        <w:t xml:space="preserve"> </w:t>
      </w:r>
      <w:r w:rsidRPr="00011514">
        <w:rPr>
          <w:rFonts w:ascii="Times New Roman" w:hAnsi="Times New Roman"/>
          <w:sz w:val="28"/>
          <w:szCs w:val="28"/>
        </w:rPr>
        <w:t>органів</w:t>
      </w:r>
      <w:r w:rsidR="002A4714" w:rsidRPr="00011514">
        <w:rPr>
          <w:rFonts w:ascii="Times New Roman" w:hAnsi="Times New Roman"/>
          <w:sz w:val="28"/>
          <w:szCs w:val="28"/>
          <w:lang w:val="en-US"/>
        </w:rPr>
        <w:t xml:space="preserve"> </w:t>
      </w:r>
      <w:r w:rsidRPr="00011514">
        <w:rPr>
          <w:rFonts w:ascii="Times New Roman" w:hAnsi="Times New Roman"/>
          <w:sz w:val="28"/>
          <w:szCs w:val="28"/>
        </w:rPr>
        <w:t xml:space="preserve"> міської </w:t>
      </w:r>
      <w:r w:rsidR="002A4714" w:rsidRPr="00011514">
        <w:rPr>
          <w:rFonts w:ascii="Times New Roman" w:hAnsi="Times New Roman"/>
          <w:sz w:val="28"/>
          <w:szCs w:val="28"/>
          <w:lang w:val="en-US"/>
        </w:rPr>
        <w:t xml:space="preserve"> </w:t>
      </w:r>
      <w:r w:rsidRPr="00011514">
        <w:rPr>
          <w:rFonts w:ascii="Times New Roman" w:hAnsi="Times New Roman"/>
          <w:sz w:val="28"/>
          <w:szCs w:val="28"/>
        </w:rPr>
        <w:t>ради</w:t>
      </w:r>
      <w:r w:rsidR="000F5C51" w:rsidRPr="00011514">
        <w:rPr>
          <w:rFonts w:ascii="Times New Roman" w:hAnsi="Times New Roman"/>
          <w:sz w:val="28"/>
          <w:szCs w:val="28"/>
        </w:rPr>
        <w:t xml:space="preserve"> </w:t>
      </w:r>
      <w:r w:rsidR="000F5C51" w:rsidRPr="00011514">
        <w:rPr>
          <w:rFonts w:ascii="Times New Roman" w:hAnsi="Times New Roman"/>
          <w:color w:val="333333"/>
          <w:sz w:val="28"/>
          <w:szCs w:val="28"/>
        </w:rPr>
        <w:t>з питань освіти, охорони здоров’я, соціального захисту населення, служби</w:t>
      </w:r>
      <w:r w:rsidR="00011514">
        <w:rPr>
          <w:rFonts w:ascii="Times New Roman" w:hAnsi="Times New Roman"/>
          <w:color w:val="333333"/>
          <w:sz w:val="28"/>
          <w:szCs w:val="28"/>
        </w:rPr>
        <w:t xml:space="preserve"> (управління) </w:t>
      </w:r>
      <w:r w:rsidR="000F5C51" w:rsidRPr="00011514">
        <w:rPr>
          <w:rFonts w:ascii="Times New Roman" w:hAnsi="Times New Roman"/>
          <w:color w:val="333333"/>
          <w:sz w:val="28"/>
          <w:szCs w:val="28"/>
        </w:rPr>
        <w:t>у справах дітей</w:t>
      </w:r>
      <w:r w:rsidR="00011514">
        <w:rPr>
          <w:rFonts w:ascii="Times New Roman" w:hAnsi="Times New Roman"/>
          <w:color w:val="333333"/>
          <w:sz w:val="28"/>
          <w:szCs w:val="28"/>
        </w:rPr>
        <w:t xml:space="preserve"> міської ради</w:t>
      </w:r>
      <w:r w:rsidR="000F5C51" w:rsidRPr="00011514">
        <w:rPr>
          <w:rFonts w:ascii="Times New Roman" w:hAnsi="Times New Roman"/>
          <w:color w:val="333333"/>
          <w:sz w:val="28"/>
          <w:szCs w:val="28"/>
        </w:rPr>
        <w:t>,</w:t>
      </w:r>
      <w:r w:rsidRPr="00011514">
        <w:rPr>
          <w:rFonts w:ascii="Times New Roman" w:hAnsi="Times New Roman"/>
          <w:sz w:val="28"/>
          <w:szCs w:val="28"/>
        </w:rPr>
        <w:t xml:space="preserve"> </w:t>
      </w:r>
      <w:r w:rsidR="002A4714" w:rsidRPr="00011514">
        <w:rPr>
          <w:rFonts w:ascii="Times New Roman" w:hAnsi="Times New Roman"/>
          <w:sz w:val="28"/>
          <w:szCs w:val="28"/>
          <w:lang w:val="en-US"/>
        </w:rPr>
        <w:t xml:space="preserve"> </w:t>
      </w:r>
      <w:r w:rsidR="00011514">
        <w:rPr>
          <w:rFonts w:ascii="Times New Roman" w:hAnsi="Times New Roman"/>
          <w:sz w:val="28"/>
          <w:szCs w:val="28"/>
        </w:rPr>
        <w:t xml:space="preserve">Житомирського </w:t>
      </w:r>
      <w:r w:rsidR="00C37EFE">
        <w:rPr>
          <w:rFonts w:ascii="Times New Roman" w:hAnsi="Times New Roman"/>
          <w:sz w:val="28"/>
          <w:szCs w:val="28"/>
        </w:rPr>
        <w:t xml:space="preserve">міського </w:t>
      </w:r>
      <w:r w:rsidRPr="00011514">
        <w:rPr>
          <w:rFonts w:ascii="Times New Roman" w:hAnsi="Times New Roman"/>
          <w:sz w:val="28"/>
          <w:szCs w:val="28"/>
        </w:rPr>
        <w:t>центру соціальних служб</w:t>
      </w:r>
      <w:r w:rsidR="00011514">
        <w:rPr>
          <w:rFonts w:ascii="Times New Roman" w:hAnsi="Times New Roman"/>
          <w:sz w:val="28"/>
          <w:szCs w:val="28"/>
        </w:rPr>
        <w:t xml:space="preserve"> міської ради</w:t>
      </w:r>
      <w:r w:rsidR="000F5C51" w:rsidRPr="00011514">
        <w:rPr>
          <w:rFonts w:ascii="Times New Roman" w:hAnsi="Times New Roman"/>
          <w:sz w:val="28"/>
          <w:szCs w:val="28"/>
        </w:rPr>
        <w:t xml:space="preserve">, </w:t>
      </w:r>
      <w:r w:rsidR="00A5576F">
        <w:rPr>
          <w:rFonts w:ascii="Times New Roman" w:hAnsi="Times New Roman"/>
          <w:sz w:val="28"/>
          <w:szCs w:val="28"/>
        </w:rPr>
        <w:t xml:space="preserve">юридичного </w:t>
      </w:r>
      <w:r w:rsidR="00011514">
        <w:rPr>
          <w:rFonts w:ascii="Times New Roman" w:hAnsi="Times New Roman"/>
          <w:sz w:val="28"/>
          <w:szCs w:val="28"/>
        </w:rPr>
        <w:t xml:space="preserve">департаменту </w:t>
      </w:r>
      <w:r w:rsidR="00C37EFE">
        <w:rPr>
          <w:rFonts w:ascii="Times New Roman" w:hAnsi="Times New Roman"/>
          <w:sz w:val="28"/>
          <w:szCs w:val="28"/>
        </w:rPr>
        <w:t xml:space="preserve">міської ради, </w:t>
      </w:r>
      <w:r w:rsidR="004A562C" w:rsidRPr="00011514">
        <w:rPr>
          <w:rFonts w:ascii="Times New Roman" w:hAnsi="Times New Roman"/>
          <w:sz w:val="28"/>
          <w:szCs w:val="28"/>
        </w:rPr>
        <w:t xml:space="preserve">уповноваженого підрозділу </w:t>
      </w:r>
      <w:r w:rsidR="006A4D5B" w:rsidRPr="00011514">
        <w:rPr>
          <w:rFonts w:ascii="Times New Roman" w:hAnsi="Times New Roman"/>
          <w:sz w:val="28"/>
          <w:szCs w:val="28"/>
        </w:rPr>
        <w:t xml:space="preserve">Житомирського відділу поліції </w:t>
      </w:r>
      <w:proofErr w:type="spellStart"/>
      <w:r w:rsidR="006A4D5B" w:rsidRPr="00011514">
        <w:rPr>
          <w:rFonts w:ascii="Times New Roman" w:hAnsi="Times New Roman"/>
          <w:sz w:val="28"/>
          <w:szCs w:val="28"/>
        </w:rPr>
        <w:t>ГУНП</w:t>
      </w:r>
      <w:proofErr w:type="spellEnd"/>
      <w:r w:rsidR="006A4D5B" w:rsidRPr="00011514">
        <w:rPr>
          <w:rFonts w:ascii="Times New Roman" w:hAnsi="Times New Roman"/>
          <w:sz w:val="28"/>
          <w:szCs w:val="28"/>
        </w:rPr>
        <w:t xml:space="preserve"> в Житомирській області</w:t>
      </w:r>
      <w:r w:rsidRPr="00011514">
        <w:rPr>
          <w:rFonts w:ascii="Times New Roman" w:hAnsi="Times New Roman"/>
          <w:sz w:val="28"/>
          <w:szCs w:val="28"/>
        </w:rPr>
        <w:t xml:space="preserve">, а також працівник служби </w:t>
      </w:r>
      <w:r w:rsidR="004B3392" w:rsidRPr="00011514">
        <w:rPr>
          <w:rFonts w:ascii="Times New Roman" w:hAnsi="Times New Roman"/>
          <w:sz w:val="28"/>
          <w:szCs w:val="28"/>
        </w:rPr>
        <w:t xml:space="preserve">(управління) </w:t>
      </w:r>
      <w:r w:rsidRPr="00011514">
        <w:rPr>
          <w:rFonts w:ascii="Times New Roman" w:hAnsi="Times New Roman"/>
          <w:sz w:val="28"/>
          <w:szCs w:val="28"/>
        </w:rPr>
        <w:t>у справах дітей</w:t>
      </w:r>
      <w:r w:rsidR="00C37EFE">
        <w:rPr>
          <w:rFonts w:ascii="Times New Roman" w:hAnsi="Times New Roman"/>
          <w:sz w:val="28"/>
          <w:szCs w:val="28"/>
        </w:rPr>
        <w:t xml:space="preserve"> міської ради</w:t>
      </w:r>
      <w:r w:rsidRPr="00011514">
        <w:rPr>
          <w:rFonts w:ascii="Times New Roman" w:hAnsi="Times New Roman"/>
          <w:sz w:val="28"/>
          <w:szCs w:val="28"/>
        </w:rPr>
        <w:t>, який виконує обов’язки секретаря комісії</w:t>
      </w:r>
      <w:r w:rsidR="00357B12" w:rsidRPr="00011514">
        <w:rPr>
          <w:rFonts w:ascii="Times New Roman" w:hAnsi="Times New Roman"/>
          <w:sz w:val="28"/>
          <w:szCs w:val="28"/>
        </w:rPr>
        <w:t>.</w:t>
      </w:r>
    </w:p>
    <w:p w:rsidR="00F02C68" w:rsidRPr="00697AD1" w:rsidRDefault="00F02C68" w:rsidP="00D929BC">
      <w:pPr>
        <w:pStyle w:val="ab"/>
        <w:spacing w:before="0"/>
        <w:ind w:firstLine="708"/>
        <w:jc w:val="both"/>
        <w:rPr>
          <w:rFonts w:ascii="Times New Roman" w:hAnsi="Times New Roman"/>
          <w:sz w:val="28"/>
          <w:szCs w:val="28"/>
        </w:rPr>
      </w:pPr>
      <w:r w:rsidRPr="00697AD1">
        <w:rPr>
          <w:rFonts w:ascii="Times New Roman" w:hAnsi="Times New Roman"/>
          <w:sz w:val="28"/>
          <w:szCs w:val="28"/>
        </w:rPr>
        <w:t>8. Основною організаційною формою діяльності комісії є її засідання, які проводяться у разі потреби, але не рідше ніж один раз на місяць.</w:t>
      </w:r>
    </w:p>
    <w:p w:rsidR="00F02C68" w:rsidRPr="00697AD1" w:rsidRDefault="00F02C68" w:rsidP="00D929BC">
      <w:pPr>
        <w:pStyle w:val="ab"/>
        <w:spacing w:before="0"/>
        <w:ind w:firstLine="708"/>
        <w:jc w:val="both"/>
        <w:rPr>
          <w:rFonts w:ascii="Times New Roman" w:hAnsi="Times New Roman"/>
          <w:sz w:val="28"/>
          <w:szCs w:val="28"/>
        </w:rPr>
      </w:pPr>
      <w:r w:rsidRPr="00697AD1">
        <w:rPr>
          <w:rFonts w:ascii="Times New Roman" w:hAnsi="Times New Roman"/>
          <w:sz w:val="28"/>
          <w:szCs w:val="28"/>
        </w:rPr>
        <w:t>Засідання комісії є правоможним, якщо на ньому присутні не менш як дві третини загальної кількості її членів.</w:t>
      </w:r>
    </w:p>
    <w:p w:rsidR="004F5206" w:rsidRPr="004F5206" w:rsidRDefault="004F5206" w:rsidP="00D929BC">
      <w:pPr>
        <w:pStyle w:val="ab"/>
        <w:spacing w:before="0"/>
        <w:ind w:firstLine="708"/>
        <w:jc w:val="both"/>
        <w:rPr>
          <w:rFonts w:ascii="Times New Roman" w:hAnsi="Times New Roman"/>
          <w:sz w:val="28"/>
          <w:szCs w:val="28"/>
        </w:rPr>
      </w:pPr>
      <w:r w:rsidRPr="004F5206">
        <w:rPr>
          <w:rFonts w:ascii="Times New Roman" w:hAnsi="Times New Roman"/>
          <w:sz w:val="28"/>
          <w:szCs w:val="28"/>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4F5206" w:rsidRPr="004F5206" w:rsidRDefault="004F5206" w:rsidP="00D929BC">
      <w:pPr>
        <w:pStyle w:val="ab"/>
        <w:spacing w:before="0"/>
        <w:ind w:firstLine="708"/>
        <w:jc w:val="both"/>
        <w:rPr>
          <w:rFonts w:ascii="Times New Roman" w:hAnsi="Times New Roman"/>
          <w:sz w:val="28"/>
          <w:szCs w:val="28"/>
        </w:rPr>
      </w:pPr>
      <w:bookmarkStart w:id="21" w:name="n780"/>
      <w:bookmarkEnd w:id="21"/>
      <w:r w:rsidRPr="004F5206">
        <w:rPr>
          <w:rFonts w:ascii="Times New Roman" w:hAnsi="Times New Roman"/>
          <w:sz w:val="28"/>
          <w:szCs w:val="28"/>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w:t>
      </w:r>
      <w:r w:rsidR="000F1F76">
        <w:rPr>
          <w:rFonts w:ascii="Times New Roman" w:hAnsi="Times New Roman"/>
          <w:sz w:val="28"/>
          <w:szCs w:val="28"/>
        </w:rPr>
        <w:t>і особи повинні бути попереджен</w:t>
      </w:r>
      <w:r w:rsidRPr="004F5206">
        <w:rPr>
          <w:rFonts w:ascii="Times New Roman" w:hAnsi="Times New Roman"/>
          <w:sz w:val="28"/>
          <w:szCs w:val="28"/>
        </w:rPr>
        <w:t>і письмово.</w:t>
      </w:r>
    </w:p>
    <w:p w:rsidR="0029498E" w:rsidRDefault="00A11FD8" w:rsidP="00D929BC">
      <w:pPr>
        <w:pStyle w:val="ab"/>
        <w:spacing w:before="0"/>
        <w:ind w:firstLine="708"/>
        <w:jc w:val="both"/>
        <w:rPr>
          <w:rFonts w:ascii="Times New Roman" w:hAnsi="Times New Roman"/>
          <w:sz w:val="28"/>
          <w:szCs w:val="28"/>
        </w:rPr>
      </w:pPr>
      <w:r w:rsidRPr="0029498E">
        <w:rPr>
          <w:rFonts w:ascii="Times New Roman" w:hAnsi="Times New Roman"/>
          <w:sz w:val="28"/>
          <w:szCs w:val="28"/>
        </w:rPr>
        <w:t xml:space="preserve">На засідання можуть </w:t>
      </w:r>
      <w:r w:rsidR="00FC1ABC">
        <w:rPr>
          <w:rFonts w:ascii="Times New Roman" w:hAnsi="Times New Roman"/>
          <w:sz w:val="28"/>
          <w:szCs w:val="28"/>
        </w:rPr>
        <w:t xml:space="preserve">бути запрошені </w:t>
      </w:r>
      <w:r w:rsidRPr="0029498E">
        <w:rPr>
          <w:rFonts w:ascii="Times New Roman" w:hAnsi="Times New Roman"/>
          <w:sz w:val="28"/>
          <w:szCs w:val="28"/>
        </w:rPr>
        <w:t>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916186" w:rsidRDefault="00C478A9" w:rsidP="00461D58">
      <w:pPr>
        <w:shd w:val="clear" w:color="auto" w:fill="FFFFFF"/>
        <w:ind w:firstLine="708"/>
        <w:jc w:val="both"/>
        <w:rPr>
          <w:color w:val="333333"/>
          <w:lang w:val="en-US"/>
        </w:rPr>
      </w:pPr>
      <w:r w:rsidRPr="00361E67">
        <w:rPr>
          <w:color w:val="333333"/>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461D58" w:rsidRPr="00461D58" w:rsidRDefault="00461D58" w:rsidP="00461D58">
      <w:pPr>
        <w:shd w:val="clear" w:color="auto" w:fill="FFFFFF"/>
        <w:ind w:firstLine="708"/>
        <w:jc w:val="both"/>
        <w:rPr>
          <w:color w:val="333333"/>
          <w:lang w:val="en-US"/>
        </w:rPr>
      </w:pPr>
    </w:p>
    <w:p w:rsidR="00916186" w:rsidRDefault="00916186" w:rsidP="00D929BC">
      <w:pPr>
        <w:pStyle w:val="ab"/>
        <w:spacing w:before="0"/>
        <w:ind w:firstLine="708"/>
        <w:jc w:val="both"/>
        <w:rPr>
          <w:rFonts w:ascii="Times New Roman" w:hAnsi="Times New Roman"/>
          <w:sz w:val="28"/>
          <w:szCs w:val="28"/>
        </w:rPr>
      </w:pPr>
    </w:p>
    <w:p w:rsidR="00916186" w:rsidRPr="00A64634" w:rsidRDefault="00916186" w:rsidP="00916186">
      <w:pPr>
        <w:pStyle w:val="ab"/>
        <w:spacing w:before="0"/>
        <w:ind w:firstLine="709"/>
        <w:jc w:val="right"/>
        <w:rPr>
          <w:rFonts w:ascii="Times New Roman" w:hAnsi="Times New Roman"/>
          <w:sz w:val="28"/>
          <w:szCs w:val="28"/>
        </w:rPr>
      </w:pPr>
      <w:r>
        <w:rPr>
          <w:rFonts w:ascii="Times New Roman" w:hAnsi="Times New Roman"/>
          <w:sz w:val="28"/>
          <w:szCs w:val="28"/>
        </w:rPr>
        <w:lastRenderedPageBreak/>
        <w:t>Продовження додатка 2</w:t>
      </w:r>
    </w:p>
    <w:p w:rsidR="00916186" w:rsidRDefault="00916186" w:rsidP="00D929BC">
      <w:pPr>
        <w:pStyle w:val="ab"/>
        <w:spacing w:before="0"/>
        <w:ind w:firstLine="708"/>
        <w:jc w:val="both"/>
        <w:rPr>
          <w:rFonts w:ascii="Times New Roman" w:hAnsi="Times New Roman"/>
          <w:sz w:val="28"/>
          <w:szCs w:val="28"/>
        </w:rPr>
      </w:pPr>
    </w:p>
    <w:p w:rsidR="0029498E" w:rsidRPr="0029498E" w:rsidRDefault="0029498E" w:rsidP="00D929BC">
      <w:pPr>
        <w:pStyle w:val="ab"/>
        <w:spacing w:before="0"/>
        <w:ind w:firstLine="708"/>
        <w:jc w:val="both"/>
        <w:rPr>
          <w:rFonts w:ascii="Times New Roman" w:hAnsi="Times New Roman"/>
          <w:sz w:val="28"/>
          <w:szCs w:val="28"/>
        </w:rPr>
      </w:pPr>
      <w:r w:rsidRPr="0029498E">
        <w:rPr>
          <w:rFonts w:ascii="Times New Roman" w:hAnsi="Times New Roman"/>
          <w:sz w:val="28"/>
          <w:szCs w:val="28"/>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F02C68" w:rsidRPr="00697AD1" w:rsidRDefault="00F02C68" w:rsidP="00D929BC">
      <w:pPr>
        <w:pStyle w:val="ab"/>
        <w:spacing w:before="0"/>
        <w:ind w:firstLine="708"/>
        <w:jc w:val="both"/>
        <w:rPr>
          <w:rFonts w:ascii="Times New Roman" w:hAnsi="Times New Roman"/>
          <w:sz w:val="28"/>
          <w:szCs w:val="28"/>
        </w:rPr>
      </w:pPr>
      <w:r w:rsidRPr="00697AD1">
        <w:rPr>
          <w:rFonts w:ascii="Times New Roman" w:hAnsi="Times New Roman"/>
          <w:sz w:val="28"/>
          <w:szCs w:val="28"/>
        </w:rPr>
        <w:t>10. Рішення комісії приймається відкритим голосуванням простою більшістю голосів членів комісії, присутніх на засіданні. У разі рівного розподілу голосів вирішальним є голос голови комісії.</w:t>
      </w:r>
    </w:p>
    <w:p w:rsidR="00F02C68" w:rsidRPr="00697AD1" w:rsidRDefault="00F02C68" w:rsidP="00D929BC">
      <w:pPr>
        <w:pStyle w:val="ab"/>
        <w:spacing w:before="0"/>
        <w:ind w:firstLine="708"/>
        <w:jc w:val="both"/>
        <w:rPr>
          <w:rFonts w:ascii="Times New Roman" w:hAnsi="Times New Roman"/>
          <w:sz w:val="28"/>
          <w:szCs w:val="28"/>
        </w:rPr>
      </w:pPr>
      <w:r w:rsidRPr="00697AD1">
        <w:rPr>
          <w:rFonts w:ascii="Times New Roman" w:hAnsi="Times New Roman"/>
          <w:sz w:val="28"/>
          <w:szCs w:val="28"/>
        </w:rPr>
        <w:t>11. Окрема думка члена комісії, який голосував проти прийняття рішення, викладається в письмовій формі і додається до рішення комісії.</w:t>
      </w:r>
    </w:p>
    <w:p w:rsidR="00F02C68" w:rsidRPr="00697AD1" w:rsidRDefault="00F02C68" w:rsidP="00D929BC">
      <w:pPr>
        <w:pStyle w:val="ab"/>
        <w:spacing w:before="0"/>
        <w:ind w:firstLine="708"/>
        <w:jc w:val="both"/>
        <w:rPr>
          <w:rFonts w:ascii="Times New Roman" w:hAnsi="Times New Roman"/>
          <w:sz w:val="28"/>
          <w:szCs w:val="28"/>
        </w:rPr>
      </w:pPr>
      <w:r w:rsidRPr="00697AD1">
        <w:rPr>
          <w:rFonts w:ascii="Times New Roman" w:hAnsi="Times New Roman"/>
          <w:sz w:val="28"/>
          <w:szCs w:val="28"/>
        </w:rPr>
        <w:t>12. Голова, його заступник, секретар та члени комісії беруть участь у її роботі на громадських засадах.</w:t>
      </w:r>
    </w:p>
    <w:p w:rsidR="00F02C68" w:rsidRPr="00697AD1" w:rsidRDefault="00F02C68" w:rsidP="00D929BC">
      <w:pPr>
        <w:pStyle w:val="ab"/>
        <w:spacing w:before="0"/>
        <w:ind w:firstLine="708"/>
        <w:jc w:val="both"/>
        <w:rPr>
          <w:rFonts w:ascii="Times New Roman" w:hAnsi="Times New Roman"/>
          <w:sz w:val="28"/>
          <w:szCs w:val="28"/>
        </w:rPr>
      </w:pPr>
      <w:r w:rsidRPr="00697AD1">
        <w:rPr>
          <w:rFonts w:ascii="Times New Roman" w:hAnsi="Times New Roman"/>
          <w:sz w:val="28"/>
          <w:szCs w:val="28"/>
        </w:rPr>
        <w:t xml:space="preserve">13. Організаційне забезпечення діяльності комісії здійснюється службою </w:t>
      </w:r>
      <w:r w:rsidR="00621767">
        <w:rPr>
          <w:rFonts w:ascii="Times New Roman" w:hAnsi="Times New Roman"/>
          <w:sz w:val="28"/>
          <w:szCs w:val="28"/>
        </w:rPr>
        <w:t xml:space="preserve">(управлінням) </w:t>
      </w:r>
      <w:r w:rsidRPr="00697AD1">
        <w:rPr>
          <w:rFonts w:ascii="Times New Roman" w:hAnsi="Times New Roman"/>
          <w:sz w:val="28"/>
          <w:szCs w:val="28"/>
        </w:rPr>
        <w:t>у справах дітей міської ради. </w:t>
      </w:r>
    </w:p>
    <w:p w:rsidR="00BE69E3" w:rsidRDefault="00BE69E3" w:rsidP="00D929BC"/>
    <w:p w:rsidR="00621767" w:rsidRPr="00697AD1" w:rsidRDefault="00621767" w:rsidP="00697AD1">
      <w:pPr>
        <w:ind w:right="-6"/>
      </w:pPr>
    </w:p>
    <w:p w:rsidR="00697AD1" w:rsidRDefault="00F02C68" w:rsidP="00697AD1">
      <w:pPr>
        <w:ind w:right="-6"/>
      </w:pPr>
      <w:r w:rsidRPr="00697AD1">
        <w:t xml:space="preserve">Начальник служби </w:t>
      </w:r>
      <w:r w:rsidR="00697AD1">
        <w:t>(управління)</w:t>
      </w:r>
    </w:p>
    <w:p w:rsidR="00F02C68" w:rsidRDefault="00F02C68" w:rsidP="00697AD1">
      <w:pPr>
        <w:ind w:right="-6"/>
      </w:pPr>
      <w:r w:rsidRPr="00697AD1">
        <w:t>у справах дітей</w:t>
      </w:r>
      <w:r w:rsidR="00697AD1">
        <w:tab/>
      </w:r>
      <w:r w:rsidR="00697AD1">
        <w:tab/>
      </w:r>
      <w:r w:rsidR="00697AD1">
        <w:tab/>
      </w:r>
      <w:r w:rsidR="00697AD1">
        <w:tab/>
      </w:r>
      <w:r w:rsidR="00697AD1">
        <w:tab/>
      </w:r>
      <w:r w:rsidR="00697AD1">
        <w:tab/>
      </w:r>
      <w:r w:rsidR="00697AD1">
        <w:tab/>
      </w:r>
      <w:r w:rsidR="00697AD1">
        <w:tab/>
      </w:r>
      <w:r w:rsidR="007401DD" w:rsidRPr="00697AD1">
        <w:t xml:space="preserve">О.В. </w:t>
      </w:r>
      <w:proofErr w:type="spellStart"/>
      <w:r w:rsidR="007401DD" w:rsidRPr="00697AD1">
        <w:t>Бібла</w:t>
      </w:r>
      <w:proofErr w:type="spellEnd"/>
    </w:p>
    <w:p w:rsidR="00697AD1" w:rsidRDefault="00697AD1" w:rsidP="00697AD1">
      <w:pPr>
        <w:ind w:right="-6"/>
      </w:pPr>
    </w:p>
    <w:p w:rsidR="00697AD1" w:rsidRPr="00697AD1" w:rsidRDefault="00697AD1" w:rsidP="00697AD1">
      <w:pPr>
        <w:ind w:right="-6"/>
        <w:rPr>
          <w:sz w:val="12"/>
          <w:szCs w:val="12"/>
        </w:rPr>
      </w:pPr>
    </w:p>
    <w:p w:rsidR="00F02C68" w:rsidRPr="00697AD1" w:rsidRDefault="00F02C68" w:rsidP="00697AD1">
      <w:pPr>
        <w:pStyle w:val="ab"/>
        <w:ind w:right="-6" w:firstLine="0"/>
        <w:rPr>
          <w:rFonts w:ascii="Times New Roman" w:hAnsi="Times New Roman"/>
          <w:sz w:val="28"/>
          <w:szCs w:val="28"/>
        </w:rPr>
      </w:pPr>
      <w:r w:rsidRPr="00697AD1">
        <w:rPr>
          <w:rFonts w:ascii="Times New Roman" w:hAnsi="Times New Roman"/>
          <w:sz w:val="28"/>
          <w:szCs w:val="28"/>
        </w:rPr>
        <w:t xml:space="preserve">Керуючий справами                                                                 </w:t>
      </w:r>
      <w:r w:rsidR="008550EC" w:rsidRPr="00697AD1">
        <w:rPr>
          <w:rFonts w:ascii="Times New Roman" w:hAnsi="Times New Roman"/>
          <w:sz w:val="28"/>
          <w:szCs w:val="28"/>
        </w:rPr>
        <w:tab/>
      </w:r>
      <w:r w:rsidRPr="00697AD1">
        <w:rPr>
          <w:rFonts w:ascii="Times New Roman" w:hAnsi="Times New Roman"/>
          <w:sz w:val="28"/>
          <w:szCs w:val="28"/>
        </w:rPr>
        <w:t>О.М.</w:t>
      </w:r>
      <w:r w:rsidR="003C32F6">
        <w:rPr>
          <w:rFonts w:ascii="Times New Roman" w:hAnsi="Times New Roman"/>
          <w:sz w:val="28"/>
          <w:szCs w:val="28"/>
        </w:rPr>
        <w:t xml:space="preserve"> </w:t>
      </w:r>
      <w:r w:rsidRPr="00697AD1">
        <w:rPr>
          <w:rFonts w:ascii="Times New Roman" w:hAnsi="Times New Roman"/>
          <w:sz w:val="28"/>
          <w:szCs w:val="28"/>
        </w:rPr>
        <w:t>Пашко</w:t>
      </w:r>
    </w:p>
    <w:sectPr w:rsidR="00F02C68" w:rsidRPr="00697AD1" w:rsidSect="008569D7">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D1" w:rsidRDefault="002D4ED1" w:rsidP="00DD1C17">
      <w:r>
        <w:separator/>
      </w:r>
    </w:p>
  </w:endnote>
  <w:endnote w:type="continuationSeparator" w:id="0">
    <w:p w:rsidR="002D4ED1" w:rsidRDefault="002D4ED1" w:rsidP="00DD1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D1" w:rsidRDefault="002D4ED1" w:rsidP="00DD1C17">
      <w:r>
        <w:separator/>
      </w:r>
    </w:p>
  </w:footnote>
  <w:footnote w:type="continuationSeparator" w:id="0">
    <w:p w:rsidR="002D4ED1" w:rsidRDefault="002D4ED1" w:rsidP="00DD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FD" w:rsidRDefault="004979FE">
    <w:pPr>
      <w:pStyle w:val="ad"/>
      <w:jc w:val="center"/>
    </w:pPr>
    <w:fldSimple w:instr=" PAGE   \* MERGEFORMAT ">
      <w:r w:rsidR="00CF26FB">
        <w:rPr>
          <w:noProof/>
        </w:rPr>
        <w:t>2</w:t>
      </w:r>
    </w:fldSimple>
  </w:p>
  <w:p w:rsidR="00DD1C17" w:rsidRDefault="00DD1C1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9631B"/>
    <w:multiLevelType w:val="hybridMultilevel"/>
    <w:tmpl w:val="146CC306"/>
    <w:lvl w:ilvl="0" w:tplc="C76617E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C71EC"/>
    <w:rsid w:val="00003B3C"/>
    <w:rsid w:val="00011514"/>
    <w:rsid w:val="000132BE"/>
    <w:rsid w:val="00021913"/>
    <w:rsid w:val="00037A2A"/>
    <w:rsid w:val="00064C80"/>
    <w:rsid w:val="000668F8"/>
    <w:rsid w:val="00074A54"/>
    <w:rsid w:val="000801B3"/>
    <w:rsid w:val="00082721"/>
    <w:rsid w:val="00087E04"/>
    <w:rsid w:val="000A6D45"/>
    <w:rsid w:val="000B0679"/>
    <w:rsid w:val="000B0E67"/>
    <w:rsid w:val="000B5834"/>
    <w:rsid w:val="000C23B3"/>
    <w:rsid w:val="000C6BBD"/>
    <w:rsid w:val="000D0BC4"/>
    <w:rsid w:val="000D0D26"/>
    <w:rsid w:val="000E139F"/>
    <w:rsid w:val="000E3CF5"/>
    <w:rsid w:val="000E620A"/>
    <w:rsid w:val="000F1F76"/>
    <w:rsid w:val="000F3393"/>
    <w:rsid w:val="000F5961"/>
    <w:rsid w:val="000F5C51"/>
    <w:rsid w:val="00100642"/>
    <w:rsid w:val="00101FF9"/>
    <w:rsid w:val="001036B1"/>
    <w:rsid w:val="00104A71"/>
    <w:rsid w:val="001107DE"/>
    <w:rsid w:val="00110E98"/>
    <w:rsid w:val="0011164A"/>
    <w:rsid w:val="0013005A"/>
    <w:rsid w:val="00140ECE"/>
    <w:rsid w:val="0014273F"/>
    <w:rsid w:val="00144132"/>
    <w:rsid w:val="0014718C"/>
    <w:rsid w:val="0015061D"/>
    <w:rsid w:val="0016458F"/>
    <w:rsid w:val="00172D2F"/>
    <w:rsid w:val="00177E2F"/>
    <w:rsid w:val="00185348"/>
    <w:rsid w:val="001926BE"/>
    <w:rsid w:val="001D0E99"/>
    <w:rsid w:val="001F36F7"/>
    <w:rsid w:val="001F3A54"/>
    <w:rsid w:val="00204ECB"/>
    <w:rsid w:val="00206B72"/>
    <w:rsid w:val="00233768"/>
    <w:rsid w:val="00236894"/>
    <w:rsid w:val="00240137"/>
    <w:rsid w:val="002546DF"/>
    <w:rsid w:val="00257642"/>
    <w:rsid w:val="00257753"/>
    <w:rsid w:val="002707F4"/>
    <w:rsid w:val="0027329C"/>
    <w:rsid w:val="002747CD"/>
    <w:rsid w:val="0028136C"/>
    <w:rsid w:val="002834F2"/>
    <w:rsid w:val="002915D5"/>
    <w:rsid w:val="00291C07"/>
    <w:rsid w:val="002931EF"/>
    <w:rsid w:val="0029498E"/>
    <w:rsid w:val="002A4714"/>
    <w:rsid w:val="002B3525"/>
    <w:rsid w:val="002B7383"/>
    <w:rsid w:val="002D4ED1"/>
    <w:rsid w:val="002E3637"/>
    <w:rsid w:val="002F1675"/>
    <w:rsid w:val="002F4BAD"/>
    <w:rsid w:val="002F747F"/>
    <w:rsid w:val="003076D9"/>
    <w:rsid w:val="0031420F"/>
    <w:rsid w:val="00322170"/>
    <w:rsid w:val="00332990"/>
    <w:rsid w:val="00332B8C"/>
    <w:rsid w:val="0035320C"/>
    <w:rsid w:val="00357B12"/>
    <w:rsid w:val="00360C82"/>
    <w:rsid w:val="00361482"/>
    <w:rsid w:val="00361E67"/>
    <w:rsid w:val="00371092"/>
    <w:rsid w:val="00373FCF"/>
    <w:rsid w:val="00386426"/>
    <w:rsid w:val="003A0FB9"/>
    <w:rsid w:val="003B3348"/>
    <w:rsid w:val="003B4AD7"/>
    <w:rsid w:val="003C32F6"/>
    <w:rsid w:val="003D74C4"/>
    <w:rsid w:val="003E7882"/>
    <w:rsid w:val="003F46CD"/>
    <w:rsid w:val="003F4D1E"/>
    <w:rsid w:val="00412441"/>
    <w:rsid w:val="00425135"/>
    <w:rsid w:val="00425A2D"/>
    <w:rsid w:val="00431D51"/>
    <w:rsid w:val="0045623E"/>
    <w:rsid w:val="004566C2"/>
    <w:rsid w:val="00461D58"/>
    <w:rsid w:val="00466D2F"/>
    <w:rsid w:val="00481F55"/>
    <w:rsid w:val="00491C06"/>
    <w:rsid w:val="004979FE"/>
    <w:rsid w:val="004A562C"/>
    <w:rsid w:val="004B3027"/>
    <w:rsid w:val="004B3392"/>
    <w:rsid w:val="004B4E6F"/>
    <w:rsid w:val="004C733E"/>
    <w:rsid w:val="004D0CAA"/>
    <w:rsid w:val="004E4D86"/>
    <w:rsid w:val="004E54D5"/>
    <w:rsid w:val="004F5206"/>
    <w:rsid w:val="00501D53"/>
    <w:rsid w:val="005048DC"/>
    <w:rsid w:val="005072B0"/>
    <w:rsid w:val="00515694"/>
    <w:rsid w:val="005157EB"/>
    <w:rsid w:val="00521215"/>
    <w:rsid w:val="00521BDA"/>
    <w:rsid w:val="00527985"/>
    <w:rsid w:val="005302FB"/>
    <w:rsid w:val="00536F71"/>
    <w:rsid w:val="00540B1A"/>
    <w:rsid w:val="00550264"/>
    <w:rsid w:val="00550543"/>
    <w:rsid w:val="0057629A"/>
    <w:rsid w:val="00577BC6"/>
    <w:rsid w:val="005A218D"/>
    <w:rsid w:val="005B0663"/>
    <w:rsid w:val="005B2EF0"/>
    <w:rsid w:val="005C7526"/>
    <w:rsid w:val="005D4D9A"/>
    <w:rsid w:val="005D7416"/>
    <w:rsid w:val="005F4182"/>
    <w:rsid w:val="00606D93"/>
    <w:rsid w:val="00611674"/>
    <w:rsid w:val="00613ABE"/>
    <w:rsid w:val="00620FFB"/>
    <w:rsid w:val="00621767"/>
    <w:rsid w:val="00625426"/>
    <w:rsid w:val="00627CFD"/>
    <w:rsid w:val="006402E1"/>
    <w:rsid w:val="006456B6"/>
    <w:rsid w:val="00661086"/>
    <w:rsid w:val="00662278"/>
    <w:rsid w:val="00665437"/>
    <w:rsid w:val="0067313A"/>
    <w:rsid w:val="0067614E"/>
    <w:rsid w:val="00686A80"/>
    <w:rsid w:val="00691217"/>
    <w:rsid w:val="00697AD1"/>
    <w:rsid w:val="006A4A0B"/>
    <w:rsid w:val="006A4D5B"/>
    <w:rsid w:val="006A4F36"/>
    <w:rsid w:val="006B4024"/>
    <w:rsid w:val="006C55F2"/>
    <w:rsid w:val="006D515D"/>
    <w:rsid w:val="006E2CCD"/>
    <w:rsid w:val="00706A09"/>
    <w:rsid w:val="007108CE"/>
    <w:rsid w:val="00713CDB"/>
    <w:rsid w:val="00717034"/>
    <w:rsid w:val="007220EA"/>
    <w:rsid w:val="007401DD"/>
    <w:rsid w:val="00755548"/>
    <w:rsid w:val="00765763"/>
    <w:rsid w:val="007760F1"/>
    <w:rsid w:val="007822D2"/>
    <w:rsid w:val="00787582"/>
    <w:rsid w:val="00797B11"/>
    <w:rsid w:val="007A65D9"/>
    <w:rsid w:val="007B09E6"/>
    <w:rsid w:val="007C03B8"/>
    <w:rsid w:val="007C1B76"/>
    <w:rsid w:val="007C3BC7"/>
    <w:rsid w:val="007D4403"/>
    <w:rsid w:val="007E4633"/>
    <w:rsid w:val="00805D67"/>
    <w:rsid w:val="008252D2"/>
    <w:rsid w:val="008408DB"/>
    <w:rsid w:val="008426FD"/>
    <w:rsid w:val="008473CC"/>
    <w:rsid w:val="0085038F"/>
    <w:rsid w:val="008516FC"/>
    <w:rsid w:val="0085488C"/>
    <w:rsid w:val="008550EC"/>
    <w:rsid w:val="008569D7"/>
    <w:rsid w:val="008574B0"/>
    <w:rsid w:val="00857F54"/>
    <w:rsid w:val="00861922"/>
    <w:rsid w:val="008742B0"/>
    <w:rsid w:val="00874549"/>
    <w:rsid w:val="00881A24"/>
    <w:rsid w:val="0089340E"/>
    <w:rsid w:val="008A0270"/>
    <w:rsid w:val="008B4100"/>
    <w:rsid w:val="008B711C"/>
    <w:rsid w:val="008C339E"/>
    <w:rsid w:val="008C3DC9"/>
    <w:rsid w:val="008D2945"/>
    <w:rsid w:val="008E1D84"/>
    <w:rsid w:val="008F31AC"/>
    <w:rsid w:val="008F590D"/>
    <w:rsid w:val="0090278D"/>
    <w:rsid w:val="0091149C"/>
    <w:rsid w:val="00916186"/>
    <w:rsid w:val="009205FA"/>
    <w:rsid w:val="00920A02"/>
    <w:rsid w:val="0092247F"/>
    <w:rsid w:val="00925B96"/>
    <w:rsid w:val="009432D2"/>
    <w:rsid w:val="00953D2C"/>
    <w:rsid w:val="009610FC"/>
    <w:rsid w:val="00964504"/>
    <w:rsid w:val="0098594B"/>
    <w:rsid w:val="009A05A0"/>
    <w:rsid w:val="009C1697"/>
    <w:rsid w:val="009C20AA"/>
    <w:rsid w:val="009C5E55"/>
    <w:rsid w:val="009C71EC"/>
    <w:rsid w:val="009D136F"/>
    <w:rsid w:val="009E38D3"/>
    <w:rsid w:val="00A0168F"/>
    <w:rsid w:val="00A02F03"/>
    <w:rsid w:val="00A062A0"/>
    <w:rsid w:val="00A066B3"/>
    <w:rsid w:val="00A11FD8"/>
    <w:rsid w:val="00A13536"/>
    <w:rsid w:val="00A15102"/>
    <w:rsid w:val="00A17DAF"/>
    <w:rsid w:val="00A32E72"/>
    <w:rsid w:val="00A353B0"/>
    <w:rsid w:val="00A55557"/>
    <w:rsid w:val="00A5576F"/>
    <w:rsid w:val="00A608ED"/>
    <w:rsid w:val="00A64634"/>
    <w:rsid w:val="00A83C3E"/>
    <w:rsid w:val="00A85F71"/>
    <w:rsid w:val="00A947EA"/>
    <w:rsid w:val="00AC2355"/>
    <w:rsid w:val="00AC2414"/>
    <w:rsid w:val="00AC2D3D"/>
    <w:rsid w:val="00AD63E6"/>
    <w:rsid w:val="00AE1D1C"/>
    <w:rsid w:val="00AF4783"/>
    <w:rsid w:val="00AF7C77"/>
    <w:rsid w:val="00B03690"/>
    <w:rsid w:val="00B05AB9"/>
    <w:rsid w:val="00B12258"/>
    <w:rsid w:val="00B127D7"/>
    <w:rsid w:val="00B22E80"/>
    <w:rsid w:val="00B23DB6"/>
    <w:rsid w:val="00B343F6"/>
    <w:rsid w:val="00B467FD"/>
    <w:rsid w:val="00B470FA"/>
    <w:rsid w:val="00B50154"/>
    <w:rsid w:val="00B54690"/>
    <w:rsid w:val="00B55DF8"/>
    <w:rsid w:val="00B56E3C"/>
    <w:rsid w:val="00B660BC"/>
    <w:rsid w:val="00B66448"/>
    <w:rsid w:val="00B822FC"/>
    <w:rsid w:val="00BA4F74"/>
    <w:rsid w:val="00BA70D2"/>
    <w:rsid w:val="00BB0E52"/>
    <w:rsid w:val="00BC31A8"/>
    <w:rsid w:val="00BC799C"/>
    <w:rsid w:val="00BD2EF9"/>
    <w:rsid w:val="00BE69E3"/>
    <w:rsid w:val="00BF419B"/>
    <w:rsid w:val="00BF7C61"/>
    <w:rsid w:val="00C37EFE"/>
    <w:rsid w:val="00C478A9"/>
    <w:rsid w:val="00C5276F"/>
    <w:rsid w:val="00C563BA"/>
    <w:rsid w:val="00C606D1"/>
    <w:rsid w:val="00C62D0B"/>
    <w:rsid w:val="00C664FC"/>
    <w:rsid w:val="00C72C88"/>
    <w:rsid w:val="00C779CA"/>
    <w:rsid w:val="00C96126"/>
    <w:rsid w:val="00CA5939"/>
    <w:rsid w:val="00CA77F6"/>
    <w:rsid w:val="00CB2545"/>
    <w:rsid w:val="00CB6623"/>
    <w:rsid w:val="00CC0052"/>
    <w:rsid w:val="00CC4AF5"/>
    <w:rsid w:val="00CD4729"/>
    <w:rsid w:val="00CF26FB"/>
    <w:rsid w:val="00D059FD"/>
    <w:rsid w:val="00D11DDE"/>
    <w:rsid w:val="00D1621B"/>
    <w:rsid w:val="00D20992"/>
    <w:rsid w:val="00D23716"/>
    <w:rsid w:val="00D3668B"/>
    <w:rsid w:val="00D826F3"/>
    <w:rsid w:val="00D859AB"/>
    <w:rsid w:val="00D86933"/>
    <w:rsid w:val="00D9126E"/>
    <w:rsid w:val="00D912F8"/>
    <w:rsid w:val="00D929BC"/>
    <w:rsid w:val="00DA025E"/>
    <w:rsid w:val="00DA476E"/>
    <w:rsid w:val="00DA4C64"/>
    <w:rsid w:val="00DA78A2"/>
    <w:rsid w:val="00DC2B4B"/>
    <w:rsid w:val="00DD1C17"/>
    <w:rsid w:val="00DD572D"/>
    <w:rsid w:val="00DD78D8"/>
    <w:rsid w:val="00DD7C7E"/>
    <w:rsid w:val="00DE34A7"/>
    <w:rsid w:val="00DE45C9"/>
    <w:rsid w:val="00DE63DC"/>
    <w:rsid w:val="00E225EF"/>
    <w:rsid w:val="00E3762A"/>
    <w:rsid w:val="00E42128"/>
    <w:rsid w:val="00E5023C"/>
    <w:rsid w:val="00E510A8"/>
    <w:rsid w:val="00E53651"/>
    <w:rsid w:val="00E57EF0"/>
    <w:rsid w:val="00E67F9D"/>
    <w:rsid w:val="00E709F0"/>
    <w:rsid w:val="00E77342"/>
    <w:rsid w:val="00E84F68"/>
    <w:rsid w:val="00E85C51"/>
    <w:rsid w:val="00E9076D"/>
    <w:rsid w:val="00EA14AE"/>
    <w:rsid w:val="00EA61A2"/>
    <w:rsid w:val="00EC5743"/>
    <w:rsid w:val="00EC6642"/>
    <w:rsid w:val="00ED018C"/>
    <w:rsid w:val="00ED0CBA"/>
    <w:rsid w:val="00ED29C7"/>
    <w:rsid w:val="00ED3077"/>
    <w:rsid w:val="00ED634A"/>
    <w:rsid w:val="00EE1245"/>
    <w:rsid w:val="00F02C68"/>
    <w:rsid w:val="00F16F56"/>
    <w:rsid w:val="00F20960"/>
    <w:rsid w:val="00F444C8"/>
    <w:rsid w:val="00F50E09"/>
    <w:rsid w:val="00F630B6"/>
    <w:rsid w:val="00F64B9E"/>
    <w:rsid w:val="00F70D83"/>
    <w:rsid w:val="00F802CF"/>
    <w:rsid w:val="00F84FB3"/>
    <w:rsid w:val="00F90D53"/>
    <w:rsid w:val="00F94BE7"/>
    <w:rsid w:val="00FA09FD"/>
    <w:rsid w:val="00FA79C1"/>
    <w:rsid w:val="00FB74B8"/>
    <w:rsid w:val="00FC1ABC"/>
    <w:rsid w:val="00FD7E44"/>
    <w:rsid w:val="00FE4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1EC"/>
    <w:rPr>
      <w:color w:val="000000"/>
      <w:sz w:val="28"/>
      <w:szCs w:val="28"/>
      <w:lang w:val="uk-UA"/>
    </w:rPr>
  </w:style>
  <w:style w:type="paragraph" w:styleId="1">
    <w:name w:val="heading 1"/>
    <w:basedOn w:val="a"/>
    <w:next w:val="a"/>
    <w:qFormat/>
    <w:rsid w:val="009C71EC"/>
    <w:pPr>
      <w:keepNext/>
      <w:jc w:val="center"/>
      <w:outlineLvl w:val="0"/>
    </w:pPr>
    <w:rPr>
      <w:b/>
      <w:szCs w:val="20"/>
    </w:rPr>
  </w:style>
  <w:style w:type="paragraph" w:styleId="2">
    <w:name w:val="heading 2"/>
    <w:basedOn w:val="a"/>
    <w:next w:val="a"/>
    <w:qFormat/>
    <w:rsid w:val="009C71EC"/>
    <w:pPr>
      <w:keepNext/>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9C71EC"/>
    <w:pPr>
      <w:jc w:val="center"/>
    </w:pPr>
    <w:rPr>
      <w:b/>
      <w:szCs w:val="20"/>
    </w:rPr>
  </w:style>
  <w:style w:type="paragraph" w:styleId="a5">
    <w:name w:val="Body Text"/>
    <w:basedOn w:val="a"/>
    <w:rsid w:val="009C71EC"/>
    <w:pPr>
      <w:widowControl w:val="0"/>
      <w:autoSpaceDE w:val="0"/>
      <w:autoSpaceDN w:val="0"/>
      <w:adjustRightInd w:val="0"/>
    </w:pPr>
    <w:rPr>
      <w:sz w:val="24"/>
    </w:rPr>
  </w:style>
  <w:style w:type="paragraph" w:styleId="a6">
    <w:name w:val="Body Text Indent"/>
    <w:basedOn w:val="a"/>
    <w:rsid w:val="009C71EC"/>
    <w:pPr>
      <w:spacing w:after="120"/>
      <w:ind w:left="283"/>
    </w:pPr>
  </w:style>
  <w:style w:type="paragraph" w:styleId="a7">
    <w:name w:val="Subtitle"/>
    <w:basedOn w:val="a"/>
    <w:link w:val="a8"/>
    <w:qFormat/>
    <w:rsid w:val="009C71EC"/>
    <w:pPr>
      <w:jc w:val="center"/>
    </w:pPr>
    <w:rPr>
      <w:b/>
      <w:spacing w:val="8"/>
      <w:sz w:val="30"/>
      <w:szCs w:val="20"/>
    </w:rPr>
  </w:style>
  <w:style w:type="paragraph" w:customStyle="1" w:styleId="a9">
    <w:name w:val="Вид документа"/>
    <w:basedOn w:val="a"/>
    <w:next w:val="a"/>
    <w:rsid w:val="003B3348"/>
    <w:pPr>
      <w:keepNext/>
      <w:keepLines/>
      <w:spacing w:before="360" w:after="240"/>
      <w:jc w:val="center"/>
    </w:pPr>
    <w:rPr>
      <w:rFonts w:ascii="Antiqua" w:hAnsi="Antiqua"/>
      <w:b/>
      <w:color w:val="auto"/>
      <w:spacing w:val="20"/>
      <w:sz w:val="26"/>
      <w:szCs w:val="20"/>
    </w:rPr>
  </w:style>
  <w:style w:type="paragraph" w:customStyle="1" w:styleId="aa">
    <w:name w:val="Час та місце"/>
    <w:basedOn w:val="a"/>
    <w:rsid w:val="003B3348"/>
    <w:pPr>
      <w:keepNext/>
      <w:keepLines/>
      <w:spacing w:before="120" w:after="240"/>
      <w:jc w:val="center"/>
    </w:pPr>
    <w:rPr>
      <w:rFonts w:ascii="Antiqua" w:hAnsi="Antiqua"/>
      <w:color w:val="auto"/>
      <w:sz w:val="26"/>
      <w:szCs w:val="20"/>
    </w:rPr>
  </w:style>
  <w:style w:type="paragraph" w:customStyle="1" w:styleId="ab">
    <w:name w:val="Нормальний текст"/>
    <w:basedOn w:val="a"/>
    <w:rsid w:val="00F02C68"/>
    <w:pPr>
      <w:spacing w:before="120"/>
      <w:ind w:firstLine="567"/>
    </w:pPr>
    <w:rPr>
      <w:rFonts w:ascii="Antiqua" w:hAnsi="Antiqua"/>
      <w:color w:val="auto"/>
      <w:sz w:val="26"/>
      <w:szCs w:val="20"/>
    </w:rPr>
  </w:style>
  <w:style w:type="paragraph" w:customStyle="1" w:styleId="ac">
    <w:name w:val="Назва документа"/>
    <w:basedOn w:val="a"/>
    <w:next w:val="ab"/>
    <w:rsid w:val="00F02C68"/>
    <w:pPr>
      <w:keepNext/>
      <w:keepLines/>
      <w:spacing w:before="240" w:after="240"/>
      <w:jc w:val="center"/>
    </w:pPr>
    <w:rPr>
      <w:rFonts w:ascii="Antiqua" w:hAnsi="Antiqua"/>
      <w:b/>
      <w:color w:val="auto"/>
      <w:sz w:val="26"/>
      <w:szCs w:val="20"/>
    </w:rPr>
  </w:style>
  <w:style w:type="character" w:customStyle="1" w:styleId="a4">
    <w:name w:val="Название Знак"/>
    <w:basedOn w:val="a0"/>
    <w:link w:val="a3"/>
    <w:rsid w:val="008550EC"/>
    <w:rPr>
      <w:b/>
      <w:color w:val="000000"/>
      <w:sz w:val="28"/>
    </w:rPr>
  </w:style>
  <w:style w:type="character" w:customStyle="1" w:styleId="a8">
    <w:name w:val="Подзаголовок Знак"/>
    <w:basedOn w:val="a0"/>
    <w:link w:val="a7"/>
    <w:rsid w:val="008550EC"/>
    <w:rPr>
      <w:b/>
      <w:color w:val="000000"/>
      <w:spacing w:val="8"/>
      <w:sz w:val="30"/>
    </w:rPr>
  </w:style>
  <w:style w:type="paragraph" w:styleId="ad">
    <w:name w:val="header"/>
    <w:basedOn w:val="a"/>
    <w:link w:val="ae"/>
    <w:uiPriority w:val="99"/>
    <w:rsid w:val="00DD1C17"/>
    <w:pPr>
      <w:tabs>
        <w:tab w:val="center" w:pos="4677"/>
        <w:tab w:val="right" w:pos="9355"/>
      </w:tabs>
    </w:pPr>
  </w:style>
  <w:style w:type="character" w:customStyle="1" w:styleId="ae">
    <w:name w:val="Верхний колонтитул Знак"/>
    <w:basedOn w:val="a0"/>
    <w:link w:val="ad"/>
    <w:uiPriority w:val="99"/>
    <w:rsid w:val="00DD1C17"/>
    <w:rPr>
      <w:color w:val="000000"/>
      <w:sz w:val="28"/>
      <w:szCs w:val="28"/>
    </w:rPr>
  </w:style>
  <w:style w:type="paragraph" w:styleId="af">
    <w:name w:val="footer"/>
    <w:basedOn w:val="a"/>
    <w:link w:val="af0"/>
    <w:rsid w:val="00DD1C17"/>
    <w:pPr>
      <w:tabs>
        <w:tab w:val="center" w:pos="4677"/>
        <w:tab w:val="right" w:pos="9355"/>
      </w:tabs>
    </w:pPr>
  </w:style>
  <w:style w:type="character" w:customStyle="1" w:styleId="af0">
    <w:name w:val="Нижний колонтитул Знак"/>
    <w:basedOn w:val="a0"/>
    <w:link w:val="af"/>
    <w:rsid w:val="00DD1C17"/>
    <w:rPr>
      <w:color w:val="000000"/>
      <w:sz w:val="28"/>
      <w:szCs w:val="28"/>
    </w:rPr>
  </w:style>
  <w:style w:type="paragraph" w:customStyle="1" w:styleId="rvps2">
    <w:name w:val="rvps2"/>
    <w:basedOn w:val="a"/>
    <w:rsid w:val="00D912F8"/>
    <w:pPr>
      <w:spacing w:before="100" w:beforeAutospacing="1" w:after="100" w:afterAutospacing="1"/>
    </w:pPr>
    <w:rPr>
      <w:color w:val="auto"/>
      <w:sz w:val="24"/>
      <w:szCs w:val="24"/>
    </w:rPr>
  </w:style>
  <w:style w:type="paragraph" w:styleId="af1">
    <w:name w:val="List Paragraph"/>
    <w:basedOn w:val="a"/>
    <w:uiPriority w:val="34"/>
    <w:qFormat/>
    <w:rsid w:val="00A02F03"/>
    <w:pPr>
      <w:ind w:left="720"/>
      <w:contextualSpacing/>
    </w:pPr>
  </w:style>
</w:styles>
</file>

<file path=word/webSettings.xml><?xml version="1.0" encoding="utf-8"?>
<w:webSettings xmlns:r="http://schemas.openxmlformats.org/officeDocument/2006/relationships" xmlns:w="http://schemas.openxmlformats.org/wordprocessingml/2006/main">
  <w:divs>
    <w:div w:id="159199629">
      <w:bodyDiv w:val="1"/>
      <w:marLeft w:val="0"/>
      <w:marRight w:val="0"/>
      <w:marTop w:val="0"/>
      <w:marBottom w:val="0"/>
      <w:divBdr>
        <w:top w:val="none" w:sz="0" w:space="0" w:color="auto"/>
        <w:left w:val="none" w:sz="0" w:space="0" w:color="auto"/>
        <w:bottom w:val="none" w:sz="0" w:space="0" w:color="auto"/>
        <w:right w:val="none" w:sz="0" w:space="0" w:color="auto"/>
      </w:divBdr>
    </w:div>
    <w:div w:id="956176955">
      <w:bodyDiv w:val="1"/>
      <w:marLeft w:val="0"/>
      <w:marRight w:val="0"/>
      <w:marTop w:val="0"/>
      <w:marBottom w:val="0"/>
      <w:divBdr>
        <w:top w:val="none" w:sz="0" w:space="0" w:color="auto"/>
        <w:left w:val="none" w:sz="0" w:space="0" w:color="auto"/>
        <w:bottom w:val="none" w:sz="0" w:space="0" w:color="auto"/>
        <w:right w:val="none" w:sz="0" w:space="0" w:color="auto"/>
      </w:divBdr>
    </w:div>
    <w:div w:id="14737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3F6B-2F70-409B-AC88-4B600380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2237</Words>
  <Characters>12755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 A.V.</dc:creator>
  <cp:lastModifiedBy>user1</cp:lastModifiedBy>
  <cp:revision>2</cp:revision>
  <cp:lastPrinted>2021-01-29T12:42:00Z</cp:lastPrinted>
  <dcterms:created xsi:type="dcterms:W3CDTF">2021-02-04T13:12:00Z</dcterms:created>
  <dcterms:modified xsi:type="dcterms:W3CDTF">2021-02-04T13:12:00Z</dcterms:modified>
</cp:coreProperties>
</file>