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97" w:rsidRPr="004E5A52" w:rsidRDefault="00B82497" w:rsidP="00B82497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83716519" r:id="rId8"/>
        </w:object>
      </w:r>
    </w:p>
    <w:p w:rsidR="00B82497" w:rsidRPr="004E5A52" w:rsidRDefault="00B82497" w:rsidP="00B82497">
      <w:pPr>
        <w:tabs>
          <w:tab w:val="left" w:pos="0"/>
        </w:tabs>
        <w:jc w:val="center"/>
        <w:rPr>
          <w:b/>
          <w:szCs w:val="28"/>
        </w:rPr>
      </w:pPr>
      <w:r w:rsidRPr="004E5A52">
        <w:rPr>
          <w:b/>
          <w:szCs w:val="28"/>
        </w:rPr>
        <w:t>УКРАЇНА</w:t>
      </w:r>
    </w:p>
    <w:p w:rsidR="00B82497" w:rsidRPr="004E5A52" w:rsidRDefault="00B82497" w:rsidP="00B82497">
      <w:pPr>
        <w:jc w:val="center"/>
        <w:rPr>
          <w:b/>
          <w:szCs w:val="28"/>
        </w:rPr>
      </w:pPr>
      <w:r w:rsidRPr="004E5A52">
        <w:rPr>
          <w:b/>
          <w:szCs w:val="28"/>
        </w:rPr>
        <w:t>ЖИТОМИРСЬКА МІСЬКА РАДА</w:t>
      </w:r>
    </w:p>
    <w:p w:rsidR="00B82497" w:rsidRPr="004E5A52" w:rsidRDefault="00B82497" w:rsidP="00B82497">
      <w:pPr>
        <w:jc w:val="center"/>
        <w:rPr>
          <w:b/>
          <w:szCs w:val="28"/>
        </w:rPr>
      </w:pPr>
      <w:r w:rsidRPr="004E5A52">
        <w:rPr>
          <w:b/>
          <w:szCs w:val="28"/>
        </w:rPr>
        <w:t>ВИКОНАВЧИЙ КОМІТЕТ</w:t>
      </w:r>
    </w:p>
    <w:p w:rsidR="00B82497" w:rsidRPr="004E5A52" w:rsidRDefault="00B82497" w:rsidP="00B82497">
      <w:pPr>
        <w:jc w:val="center"/>
        <w:rPr>
          <w:b/>
          <w:sz w:val="16"/>
          <w:szCs w:val="16"/>
        </w:rPr>
      </w:pPr>
    </w:p>
    <w:p w:rsidR="00B82497" w:rsidRPr="00027336" w:rsidRDefault="00B82497" w:rsidP="00B82497">
      <w:pPr>
        <w:tabs>
          <w:tab w:val="left" w:pos="3900"/>
        </w:tabs>
        <w:jc w:val="center"/>
        <w:rPr>
          <w:b/>
          <w:szCs w:val="28"/>
          <w:lang w:val="ru-RU"/>
        </w:rPr>
      </w:pPr>
      <w:r w:rsidRPr="004E5A52">
        <w:rPr>
          <w:b/>
          <w:szCs w:val="28"/>
        </w:rPr>
        <w:t>РІШЕННЯ</w:t>
      </w:r>
    </w:p>
    <w:p w:rsidR="00B82497" w:rsidRPr="00027336" w:rsidRDefault="00B82497" w:rsidP="00B82497">
      <w:pPr>
        <w:tabs>
          <w:tab w:val="left" w:pos="3900"/>
        </w:tabs>
        <w:jc w:val="center"/>
        <w:rPr>
          <w:b/>
          <w:szCs w:val="28"/>
          <w:lang w:val="ru-RU"/>
        </w:rPr>
      </w:pPr>
    </w:p>
    <w:p w:rsidR="00B82497" w:rsidRPr="004E5A52" w:rsidRDefault="00B82497" w:rsidP="001D0AFC">
      <w:pPr>
        <w:ind w:firstLine="0"/>
        <w:rPr>
          <w:szCs w:val="28"/>
        </w:rPr>
      </w:pPr>
      <w:r w:rsidRPr="004E5A52">
        <w:rPr>
          <w:szCs w:val="28"/>
        </w:rPr>
        <w:t>від _____________ №_________</w:t>
      </w:r>
    </w:p>
    <w:p w:rsidR="00DD4E60" w:rsidRDefault="00DD4E60" w:rsidP="00DD4E60">
      <w:pPr>
        <w:ind w:firstLine="1020"/>
        <w:rPr>
          <w:szCs w:val="28"/>
        </w:rPr>
      </w:pPr>
      <w:r>
        <w:rPr>
          <w:szCs w:val="28"/>
        </w:rPr>
        <w:t xml:space="preserve">        </w:t>
      </w:r>
      <w:r w:rsidR="00B82497" w:rsidRPr="00027336">
        <w:rPr>
          <w:szCs w:val="28"/>
          <w:lang w:val="ru-RU"/>
        </w:rPr>
        <w:t xml:space="preserve">             </w:t>
      </w:r>
      <w:r>
        <w:rPr>
          <w:szCs w:val="28"/>
        </w:rPr>
        <w:t>м.</w:t>
      </w:r>
      <w:r w:rsidR="00B41D35">
        <w:rPr>
          <w:szCs w:val="28"/>
        </w:rPr>
        <w:t xml:space="preserve"> </w:t>
      </w:r>
      <w:r>
        <w:rPr>
          <w:szCs w:val="28"/>
        </w:rPr>
        <w:t>Житомир</w:t>
      </w:r>
    </w:p>
    <w:p w:rsidR="00DD4E60" w:rsidRDefault="00DD4E60" w:rsidP="00DD4E60">
      <w:pPr>
        <w:ind w:firstLine="0"/>
        <w:rPr>
          <w:szCs w:val="28"/>
        </w:rPr>
      </w:pPr>
      <w:r>
        <w:rPr>
          <w:szCs w:val="28"/>
        </w:rPr>
        <w:t xml:space="preserve">       </w:t>
      </w:r>
    </w:p>
    <w:p w:rsidR="009642A9" w:rsidRDefault="003E0126" w:rsidP="003E0126">
      <w:pPr>
        <w:ind w:firstLine="0"/>
        <w:rPr>
          <w:szCs w:val="28"/>
        </w:rPr>
      </w:pPr>
      <w:r w:rsidRPr="00C2271A">
        <w:rPr>
          <w:szCs w:val="28"/>
        </w:rPr>
        <w:t>Про</w:t>
      </w:r>
      <w:r w:rsidRPr="00FA0986">
        <w:rPr>
          <w:szCs w:val="28"/>
        </w:rPr>
        <w:t xml:space="preserve"> </w:t>
      </w:r>
      <w:r w:rsidR="00035F17">
        <w:rPr>
          <w:szCs w:val="28"/>
        </w:rPr>
        <w:t xml:space="preserve">внесення </w:t>
      </w:r>
      <w:r w:rsidR="00F16565">
        <w:rPr>
          <w:szCs w:val="28"/>
        </w:rPr>
        <w:t>змін</w:t>
      </w:r>
      <w:r w:rsidR="00035F17">
        <w:rPr>
          <w:szCs w:val="28"/>
        </w:rPr>
        <w:t xml:space="preserve"> до</w:t>
      </w:r>
      <w:r w:rsidR="009642A9">
        <w:rPr>
          <w:szCs w:val="28"/>
        </w:rPr>
        <w:t xml:space="preserve"> </w:t>
      </w:r>
      <w:r w:rsidR="00035F17">
        <w:rPr>
          <w:szCs w:val="28"/>
        </w:rPr>
        <w:t xml:space="preserve">рішення </w:t>
      </w:r>
    </w:p>
    <w:p w:rsidR="009642A9" w:rsidRDefault="0053308B" w:rsidP="003E0126">
      <w:pPr>
        <w:ind w:firstLine="0"/>
        <w:rPr>
          <w:szCs w:val="28"/>
        </w:rPr>
      </w:pPr>
      <w:r>
        <w:rPr>
          <w:szCs w:val="28"/>
        </w:rPr>
        <w:t>в</w:t>
      </w:r>
      <w:r w:rsidR="009642A9">
        <w:rPr>
          <w:szCs w:val="28"/>
        </w:rPr>
        <w:t>иконавчого комітету Житомирської</w:t>
      </w:r>
    </w:p>
    <w:p w:rsidR="003E0126" w:rsidRDefault="009642A9" w:rsidP="003E0126">
      <w:pPr>
        <w:ind w:firstLine="0"/>
        <w:rPr>
          <w:szCs w:val="28"/>
        </w:rPr>
      </w:pPr>
      <w:r>
        <w:rPr>
          <w:szCs w:val="28"/>
        </w:rPr>
        <w:t xml:space="preserve">міської ради </w:t>
      </w:r>
      <w:r w:rsidR="00035F17">
        <w:rPr>
          <w:szCs w:val="28"/>
        </w:rPr>
        <w:t xml:space="preserve">від </w:t>
      </w:r>
      <w:r w:rsidR="0066120D">
        <w:rPr>
          <w:szCs w:val="28"/>
        </w:rPr>
        <w:t>18.09.2019</w:t>
      </w:r>
      <w:r w:rsidR="00035F17">
        <w:rPr>
          <w:szCs w:val="28"/>
        </w:rPr>
        <w:t xml:space="preserve"> № </w:t>
      </w:r>
      <w:r w:rsidR="0066120D">
        <w:rPr>
          <w:szCs w:val="28"/>
        </w:rPr>
        <w:t>1007</w:t>
      </w:r>
    </w:p>
    <w:p w:rsidR="003E0126" w:rsidRDefault="003E0126" w:rsidP="003E0126">
      <w:pPr>
        <w:ind w:firstLine="708"/>
        <w:rPr>
          <w:sz w:val="20"/>
          <w:szCs w:val="20"/>
        </w:rPr>
      </w:pPr>
    </w:p>
    <w:p w:rsidR="003E0126" w:rsidRPr="00FA0986" w:rsidRDefault="003E0126" w:rsidP="003E0126">
      <w:pPr>
        <w:ind w:firstLine="708"/>
        <w:rPr>
          <w:sz w:val="20"/>
          <w:szCs w:val="20"/>
        </w:rPr>
      </w:pPr>
    </w:p>
    <w:p w:rsidR="003E0126" w:rsidRPr="00C2271A" w:rsidRDefault="003E0126" w:rsidP="003E0126">
      <w:pPr>
        <w:ind w:firstLine="708"/>
        <w:rPr>
          <w:szCs w:val="28"/>
        </w:rPr>
      </w:pPr>
      <w:r w:rsidRPr="00C2271A">
        <w:rPr>
          <w:szCs w:val="28"/>
        </w:rPr>
        <w:t xml:space="preserve">З метою </w:t>
      </w:r>
      <w:r w:rsidR="0066120D">
        <w:rPr>
          <w:szCs w:val="28"/>
        </w:rPr>
        <w:t xml:space="preserve">дерегуляції підприємницької діяльності Житомирської </w:t>
      </w:r>
      <w:r w:rsidR="009642A9">
        <w:rPr>
          <w:szCs w:val="28"/>
        </w:rPr>
        <w:t xml:space="preserve">територіальної </w:t>
      </w:r>
      <w:r w:rsidR="0066120D">
        <w:rPr>
          <w:szCs w:val="28"/>
        </w:rPr>
        <w:t xml:space="preserve">громади </w:t>
      </w:r>
      <w:r>
        <w:rPr>
          <w:szCs w:val="28"/>
        </w:rPr>
        <w:t>відповідно до статті</w:t>
      </w:r>
      <w:r w:rsidRPr="00C2271A">
        <w:rPr>
          <w:szCs w:val="28"/>
        </w:rPr>
        <w:t xml:space="preserve"> </w:t>
      </w:r>
      <w:proofErr w:type="spellStart"/>
      <w:r>
        <w:rPr>
          <w:szCs w:val="28"/>
        </w:rPr>
        <w:t>статті</w:t>
      </w:r>
      <w:proofErr w:type="spellEnd"/>
      <w:r>
        <w:rPr>
          <w:szCs w:val="28"/>
        </w:rPr>
        <w:t xml:space="preserve"> </w:t>
      </w:r>
      <w:r w:rsidR="00BA29BC">
        <w:rPr>
          <w:szCs w:val="28"/>
        </w:rPr>
        <w:t>30</w:t>
      </w:r>
      <w:r>
        <w:rPr>
          <w:szCs w:val="28"/>
        </w:rPr>
        <w:t xml:space="preserve"> Закону України «Про місцеве самоврядування в Україні»</w:t>
      </w:r>
      <w:r w:rsidRPr="00C2271A">
        <w:rPr>
          <w:szCs w:val="28"/>
        </w:rPr>
        <w:t xml:space="preserve">, виконавчий комітет міської ради </w:t>
      </w:r>
    </w:p>
    <w:p w:rsidR="003E0126" w:rsidRPr="00C2271A" w:rsidRDefault="003E0126" w:rsidP="003E0126">
      <w:pPr>
        <w:ind w:firstLine="708"/>
        <w:rPr>
          <w:sz w:val="20"/>
          <w:szCs w:val="20"/>
        </w:rPr>
      </w:pPr>
    </w:p>
    <w:p w:rsidR="003E0126" w:rsidRPr="00C2271A" w:rsidRDefault="003E0126" w:rsidP="007552B8">
      <w:pPr>
        <w:ind w:firstLine="0"/>
        <w:rPr>
          <w:szCs w:val="28"/>
        </w:rPr>
      </w:pPr>
      <w:r w:rsidRPr="00C2271A">
        <w:rPr>
          <w:szCs w:val="28"/>
        </w:rPr>
        <w:t>ВИРІШИВ:</w:t>
      </w:r>
    </w:p>
    <w:p w:rsidR="00035F17" w:rsidRDefault="00035F17" w:rsidP="00035F17">
      <w:pPr>
        <w:ind w:firstLine="708"/>
        <w:rPr>
          <w:szCs w:val="28"/>
        </w:rPr>
      </w:pPr>
    </w:p>
    <w:p w:rsidR="00BA29BC" w:rsidRPr="009642A9" w:rsidRDefault="009642A9" w:rsidP="001E1492">
      <w:pPr>
        <w:pStyle w:val="aa"/>
        <w:numPr>
          <w:ilvl w:val="0"/>
          <w:numId w:val="1"/>
        </w:numPr>
        <w:ind w:left="0" w:firstLine="567"/>
        <w:rPr>
          <w:szCs w:val="28"/>
        </w:rPr>
      </w:pPr>
      <w:r w:rsidRPr="009642A9">
        <w:rPr>
          <w:szCs w:val="28"/>
        </w:rPr>
        <w:t>В</w:t>
      </w:r>
      <w:r w:rsidR="00035F17" w:rsidRPr="009642A9">
        <w:rPr>
          <w:szCs w:val="28"/>
        </w:rPr>
        <w:t xml:space="preserve">нести </w:t>
      </w:r>
      <w:r w:rsidR="00F360F9">
        <w:rPr>
          <w:szCs w:val="28"/>
        </w:rPr>
        <w:t xml:space="preserve">зміни </w:t>
      </w:r>
      <w:r w:rsidR="00BA29BC" w:rsidRPr="009642A9">
        <w:rPr>
          <w:szCs w:val="28"/>
        </w:rPr>
        <w:t>до Положення про порядок встановлення режиму роботи об’єктів торгівлі, закладів  ресторанного господарства та сфери послуг на території Житомирської міської об’єднаної територіальної громади</w:t>
      </w:r>
      <w:r w:rsidR="008F5511" w:rsidRPr="009642A9">
        <w:rPr>
          <w:szCs w:val="28"/>
        </w:rPr>
        <w:t>, затвердженого рішенням виконавчого комітету Житомирської міської ради від 18.09.2019 року № 1007</w:t>
      </w:r>
      <w:r w:rsidRPr="009642A9">
        <w:rPr>
          <w:szCs w:val="28"/>
        </w:rPr>
        <w:t xml:space="preserve"> (далі – Положення)</w:t>
      </w:r>
      <w:r w:rsidR="00BA29BC" w:rsidRPr="009642A9">
        <w:rPr>
          <w:szCs w:val="28"/>
        </w:rPr>
        <w:t>,</w:t>
      </w:r>
      <w:bookmarkStart w:id="0" w:name="_GoBack"/>
      <w:bookmarkEnd w:id="0"/>
      <w:r w:rsidRPr="009642A9">
        <w:rPr>
          <w:szCs w:val="28"/>
        </w:rPr>
        <w:t xml:space="preserve"> а саме </w:t>
      </w:r>
      <w:r w:rsidR="008F5511" w:rsidRPr="009642A9">
        <w:rPr>
          <w:szCs w:val="28"/>
        </w:rPr>
        <w:t>п</w:t>
      </w:r>
      <w:r w:rsidR="00BA29BC" w:rsidRPr="009642A9">
        <w:rPr>
          <w:szCs w:val="28"/>
        </w:rPr>
        <w:t>ункт 2  Поряд</w:t>
      </w:r>
      <w:r w:rsidR="008F5511" w:rsidRPr="009642A9">
        <w:rPr>
          <w:szCs w:val="28"/>
        </w:rPr>
        <w:t>ку</w:t>
      </w:r>
      <w:r w:rsidR="00BA29BC" w:rsidRPr="009642A9">
        <w:rPr>
          <w:szCs w:val="28"/>
        </w:rPr>
        <w:t xml:space="preserve"> встановлення режиму роботи об’єктів торгівлі, закладів ресторанного господарства та сфери послуг у денний час</w:t>
      </w:r>
      <w:r>
        <w:rPr>
          <w:szCs w:val="28"/>
        </w:rPr>
        <w:t>,</w:t>
      </w:r>
      <w:r w:rsidR="00BA29BC" w:rsidRPr="009642A9">
        <w:rPr>
          <w:szCs w:val="28"/>
        </w:rPr>
        <w:t xml:space="preserve"> викласти в такій редакції:</w:t>
      </w:r>
    </w:p>
    <w:p w:rsidR="00BA29BC" w:rsidRDefault="008F5511" w:rsidP="00BA29BC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29BC">
        <w:rPr>
          <w:sz w:val="28"/>
          <w:szCs w:val="28"/>
        </w:rPr>
        <w:t>2.1. Режим роботи в межах денного часу об’єктів</w:t>
      </w:r>
      <w:r w:rsidR="00BA29BC">
        <w:rPr>
          <w:szCs w:val="28"/>
        </w:rPr>
        <w:t xml:space="preserve"> </w:t>
      </w:r>
      <w:r w:rsidR="00BA29BC" w:rsidRPr="0068040D">
        <w:rPr>
          <w:sz w:val="28"/>
          <w:szCs w:val="28"/>
        </w:rPr>
        <w:t>торгівлі, закладів ресторанного господарства та сфери послуг встановлюється суб'єктом господарювання самостійно, крім закладів, що належать до комунальної власності </w:t>
      </w:r>
      <w:r w:rsidR="009642A9" w:rsidRPr="0068040D">
        <w:rPr>
          <w:sz w:val="28"/>
          <w:szCs w:val="28"/>
        </w:rPr>
        <w:t>Житомир</w:t>
      </w:r>
      <w:r w:rsidR="009642A9">
        <w:rPr>
          <w:sz w:val="28"/>
          <w:szCs w:val="28"/>
        </w:rPr>
        <w:t>ської</w:t>
      </w:r>
      <w:r w:rsidR="009642A9" w:rsidRPr="0068040D">
        <w:rPr>
          <w:sz w:val="28"/>
          <w:szCs w:val="28"/>
        </w:rPr>
        <w:t xml:space="preserve"> </w:t>
      </w:r>
      <w:r w:rsidR="00BA29BC" w:rsidRPr="0068040D">
        <w:rPr>
          <w:sz w:val="28"/>
          <w:szCs w:val="28"/>
        </w:rPr>
        <w:t>територіальної громади.</w:t>
      </w:r>
    </w:p>
    <w:p w:rsidR="00BA29BC" w:rsidRPr="004F10C0" w:rsidRDefault="00A33C66" w:rsidP="00BA29BC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9B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A29BC">
        <w:rPr>
          <w:sz w:val="28"/>
          <w:szCs w:val="28"/>
        </w:rPr>
        <w:t xml:space="preserve">. </w:t>
      </w:r>
      <w:r w:rsidR="00BA29BC" w:rsidRPr="004F10C0">
        <w:rPr>
          <w:sz w:val="28"/>
          <w:szCs w:val="28"/>
        </w:rPr>
        <w:t>Суб’єкт господарювання</w:t>
      </w:r>
      <w:r w:rsidR="00744013">
        <w:rPr>
          <w:sz w:val="28"/>
          <w:szCs w:val="28"/>
        </w:rPr>
        <w:t>, що належить до</w:t>
      </w:r>
      <w:r w:rsidR="00BA29BC">
        <w:rPr>
          <w:sz w:val="28"/>
          <w:szCs w:val="28"/>
        </w:rPr>
        <w:t xml:space="preserve"> комунальної власності</w:t>
      </w:r>
      <w:r w:rsidR="00BA29BC" w:rsidRPr="004F10C0">
        <w:rPr>
          <w:sz w:val="28"/>
          <w:szCs w:val="28"/>
        </w:rPr>
        <w:t xml:space="preserve">, який має намір встановити режим роботи </w:t>
      </w:r>
      <w:r w:rsidR="00BA29BC">
        <w:rPr>
          <w:sz w:val="28"/>
          <w:szCs w:val="28"/>
        </w:rPr>
        <w:t>об’єкта</w:t>
      </w:r>
      <w:r w:rsidR="00BA29BC" w:rsidRPr="004F10C0">
        <w:rPr>
          <w:sz w:val="28"/>
          <w:szCs w:val="28"/>
        </w:rPr>
        <w:t xml:space="preserve"> у денний час, подає </w:t>
      </w:r>
      <w:r w:rsidR="00BA29BC">
        <w:rPr>
          <w:sz w:val="28"/>
          <w:szCs w:val="28"/>
        </w:rPr>
        <w:t>до</w:t>
      </w:r>
      <w:r w:rsidR="00BA29BC" w:rsidRPr="004F10C0">
        <w:rPr>
          <w:sz w:val="28"/>
          <w:szCs w:val="28"/>
        </w:rPr>
        <w:t xml:space="preserve"> Центр</w:t>
      </w:r>
      <w:r w:rsidR="00BA29BC">
        <w:rPr>
          <w:sz w:val="28"/>
          <w:szCs w:val="28"/>
        </w:rPr>
        <w:t>у</w:t>
      </w:r>
      <w:r w:rsidR="00BA29BC" w:rsidRPr="004F10C0">
        <w:rPr>
          <w:sz w:val="28"/>
          <w:szCs w:val="28"/>
        </w:rPr>
        <w:t xml:space="preserve"> надання адміністративних послуг </w:t>
      </w:r>
      <w:r w:rsidR="00BA29BC">
        <w:rPr>
          <w:sz w:val="28"/>
          <w:szCs w:val="28"/>
        </w:rPr>
        <w:t>Житомирської міської ради (далі -  Центр) заяву про встановлення режиму роботи об’єкта торгівлі, закладу ресторанного господарства та сфери послуг</w:t>
      </w:r>
      <w:r w:rsidR="00BA29BC" w:rsidRPr="004F10C0">
        <w:rPr>
          <w:sz w:val="28"/>
          <w:szCs w:val="28"/>
        </w:rPr>
        <w:t xml:space="preserve"> згідно з додатком 1</w:t>
      </w:r>
      <w:r w:rsidR="00BA29BC">
        <w:rPr>
          <w:sz w:val="28"/>
          <w:szCs w:val="28"/>
        </w:rPr>
        <w:t xml:space="preserve"> до Положення</w:t>
      </w:r>
      <w:r w:rsidR="00BA29BC" w:rsidRPr="004F10C0">
        <w:rPr>
          <w:sz w:val="28"/>
          <w:szCs w:val="28"/>
        </w:rPr>
        <w:t xml:space="preserve"> (у двох примірниках)</w:t>
      </w:r>
      <w:r w:rsidR="00BA29BC">
        <w:rPr>
          <w:sz w:val="28"/>
          <w:szCs w:val="28"/>
        </w:rPr>
        <w:t>.</w:t>
      </w:r>
    </w:p>
    <w:p w:rsidR="00BA29BC" w:rsidRDefault="00A33C66" w:rsidP="00BA29B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9B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A29BC">
        <w:rPr>
          <w:sz w:val="28"/>
          <w:szCs w:val="28"/>
        </w:rPr>
        <w:t>. Відповідальність за достовірність інформації, зазначеній у заяві, несе виключно суб’єкт господарювання.</w:t>
      </w:r>
    </w:p>
    <w:p w:rsidR="00BA29BC" w:rsidRDefault="00BA29BC" w:rsidP="00BA29B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C66">
        <w:rPr>
          <w:sz w:val="28"/>
          <w:szCs w:val="28"/>
        </w:rPr>
        <w:t>4</w:t>
      </w:r>
      <w:r>
        <w:rPr>
          <w:sz w:val="28"/>
          <w:szCs w:val="28"/>
        </w:rPr>
        <w:t>. Після реєстрації заяви в Центрі вона передається до департаменту економічного розвитку Житомирської міської ради (далі – Департамент).</w:t>
      </w:r>
    </w:p>
    <w:p w:rsidR="00BA29BC" w:rsidRDefault="00BA29BC" w:rsidP="00BA29B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C66">
        <w:rPr>
          <w:sz w:val="28"/>
          <w:szCs w:val="28"/>
        </w:rPr>
        <w:t>5</w:t>
      </w:r>
      <w:r>
        <w:rPr>
          <w:sz w:val="28"/>
          <w:szCs w:val="28"/>
        </w:rPr>
        <w:t>. Департамент забезпечує:</w:t>
      </w:r>
    </w:p>
    <w:p w:rsidR="00BA29BC" w:rsidRDefault="00BA29BC" w:rsidP="00BA29B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33C66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F360F9">
        <w:rPr>
          <w:sz w:val="28"/>
          <w:szCs w:val="28"/>
        </w:rPr>
        <w:t>У</w:t>
      </w:r>
      <w:r>
        <w:rPr>
          <w:sz w:val="28"/>
          <w:szCs w:val="28"/>
        </w:rPr>
        <w:t>продовж 5-ти робочих днів з дати реєстрації заяви розгляд документів на відповідність вимогам Положення та передачу заяви / про</w:t>
      </w:r>
      <w:r w:rsidR="00F360F9">
        <w:rPr>
          <w:sz w:val="28"/>
          <w:szCs w:val="28"/>
        </w:rPr>
        <w:t>є</w:t>
      </w:r>
      <w:r>
        <w:rPr>
          <w:sz w:val="28"/>
          <w:szCs w:val="28"/>
        </w:rPr>
        <w:t>кту листа про обґрунтовану відмову</w:t>
      </w:r>
      <w:r w:rsidR="00E46349">
        <w:rPr>
          <w:sz w:val="28"/>
          <w:szCs w:val="28"/>
        </w:rPr>
        <w:t>,</w:t>
      </w:r>
      <w:r>
        <w:rPr>
          <w:sz w:val="28"/>
          <w:szCs w:val="28"/>
        </w:rPr>
        <w:t xml:space="preserve"> на підпис заступнику міського голови з питань діяльності виконавчих органів ради</w:t>
      </w:r>
      <w:r w:rsidR="009642A9">
        <w:rPr>
          <w:sz w:val="28"/>
          <w:szCs w:val="28"/>
        </w:rPr>
        <w:t xml:space="preserve"> </w:t>
      </w:r>
      <w:r w:rsidR="0053308B">
        <w:rPr>
          <w:sz w:val="28"/>
          <w:szCs w:val="28"/>
        </w:rPr>
        <w:t xml:space="preserve">згідно з </w:t>
      </w:r>
      <w:r w:rsidR="009642A9">
        <w:rPr>
          <w:sz w:val="28"/>
          <w:szCs w:val="28"/>
        </w:rPr>
        <w:t xml:space="preserve"> розподіл</w:t>
      </w:r>
      <w:r w:rsidR="0053308B">
        <w:rPr>
          <w:sz w:val="28"/>
          <w:szCs w:val="28"/>
        </w:rPr>
        <w:t>ом</w:t>
      </w:r>
      <w:r w:rsidR="009642A9">
        <w:rPr>
          <w:sz w:val="28"/>
          <w:szCs w:val="28"/>
        </w:rPr>
        <w:t xml:space="preserve"> обов’язків</w:t>
      </w:r>
      <w:r w:rsidR="00F360F9">
        <w:rPr>
          <w:sz w:val="28"/>
          <w:szCs w:val="28"/>
        </w:rPr>
        <w:t>.</w:t>
      </w:r>
    </w:p>
    <w:p w:rsidR="00BA29BC" w:rsidRPr="004F10C0" w:rsidRDefault="00BA29BC" w:rsidP="00BA29B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C66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F360F9">
        <w:rPr>
          <w:sz w:val="28"/>
          <w:szCs w:val="28"/>
        </w:rPr>
        <w:t>П</w:t>
      </w:r>
      <w:r>
        <w:rPr>
          <w:sz w:val="28"/>
          <w:szCs w:val="28"/>
        </w:rPr>
        <w:t xml:space="preserve">ередачу до Центру одного примірника заяви / листа про обґрунтовану відмову. </w:t>
      </w:r>
    </w:p>
    <w:p w:rsidR="00BA29BC" w:rsidRDefault="00BA29BC" w:rsidP="00BA29B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C6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F10C0">
        <w:rPr>
          <w:sz w:val="28"/>
          <w:szCs w:val="28"/>
        </w:rPr>
        <w:t xml:space="preserve">Режим роботи вважається встановленим з дня </w:t>
      </w:r>
      <w:r>
        <w:rPr>
          <w:sz w:val="28"/>
          <w:szCs w:val="28"/>
        </w:rPr>
        <w:t>підписання заяви заступником міського голови з питань діяльності виконавчих органів ради</w:t>
      </w:r>
      <w:r w:rsidRPr="004F10C0">
        <w:rPr>
          <w:sz w:val="28"/>
          <w:szCs w:val="28"/>
        </w:rPr>
        <w:t>.</w:t>
      </w:r>
    </w:p>
    <w:p w:rsidR="00BA29BC" w:rsidRDefault="00BA29BC" w:rsidP="00BA29BC">
      <w:pPr>
        <w:rPr>
          <w:color w:val="000000"/>
        </w:rPr>
      </w:pPr>
      <w:r>
        <w:rPr>
          <w:szCs w:val="28"/>
        </w:rPr>
        <w:t>2.</w:t>
      </w:r>
      <w:r w:rsidR="00A33C66">
        <w:rPr>
          <w:szCs w:val="28"/>
        </w:rPr>
        <w:t>7</w:t>
      </w:r>
      <w:r>
        <w:rPr>
          <w:szCs w:val="28"/>
        </w:rPr>
        <w:t>. Підставами для відмови в одержанні адміністративної послуги - погодження режиму роботи об’єкта у денний час є в</w:t>
      </w:r>
      <w:r>
        <w:rPr>
          <w:color w:val="000000"/>
        </w:rPr>
        <w:t xml:space="preserve">иявлення </w:t>
      </w:r>
      <w:r w:rsidRPr="00DD5A0F">
        <w:rPr>
          <w:color w:val="000000"/>
        </w:rPr>
        <w:t>розбіжностей та/або недостовірних відомостей</w:t>
      </w:r>
      <w:r>
        <w:rPr>
          <w:color w:val="000000"/>
        </w:rPr>
        <w:t>.</w:t>
      </w:r>
    </w:p>
    <w:p w:rsidR="00BA29BC" w:rsidRDefault="00BA29BC" w:rsidP="00BA29BC">
      <w:pPr>
        <w:rPr>
          <w:color w:val="000000"/>
        </w:rPr>
      </w:pPr>
      <w:r>
        <w:rPr>
          <w:color w:val="000000"/>
        </w:rPr>
        <w:t>2.</w:t>
      </w:r>
      <w:r w:rsidR="00A33C66">
        <w:rPr>
          <w:color w:val="000000"/>
        </w:rPr>
        <w:t>8</w:t>
      </w:r>
      <w:r>
        <w:rPr>
          <w:color w:val="000000"/>
        </w:rPr>
        <w:t xml:space="preserve">. </w:t>
      </w:r>
      <w:r w:rsidR="00C77438">
        <w:rPr>
          <w:color w:val="000000"/>
        </w:rPr>
        <w:t>С</w:t>
      </w:r>
      <w:r>
        <w:rPr>
          <w:color w:val="000000"/>
        </w:rPr>
        <w:t>касування встановленого режиму роботи</w:t>
      </w:r>
      <w:r w:rsidRPr="002611E7">
        <w:rPr>
          <w:szCs w:val="28"/>
        </w:rPr>
        <w:t xml:space="preserve"> </w:t>
      </w:r>
      <w:r>
        <w:rPr>
          <w:szCs w:val="28"/>
        </w:rPr>
        <w:t>об’єктів торгівлі,</w:t>
      </w:r>
      <w:r w:rsidRPr="00572505">
        <w:rPr>
          <w:szCs w:val="28"/>
        </w:rPr>
        <w:t xml:space="preserve"> закладів </w:t>
      </w:r>
      <w:r>
        <w:rPr>
          <w:szCs w:val="28"/>
        </w:rPr>
        <w:t>ресторанного господарства та сфери послуг</w:t>
      </w:r>
      <w:r w:rsidR="009642A9">
        <w:rPr>
          <w:szCs w:val="28"/>
        </w:rPr>
        <w:t>,</w:t>
      </w:r>
      <w:r>
        <w:rPr>
          <w:szCs w:val="28"/>
        </w:rPr>
        <w:t xml:space="preserve"> </w:t>
      </w:r>
      <w:r w:rsidR="009642A9">
        <w:rPr>
          <w:szCs w:val="28"/>
        </w:rPr>
        <w:t>що належить до комунальної власності</w:t>
      </w:r>
      <w:r w:rsidR="009642A9">
        <w:rPr>
          <w:color w:val="000000"/>
        </w:rPr>
        <w:t xml:space="preserve"> </w:t>
      </w:r>
      <w:r>
        <w:rPr>
          <w:color w:val="000000"/>
        </w:rPr>
        <w:t xml:space="preserve">у денний час здійснюється на підставі </w:t>
      </w:r>
      <w:proofErr w:type="spellStart"/>
      <w:r w:rsidR="00C77438">
        <w:rPr>
          <w:color w:val="000000"/>
        </w:rPr>
        <w:t>обгрунтованої</w:t>
      </w:r>
      <w:proofErr w:type="spellEnd"/>
      <w:r w:rsidR="00C77438">
        <w:rPr>
          <w:color w:val="000000"/>
        </w:rPr>
        <w:t xml:space="preserve"> </w:t>
      </w:r>
      <w:r>
        <w:rPr>
          <w:szCs w:val="28"/>
        </w:rPr>
        <w:t>заяви</w:t>
      </w:r>
      <w:r w:rsidR="00744013">
        <w:rPr>
          <w:szCs w:val="28"/>
        </w:rPr>
        <w:t xml:space="preserve"> </w:t>
      </w:r>
      <w:r w:rsidR="009642A9">
        <w:rPr>
          <w:szCs w:val="28"/>
        </w:rPr>
        <w:t xml:space="preserve">такого </w:t>
      </w:r>
      <w:r w:rsidR="00744013">
        <w:rPr>
          <w:szCs w:val="28"/>
        </w:rPr>
        <w:t>суб’єкт</w:t>
      </w:r>
      <w:r w:rsidR="00A33C66">
        <w:rPr>
          <w:szCs w:val="28"/>
        </w:rPr>
        <w:t>а</w:t>
      </w:r>
      <w:r w:rsidR="00744013">
        <w:rPr>
          <w:szCs w:val="28"/>
        </w:rPr>
        <w:t xml:space="preserve"> господарювання</w:t>
      </w:r>
      <w:r>
        <w:rPr>
          <w:szCs w:val="28"/>
        </w:rPr>
        <w:t>.</w:t>
      </w:r>
      <w:r w:rsidR="008F5511">
        <w:rPr>
          <w:color w:val="000000"/>
        </w:rPr>
        <w:t>»</w:t>
      </w:r>
    </w:p>
    <w:p w:rsidR="00BA29BC" w:rsidRPr="00BA29BC" w:rsidRDefault="00BA29BC" w:rsidP="00BA29BC">
      <w:pPr>
        <w:pStyle w:val="aa"/>
        <w:ind w:left="1069" w:firstLine="0"/>
        <w:rPr>
          <w:szCs w:val="28"/>
        </w:rPr>
      </w:pPr>
    </w:p>
    <w:p w:rsidR="003E0126" w:rsidRPr="00AE310D" w:rsidRDefault="00035F17" w:rsidP="003E0126">
      <w:pPr>
        <w:ind w:firstLine="708"/>
        <w:rPr>
          <w:color w:val="000000"/>
          <w:szCs w:val="28"/>
        </w:rPr>
      </w:pPr>
      <w:r>
        <w:rPr>
          <w:szCs w:val="28"/>
        </w:rPr>
        <w:t>2</w:t>
      </w:r>
      <w:r w:rsidR="003E0126">
        <w:rPr>
          <w:szCs w:val="28"/>
        </w:rPr>
        <w:t xml:space="preserve">. Контроль за виконанням </w:t>
      </w:r>
      <w:r w:rsidR="003E0126" w:rsidRPr="00AE310D">
        <w:rPr>
          <w:szCs w:val="28"/>
        </w:rPr>
        <w:t>цього</w:t>
      </w:r>
      <w:r w:rsidR="003E0126">
        <w:rPr>
          <w:szCs w:val="28"/>
        </w:rPr>
        <w:t xml:space="preserve"> рішення покласти на </w:t>
      </w:r>
      <w:r w:rsidR="00AD7080">
        <w:rPr>
          <w:szCs w:val="28"/>
        </w:rPr>
        <w:t xml:space="preserve">першого </w:t>
      </w:r>
      <w:r w:rsidR="003E0126">
        <w:rPr>
          <w:szCs w:val="28"/>
        </w:rPr>
        <w:t>заступника</w:t>
      </w:r>
      <w:r w:rsidR="003E0126" w:rsidRPr="00C2271A">
        <w:rPr>
          <w:szCs w:val="28"/>
        </w:rPr>
        <w:t xml:space="preserve"> міського голови з питань діяльності виконавчих органів ради</w:t>
      </w:r>
      <w:r w:rsidR="003E0126">
        <w:rPr>
          <w:szCs w:val="28"/>
        </w:rPr>
        <w:t xml:space="preserve"> </w:t>
      </w:r>
      <w:proofErr w:type="spellStart"/>
      <w:r w:rsidR="00CE609E">
        <w:rPr>
          <w:szCs w:val="28"/>
        </w:rPr>
        <w:t>Ольшанську</w:t>
      </w:r>
      <w:proofErr w:type="spellEnd"/>
      <w:r w:rsidR="00CE609E">
        <w:rPr>
          <w:szCs w:val="28"/>
        </w:rPr>
        <w:t xml:space="preserve"> С.Г.</w:t>
      </w:r>
    </w:p>
    <w:p w:rsidR="00DC1C35" w:rsidRDefault="00DC1C35" w:rsidP="007B5E96">
      <w:pPr>
        <w:pStyle w:val="3"/>
        <w:ind w:left="0" w:firstLine="589"/>
      </w:pPr>
    </w:p>
    <w:p w:rsidR="00F55186" w:rsidRDefault="00F55186" w:rsidP="007B5E96">
      <w:pPr>
        <w:pStyle w:val="3"/>
        <w:ind w:left="0" w:firstLine="589"/>
      </w:pPr>
    </w:p>
    <w:p w:rsidR="0011143D" w:rsidRDefault="0011143D" w:rsidP="007B5E96">
      <w:pPr>
        <w:pStyle w:val="3"/>
        <w:ind w:left="0" w:firstLine="589"/>
      </w:pPr>
    </w:p>
    <w:p w:rsidR="00DC1C35" w:rsidRDefault="001D0AFC" w:rsidP="002A2814">
      <w:pPr>
        <w:pStyle w:val="3"/>
        <w:tabs>
          <w:tab w:val="left" w:pos="0"/>
          <w:tab w:val="left" w:pos="7088"/>
        </w:tabs>
        <w:ind w:left="0" w:firstLine="0"/>
      </w:pPr>
      <w:r>
        <w:t>Міський голова</w:t>
      </w:r>
      <w:r>
        <w:tab/>
      </w:r>
      <w:r w:rsidR="008E0E50">
        <w:t>С.І. Сухомлин</w:t>
      </w:r>
    </w:p>
    <w:p w:rsidR="00DC1C35" w:rsidRDefault="00DC1C35" w:rsidP="00DC1C35">
      <w:pPr>
        <w:pStyle w:val="3"/>
        <w:ind w:left="0" w:firstLine="589"/>
      </w:pPr>
    </w:p>
    <w:p w:rsidR="00772E96" w:rsidRDefault="00772E96" w:rsidP="003E0126">
      <w:pPr>
        <w:ind w:right="-144"/>
      </w:pPr>
    </w:p>
    <w:p w:rsidR="00035F17" w:rsidRDefault="00035F17" w:rsidP="003E0126">
      <w:pPr>
        <w:ind w:right="-144"/>
      </w:pPr>
    </w:p>
    <w:p w:rsidR="00035F17" w:rsidRDefault="00035F17" w:rsidP="003E0126">
      <w:pPr>
        <w:ind w:right="-144"/>
      </w:pPr>
    </w:p>
    <w:p w:rsidR="00035F17" w:rsidRDefault="00035F17" w:rsidP="003E0126">
      <w:pPr>
        <w:ind w:right="-144"/>
      </w:pPr>
    </w:p>
    <w:sectPr w:rsidR="00035F17" w:rsidSect="00F360F9">
      <w:headerReference w:type="default" r:id="rId9"/>
      <w:pgSz w:w="11906" w:h="16838"/>
      <w:pgMar w:top="993" w:right="56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B0" w:rsidRDefault="001A47B0" w:rsidP="00F360F9">
      <w:r>
        <w:separator/>
      </w:r>
    </w:p>
  </w:endnote>
  <w:endnote w:type="continuationSeparator" w:id="0">
    <w:p w:rsidR="001A47B0" w:rsidRDefault="001A47B0" w:rsidP="00F3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B0" w:rsidRDefault="001A47B0" w:rsidP="00F360F9">
      <w:r>
        <w:separator/>
      </w:r>
    </w:p>
  </w:footnote>
  <w:footnote w:type="continuationSeparator" w:id="0">
    <w:p w:rsidR="001A47B0" w:rsidRDefault="001A47B0" w:rsidP="00F3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72634"/>
      <w:docPartObj>
        <w:docPartGallery w:val="Page Numbers (Top of Page)"/>
        <w:docPartUnique/>
      </w:docPartObj>
    </w:sdtPr>
    <w:sdtContent>
      <w:p w:rsidR="00F360F9" w:rsidRDefault="005C0831">
        <w:pPr>
          <w:pStyle w:val="ac"/>
          <w:jc w:val="center"/>
        </w:pPr>
        <w:r>
          <w:fldChar w:fldCharType="begin"/>
        </w:r>
        <w:r w:rsidR="00F360F9">
          <w:instrText>PAGE   \* MERGEFORMAT</w:instrText>
        </w:r>
        <w:r>
          <w:fldChar w:fldCharType="separate"/>
        </w:r>
        <w:r w:rsidR="00DF1729" w:rsidRPr="00DF1729">
          <w:rPr>
            <w:noProof/>
            <w:lang w:val="ru-RU"/>
          </w:rPr>
          <w:t>2</w:t>
        </w:r>
        <w:r>
          <w:fldChar w:fldCharType="end"/>
        </w:r>
      </w:p>
    </w:sdtContent>
  </w:sdt>
  <w:p w:rsidR="00F360F9" w:rsidRDefault="00F360F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2CE6"/>
    <w:multiLevelType w:val="hybridMultilevel"/>
    <w:tmpl w:val="85548F94"/>
    <w:lvl w:ilvl="0" w:tplc="86F28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4E60"/>
    <w:rsid w:val="00027336"/>
    <w:rsid w:val="00032CE5"/>
    <w:rsid w:val="00035F17"/>
    <w:rsid w:val="0004495B"/>
    <w:rsid w:val="000545AA"/>
    <w:rsid w:val="00073DF5"/>
    <w:rsid w:val="000D67A0"/>
    <w:rsid w:val="00101F6A"/>
    <w:rsid w:val="0011143D"/>
    <w:rsid w:val="001130EC"/>
    <w:rsid w:val="0012110D"/>
    <w:rsid w:val="001211A3"/>
    <w:rsid w:val="00126B80"/>
    <w:rsid w:val="0015583D"/>
    <w:rsid w:val="00185991"/>
    <w:rsid w:val="001A47B0"/>
    <w:rsid w:val="001D0AFC"/>
    <w:rsid w:val="001E0377"/>
    <w:rsid w:val="001F2954"/>
    <w:rsid w:val="002206F0"/>
    <w:rsid w:val="00294CA9"/>
    <w:rsid w:val="002A0D9B"/>
    <w:rsid w:val="002A2814"/>
    <w:rsid w:val="002B49BB"/>
    <w:rsid w:val="002D403D"/>
    <w:rsid w:val="002F1B0F"/>
    <w:rsid w:val="003156E8"/>
    <w:rsid w:val="003232F9"/>
    <w:rsid w:val="003532F5"/>
    <w:rsid w:val="003747E0"/>
    <w:rsid w:val="003867CE"/>
    <w:rsid w:val="003B38C7"/>
    <w:rsid w:val="003D5357"/>
    <w:rsid w:val="003E0126"/>
    <w:rsid w:val="00406092"/>
    <w:rsid w:val="004747FA"/>
    <w:rsid w:val="004F165B"/>
    <w:rsid w:val="004F2E19"/>
    <w:rsid w:val="005017CB"/>
    <w:rsid w:val="00505920"/>
    <w:rsid w:val="005159EC"/>
    <w:rsid w:val="0053308B"/>
    <w:rsid w:val="005C0831"/>
    <w:rsid w:val="005D0663"/>
    <w:rsid w:val="005F64DB"/>
    <w:rsid w:val="006258C2"/>
    <w:rsid w:val="0066120D"/>
    <w:rsid w:val="00665034"/>
    <w:rsid w:val="006B3F61"/>
    <w:rsid w:val="006F124D"/>
    <w:rsid w:val="00714719"/>
    <w:rsid w:val="00717814"/>
    <w:rsid w:val="007318BB"/>
    <w:rsid w:val="00737FF5"/>
    <w:rsid w:val="00744013"/>
    <w:rsid w:val="00747995"/>
    <w:rsid w:val="007552B8"/>
    <w:rsid w:val="00767727"/>
    <w:rsid w:val="00771D36"/>
    <w:rsid w:val="00772E96"/>
    <w:rsid w:val="007A05FB"/>
    <w:rsid w:val="007A2F01"/>
    <w:rsid w:val="007A72D0"/>
    <w:rsid w:val="007B5E96"/>
    <w:rsid w:val="00801F60"/>
    <w:rsid w:val="00810B80"/>
    <w:rsid w:val="00815427"/>
    <w:rsid w:val="008157A8"/>
    <w:rsid w:val="00824368"/>
    <w:rsid w:val="0084780B"/>
    <w:rsid w:val="00852AC7"/>
    <w:rsid w:val="00867DC8"/>
    <w:rsid w:val="008A5689"/>
    <w:rsid w:val="008E0E50"/>
    <w:rsid w:val="008F5511"/>
    <w:rsid w:val="00903E38"/>
    <w:rsid w:val="009057E0"/>
    <w:rsid w:val="00936B27"/>
    <w:rsid w:val="009642A9"/>
    <w:rsid w:val="0097458B"/>
    <w:rsid w:val="009901CF"/>
    <w:rsid w:val="009B377E"/>
    <w:rsid w:val="009B5007"/>
    <w:rsid w:val="009D58DE"/>
    <w:rsid w:val="009E2D2E"/>
    <w:rsid w:val="00A06D60"/>
    <w:rsid w:val="00A14556"/>
    <w:rsid w:val="00A14E7C"/>
    <w:rsid w:val="00A33C66"/>
    <w:rsid w:val="00A7017E"/>
    <w:rsid w:val="00A73953"/>
    <w:rsid w:val="00A8185C"/>
    <w:rsid w:val="00A8318D"/>
    <w:rsid w:val="00AA488C"/>
    <w:rsid w:val="00AB0C63"/>
    <w:rsid w:val="00AD7080"/>
    <w:rsid w:val="00B05B45"/>
    <w:rsid w:val="00B138C4"/>
    <w:rsid w:val="00B41D35"/>
    <w:rsid w:val="00B531FD"/>
    <w:rsid w:val="00B668CB"/>
    <w:rsid w:val="00B70EDD"/>
    <w:rsid w:val="00B82497"/>
    <w:rsid w:val="00BA29BC"/>
    <w:rsid w:val="00BD7CF3"/>
    <w:rsid w:val="00C215D4"/>
    <w:rsid w:val="00C47BA8"/>
    <w:rsid w:val="00C672C3"/>
    <w:rsid w:val="00C77438"/>
    <w:rsid w:val="00C80933"/>
    <w:rsid w:val="00CE609E"/>
    <w:rsid w:val="00D1207E"/>
    <w:rsid w:val="00D1541F"/>
    <w:rsid w:val="00DA7DA2"/>
    <w:rsid w:val="00DC0CD8"/>
    <w:rsid w:val="00DC1C35"/>
    <w:rsid w:val="00DD4E60"/>
    <w:rsid w:val="00DF1729"/>
    <w:rsid w:val="00E46349"/>
    <w:rsid w:val="00E728C3"/>
    <w:rsid w:val="00E81CB1"/>
    <w:rsid w:val="00EE0435"/>
    <w:rsid w:val="00EE5A36"/>
    <w:rsid w:val="00F16565"/>
    <w:rsid w:val="00F20429"/>
    <w:rsid w:val="00F21EA7"/>
    <w:rsid w:val="00F360F9"/>
    <w:rsid w:val="00F423BD"/>
    <w:rsid w:val="00F55186"/>
    <w:rsid w:val="00F66240"/>
    <w:rsid w:val="00F714CE"/>
    <w:rsid w:val="00FD42A3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60"/>
    <w:pPr>
      <w:spacing w:after="0" w:line="240" w:lineRule="auto"/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215D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15D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uiPriority w:val="99"/>
    <w:qFormat/>
    <w:rsid w:val="00DD4E6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8A5689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a"/>
    <w:link w:val="a6"/>
    <w:uiPriority w:val="99"/>
    <w:qFormat/>
    <w:rsid w:val="00DD4E6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uiPriority w:val="99"/>
    <w:locked/>
    <w:rsid w:val="008A5689"/>
    <w:rPr>
      <w:rFonts w:ascii="Cambria" w:eastAsia="Times New Roman" w:hAnsi="Cambria" w:cs="Times New Roman"/>
      <w:bCs/>
      <w:sz w:val="24"/>
      <w:szCs w:val="24"/>
      <w:lang w:val="uk-UA"/>
    </w:rPr>
  </w:style>
  <w:style w:type="paragraph" w:styleId="2">
    <w:name w:val="Body Text Indent 2"/>
    <w:basedOn w:val="a"/>
    <w:link w:val="20"/>
    <w:uiPriority w:val="99"/>
    <w:rsid w:val="00DD4E60"/>
    <w:pPr>
      <w:ind w:left="-120" w:firstLine="6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A5689"/>
    <w:rPr>
      <w:rFonts w:cs="Times New Roman"/>
      <w:bCs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DD4E60"/>
    <w:pPr>
      <w:ind w:left="-120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A5689"/>
    <w:rPr>
      <w:rFonts w:cs="Times New Roman"/>
      <w:bCs/>
      <w:sz w:val="16"/>
      <w:szCs w:val="16"/>
      <w:lang w:val="uk-UA"/>
    </w:rPr>
  </w:style>
  <w:style w:type="character" w:styleId="a7">
    <w:name w:val="Emphasis"/>
    <w:basedOn w:val="a0"/>
    <w:uiPriority w:val="99"/>
    <w:qFormat/>
    <w:locked/>
    <w:rsid w:val="00A8185C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423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BD"/>
    <w:rPr>
      <w:rFonts w:ascii="Segoe UI" w:hAnsi="Segoe UI" w:cs="Segoe UI"/>
      <w:bCs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BA29BC"/>
    <w:pPr>
      <w:ind w:left="720"/>
      <w:contextualSpacing/>
    </w:pPr>
  </w:style>
  <w:style w:type="paragraph" w:styleId="ab">
    <w:name w:val="Normal (Web)"/>
    <w:basedOn w:val="a"/>
    <w:unhideWhenUsed/>
    <w:rsid w:val="00BA29BC"/>
    <w:pPr>
      <w:spacing w:before="240" w:after="240"/>
      <w:ind w:firstLine="0"/>
      <w:jc w:val="left"/>
    </w:pPr>
    <w:rPr>
      <w:bCs w:val="0"/>
      <w:sz w:val="24"/>
      <w:lang w:eastAsia="uk-UA"/>
    </w:rPr>
  </w:style>
  <w:style w:type="paragraph" w:styleId="ac">
    <w:name w:val="header"/>
    <w:basedOn w:val="a"/>
    <w:link w:val="ad"/>
    <w:uiPriority w:val="99"/>
    <w:unhideWhenUsed/>
    <w:rsid w:val="00F360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60F9"/>
    <w:rPr>
      <w:bCs/>
      <w:sz w:val="28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F360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60F9"/>
    <w:rPr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user1</cp:lastModifiedBy>
  <cp:revision>2</cp:revision>
  <cp:lastPrinted>2021-05-26T07:49:00Z</cp:lastPrinted>
  <dcterms:created xsi:type="dcterms:W3CDTF">2021-05-28T11:16:00Z</dcterms:created>
  <dcterms:modified xsi:type="dcterms:W3CDTF">2021-05-28T11:16:00Z</dcterms:modified>
</cp:coreProperties>
</file>