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89" w:rsidRPr="005B7B84" w:rsidRDefault="00E1090A" w:rsidP="00C228F1">
      <w:pPr>
        <w:tabs>
          <w:tab w:val="left" w:pos="3780"/>
        </w:tabs>
        <w:jc w:val="both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5pt;margin-top:27.15pt;width:46.75pt;height:60.95pt;z-index:251657216;mso-position-horizontal-relative:margin;mso-position-vertical-relative:page" fillcolor="window">
            <v:imagedata r:id="rId8" o:title=""/>
            <o:lock v:ext="edit" aspectratio="f"/>
            <w10:wrap anchorx="margin" anchory="page"/>
          </v:shape>
          <o:OLEObject Type="Embed" ProgID="Word.Picture.8" ShapeID="_x0000_s1026" DrawAspect="Content" ObjectID="_1688888543" r:id="rId9"/>
        </w:pict>
      </w:r>
      <w:r w:rsidR="001B5189" w:rsidRPr="005B7B84">
        <w:rPr>
          <w:lang w:val="uk-UA"/>
        </w:rPr>
        <w:t xml:space="preserve">                                                                                                                                  </w:t>
      </w:r>
    </w:p>
    <w:p w:rsidR="001B5189" w:rsidRPr="005B7B84" w:rsidRDefault="001B5189" w:rsidP="00C228F1">
      <w:pPr>
        <w:pStyle w:val="1"/>
        <w:jc w:val="center"/>
      </w:pPr>
      <w:r w:rsidRPr="005B7B84">
        <w:tab/>
      </w:r>
      <w:r w:rsidRPr="005B7B84">
        <w:tab/>
      </w:r>
      <w:r w:rsidRPr="005B7B84">
        <w:tab/>
      </w:r>
      <w:r>
        <w:t xml:space="preserve">   </w:t>
      </w:r>
      <w:r w:rsidRPr="005B7B84">
        <w:tab/>
      </w:r>
      <w:r w:rsidRPr="005B7B84">
        <w:tab/>
      </w:r>
      <w:r w:rsidRPr="005B7B84">
        <w:tab/>
      </w:r>
      <w:r w:rsidRPr="005B7B84">
        <w:tab/>
      </w:r>
      <w:r w:rsidRPr="005B7B84">
        <w:tab/>
      </w:r>
    </w:p>
    <w:p w:rsidR="00E132DC" w:rsidRDefault="00E132DC" w:rsidP="00C228F1">
      <w:pPr>
        <w:pStyle w:val="1"/>
        <w:jc w:val="center"/>
        <w:rPr>
          <w:bCs w:val="0"/>
          <w:sz w:val="26"/>
          <w:szCs w:val="26"/>
        </w:rPr>
      </w:pPr>
    </w:p>
    <w:p w:rsidR="001B5189" w:rsidRPr="00E70084" w:rsidRDefault="001B5189" w:rsidP="00C228F1">
      <w:pPr>
        <w:pStyle w:val="1"/>
        <w:jc w:val="center"/>
        <w:rPr>
          <w:bCs w:val="0"/>
          <w:sz w:val="26"/>
          <w:szCs w:val="26"/>
        </w:rPr>
      </w:pPr>
      <w:r w:rsidRPr="00E70084">
        <w:rPr>
          <w:bCs w:val="0"/>
          <w:sz w:val="26"/>
          <w:szCs w:val="26"/>
        </w:rPr>
        <w:t>УКРАЇНА</w:t>
      </w:r>
    </w:p>
    <w:p w:rsidR="001B5189" w:rsidRPr="00E70084" w:rsidRDefault="001B5189" w:rsidP="00C228F1">
      <w:pPr>
        <w:pStyle w:val="2"/>
        <w:rPr>
          <w:sz w:val="26"/>
          <w:szCs w:val="26"/>
        </w:rPr>
      </w:pPr>
      <w:r w:rsidRPr="00E70084">
        <w:rPr>
          <w:sz w:val="26"/>
          <w:szCs w:val="26"/>
        </w:rPr>
        <w:t xml:space="preserve">ЖИТОМИРСЬКА МІСЬКА РАДА </w:t>
      </w:r>
    </w:p>
    <w:p w:rsidR="0031394C" w:rsidRDefault="0031394C" w:rsidP="00313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ПРОЄКТ РІШЕННЯ</w:t>
      </w:r>
    </w:p>
    <w:p w:rsidR="003A4467" w:rsidRPr="003A4467" w:rsidRDefault="003A4467" w:rsidP="00C228F1">
      <w:pPr>
        <w:jc w:val="center"/>
      </w:pPr>
    </w:p>
    <w:p w:rsidR="000A30C0" w:rsidRDefault="000A30C0" w:rsidP="00C228F1">
      <w:pPr>
        <w:rPr>
          <w:lang w:val="uk-UA"/>
        </w:rPr>
      </w:pPr>
    </w:p>
    <w:p w:rsidR="001B5189" w:rsidRPr="005B7B84" w:rsidRDefault="001B5189" w:rsidP="00C228F1">
      <w:pPr>
        <w:rPr>
          <w:lang w:val="uk-UA"/>
        </w:rPr>
      </w:pPr>
      <w:r w:rsidRPr="005B7B84">
        <w:rPr>
          <w:lang w:val="uk-UA"/>
        </w:rPr>
        <w:t xml:space="preserve">від </w:t>
      </w:r>
      <w:r w:rsidRPr="002E102B">
        <w:rPr>
          <w:lang w:val="uk-UA"/>
        </w:rPr>
        <w:t xml:space="preserve"> ____________</w:t>
      </w:r>
      <w:r w:rsidRPr="005B7B84">
        <w:rPr>
          <w:lang w:val="uk-UA"/>
        </w:rPr>
        <w:t xml:space="preserve"> № _______</w:t>
      </w:r>
    </w:p>
    <w:p w:rsidR="001B5189" w:rsidRPr="005B7B84" w:rsidRDefault="001B5189" w:rsidP="00C228F1">
      <w:pPr>
        <w:rPr>
          <w:lang w:val="uk-UA"/>
        </w:rPr>
      </w:pPr>
      <w:r w:rsidRPr="005B7B84">
        <w:rPr>
          <w:lang w:val="uk-UA"/>
        </w:rPr>
        <w:tab/>
        <w:t xml:space="preserve">м. Житомир </w:t>
      </w:r>
    </w:p>
    <w:p w:rsidR="001B5189" w:rsidRPr="005B7B84" w:rsidRDefault="001B5189" w:rsidP="00C228F1">
      <w:pPr>
        <w:tabs>
          <w:tab w:val="left" w:pos="3780"/>
        </w:tabs>
        <w:jc w:val="both"/>
        <w:rPr>
          <w:sz w:val="28"/>
          <w:szCs w:val="28"/>
          <w:lang w:val="uk-UA"/>
        </w:rPr>
      </w:pPr>
    </w:p>
    <w:p w:rsidR="00E47437" w:rsidRDefault="00AE6418" w:rsidP="00EA50D5">
      <w:pPr>
        <w:ind w:right="45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31394C">
        <w:rPr>
          <w:sz w:val="28"/>
          <w:szCs w:val="28"/>
          <w:lang w:val="uk-UA"/>
        </w:rPr>
        <w:t xml:space="preserve">надання згоди на придбання </w:t>
      </w:r>
    </w:p>
    <w:p w:rsidR="00E415B7" w:rsidRPr="00EA50D5" w:rsidRDefault="007354CB" w:rsidP="00EA50D5">
      <w:pPr>
        <w:ind w:right="45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E415B7">
        <w:rPr>
          <w:sz w:val="28"/>
          <w:szCs w:val="28"/>
          <w:lang w:val="uk-UA"/>
        </w:rPr>
        <w:t xml:space="preserve"> власність Житомирської міської об’єднаної територіальної громади об’єкта нерухомого майна</w:t>
      </w:r>
    </w:p>
    <w:p w:rsidR="001B5189" w:rsidRPr="00423B2C" w:rsidRDefault="001B5189" w:rsidP="00C228F1">
      <w:pPr>
        <w:pStyle w:val="a3"/>
        <w:rPr>
          <w:sz w:val="28"/>
          <w:szCs w:val="28"/>
        </w:rPr>
      </w:pPr>
      <w:r w:rsidRPr="00864248">
        <w:rPr>
          <w:sz w:val="28"/>
          <w:szCs w:val="28"/>
        </w:rPr>
        <w:tab/>
      </w:r>
      <w:r w:rsidRPr="00423B2C">
        <w:rPr>
          <w:sz w:val="28"/>
          <w:szCs w:val="28"/>
        </w:rPr>
        <w:t xml:space="preserve"> </w:t>
      </w:r>
    </w:p>
    <w:p w:rsidR="001B5189" w:rsidRPr="00864248" w:rsidRDefault="00E3179C" w:rsidP="00C228F1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З метою вирішення питань щодо забезпечення житлом дітей-сиріт, дітей, позбавлених батьківського піклування, та осіб з їх числа, відповідно до </w:t>
      </w:r>
      <w:r w:rsidR="00DD48A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статті 33 Закону України «Про забезпечення </w:t>
      </w:r>
      <w:r w:rsidR="00F4749E">
        <w:rPr>
          <w:sz w:val="28"/>
          <w:szCs w:val="28"/>
        </w:rPr>
        <w:t xml:space="preserve">організаційно-правових </w:t>
      </w:r>
      <w:r w:rsidR="007354CB">
        <w:rPr>
          <w:sz w:val="28"/>
          <w:szCs w:val="28"/>
        </w:rPr>
        <w:t xml:space="preserve">умов соціального захисту дітей-сиріт та дітей, позбавлених батьківського  піклування», </w:t>
      </w:r>
      <w:r w:rsidR="004B2042">
        <w:rPr>
          <w:sz w:val="28"/>
          <w:szCs w:val="28"/>
        </w:rPr>
        <w:t>статті</w:t>
      </w:r>
      <w:r w:rsidR="007354CB">
        <w:rPr>
          <w:sz w:val="28"/>
          <w:szCs w:val="28"/>
        </w:rPr>
        <w:t xml:space="preserve"> 25  Закону України «Про охорону дитинства», статті 11</w:t>
      </w:r>
      <w:r w:rsidR="00E132DC">
        <w:rPr>
          <w:sz w:val="28"/>
          <w:szCs w:val="28"/>
        </w:rPr>
        <w:t xml:space="preserve"> </w:t>
      </w:r>
      <w:r w:rsidR="00F75A89">
        <w:rPr>
          <w:sz w:val="28"/>
          <w:szCs w:val="28"/>
        </w:rPr>
        <w:t xml:space="preserve">Закону України  «Про основи соціального захисту бездомних осіб і безпритульних дітей», Закону України  «Про житловий фонд соціального призначення», </w:t>
      </w:r>
      <w:r w:rsidR="00DD48A6">
        <w:rPr>
          <w:sz w:val="28"/>
          <w:szCs w:val="28"/>
        </w:rPr>
        <w:t>на виконання постанови Кабінету Міністрів України від 19.03.2008 №219 «</w:t>
      </w:r>
      <w:r w:rsidR="00CA5767">
        <w:rPr>
          <w:sz w:val="28"/>
          <w:szCs w:val="28"/>
        </w:rPr>
        <w:t>П</w:t>
      </w:r>
      <w:r w:rsidR="00DD48A6">
        <w:rPr>
          <w:sz w:val="28"/>
          <w:szCs w:val="28"/>
        </w:rPr>
        <w:t xml:space="preserve">ро встановлення тимчасових мінімальних норм забезпечення соціальним житлом», регіональної (комплексної) цільової соціальної Програми забезпечення житлом дітей-сиріт, дітей, позбавлених батьківського піклування, та осіб з їх числа на 2018-2022 роки, затвердженої рішенням Житомирської обласної ради від 02.11.2017 №766 (зі змінами) та міської Програми забезпечення та захисту прав дітей Житомирської об’єднаної територіальної громади на 2019-2021 роки, затвердженої рішенням Житомирської міської ради від 24.07.2019 №1531 (зі змінами), </w:t>
      </w:r>
      <w:r w:rsidR="00370E13">
        <w:rPr>
          <w:sz w:val="28"/>
          <w:szCs w:val="28"/>
        </w:rPr>
        <w:t xml:space="preserve">відповідно до </w:t>
      </w:r>
      <w:r w:rsidR="00DD48A6">
        <w:rPr>
          <w:sz w:val="28"/>
          <w:szCs w:val="28"/>
        </w:rPr>
        <w:t xml:space="preserve"> </w:t>
      </w:r>
      <w:r w:rsidR="001B5189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60 </w:t>
      </w:r>
      <w:r w:rsidR="001B5189" w:rsidRPr="00864248">
        <w:rPr>
          <w:sz w:val="28"/>
          <w:szCs w:val="28"/>
        </w:rPr>
        <w:t>Закон</w:t>
      </w:r>
      <w:r w:rsidR="001B5189">
        <w:rPr>
          <w:sz w:val="28"/>
          <w:szCs w:val="28"/>
        </w:rPr>
        <w:t>у</w:t>
      </w:r>
      <w:r w:rsidR="001B5189" w:rsidRPr="00864248">
        <w:rPr>
          <w:sz w:val="28"/>
          <w:szCs w:val="28"/>
        </w:rPr>
        <w:t xml:space="preserve"> України «Про місцеве самоврядування в Україні»</w:t>
      </w:r>
      <w:r w:rsidR="001B5189">
        <w:rPr>
          <w:sz w:val="28"/>
          <w:szCs w:val="28"/>
        </w:rPr>
        <w:t xml:space="preserve">, </w:t>
      </w:r>
      <w:r w:rsidR="001B5189" w:rsidRPr="00864248">
        <w:rPr>
          <w:sz w:val="28"/>
          <w:szCs w:val="28"/>
        </w:rPr>
        <w:t xml:space="preserve"> міська рада </w:t>
      </w:r>
    </w:p>
    <w:p w:rsidR="001B5189" w:rsidRDefault="001B5189" w:rsidP="00C228F1">
      <w:pPr>
        <w:pStyle w:val="a3"/>
        <w:rPr>
          <w:sz w:val="28"/>
          <w:szCs w:val="28"/>
        </w:rPr>
      </w:pPr>
    </w:p>
    <w:p w:rsidR="001B5189" w:rsidRPr="00864248" w:rsidRDefault="001B5189" w:rsidP="00C228F1">
      <w:pPr>
        <w:pStyle w:val="a3"/>
        <w:rPr>
          <w:sz w:val="28"/>
          <w:szCs w:val="28"/>
        </w:rPr>
      </w:pPr>
      <w:r w:rsidRPr="00864248">
        <w:rPr>
          <w:sz w:val="28"/>
          <w:szCs w:val="28"/>
        </w:rPr>
        <w:t>ВИРІШИЛА:</w:t>
      </w:r>
    </w:p>
    <w:p w:rsidR="001B5189" w:rsidRDefault="001B5189" w:rsidP="00C228F1">
      <w:pPr>
        <w:tabs>
          <w:tab w:val="left" w:pos="3780"/>
        </w:tabs>
        <w:spacing w:after="120"/>
        <w:jc w:val="both"/>
        <w:rPr>
          <w:sz w:val="28"/>
          <w:szCs w:val="28"/>
          <w:lang w:val="uk-UA"/>
        </w:rPr>
      </w:pPr>
      <w:r w:rsidRPr="00864248">
        <w:rPr>
          <w:sz w:val="28"/>
          <w:szCs w:val="28"/>
          <w:lang w:val="uk-UA"/>
        </w:rPr>
        <w:t xml:space="preserve">         </w:t>
      </w:r>
    </w:p>
    <w:p w:rsidR="00370E13" w:rsidRPr="00370E13" w:rsidRDefault="00370E13" w:rsidP="00370E1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120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згоду на придбан</w:t>
      </w:r>
      <w:r w:rsidRPr="00370E13">
        <w:rPr>
          <w:sz w:val="28"/>
          <w:szCs w:val="28"/>
          <w:lang w:val="uk-UA"/>
        </w:rPr>
        <w:t xml:space="preserve">ня у комунальну власність </w:t>
      </w:r>
      <w:r>
        <w:rPr>
          <w:sz w:val="28"/>
          <w:szCs w:val="28"/>
          <w:lang w:val="uk-UA"/>
        </w:rPr>
        <w:t xml:space="preserve">Житомирської міської об’єднаної територіальної громади квартири </w:t>
      </w:r>
      <w:r w:rsidR="00A665B7">
        <w:rPr>
          <w:sz w:val="28"/>
          <w:szCs w:val="28"/>
          <w:lang w:val="uk-UA"/>
        </w:rPr>
        <w:t xml:space="preserve">№… </w:t>
      </w:r>
      <w:r>
        <w:rPr>
          <w:sz w:val="28"/>
          <w:szCs w:val="28"/>
          <w:lang w:val="uk-UA"/>
        </w:rPr>
        <w:t>в будинку №</w:t>
      </w:r>
      <w:r w:rsidR="00A665B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по вул. </w:t>
      </w:r>
      <w:r w:rsidR="00A665B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в місті Житомирі, загальною площею 29,7 кв.м. </w:t>
      </w:r>
    </w:p>
    <w:p w:rsidR="00DD4CA4" w:rsidRPr="00E47437" w:rsidRDefault="00370E13" w:rsidP="00E47437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120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міському голові підписання договору купівлі-продажу квартири, вказаної в пункті 1 цього рішення. </w:t>
      </w:r>
    </w:p>
    <w:p w:rsidR="00E415B7" w:rsidRPr="00370E13" w:rsidRDefault="00E415B7" w:rsidP="00370E1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before="120" w:after="120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бюджету та фінансів Житомирської міської ради забезпечити </w:t>
      </w:r>
      <w:r w:rsidR="00470DF6">
        <w:rPr>
          <w:sz w:val="28"/>
          <w:szCs w:val="28"/>
          <w:lang w:val="uk-UA"/>
        </w:rPr>
        <w:t>фінансування</w:t>
      </w:r>
      <w:r w:rsidR="00370E13">
        <w:rPr>
          <w:sz w:val="28"/>
          <w:szCs w:val="28"/>
          <w:lang w:val="uk-UA"/>
        </w:rPr>
        <w:t>,  а п</w:t>
      </w:r>
      <w:r w:rsidRPr="00370E13">
        <w:rPr>
          <w:sz w:val="28"/>
          <w:szCs w:val="28"/>
          <w:lang w:val="uk-UA"/>
        </w:rPr>
        <w:t>ланово-фінансовому відділу Житомирської міської ради забезпечити проведення оплати відповідно до договору купівлі-продажу.</w:t>
      </w:r>
    </w:p>
    <w:p w:rsidR="00E415B7" w:rsidRPr="00E415B7" w:rsidRDefault="00E415B7" w:rsidP="00C228F1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before="120" w:after="120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Визначити балансоутримувачем квартири №</w:t>
      </w:r>
      <w:r w:rsidR="00A665B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по вулиці </w:t>
      </w:r>
      <w:r w:rsidR="00A665B7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 xml:space="preserve">  в місті Житомирі комунальне підприємство «ВЖРЕП №6» Житомирської міської ради</w:t>
      </w:r>
      <w:r w:rsidR="00370E13">
        <w:rPr>
          <w:sz w:val="28"/>
          <w:szCs w:val="28"/>
          <w:lang w:val="uk-UA"/>
        </w:rPr>
        <w:t>.</w:t>
      </w:r>
    </w:p>
    <w:p w:rsidR="001B5189" w:rsidRPr="00FB64FA" w:rsidRDefault="00FB64FA" w:rsidP="00C228F1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before="120" w:after="120"/>
        <w:ind w:left="0" w:firstLine="540"/>
        <w:jc w:val="both"/>
        <w:rPr>
          <w:sz w:val="28"/>
          <w:szCs w:val="28"/>
        </w:rPr>
      </w:pPr>
      <w:r w:rsidRPr="00FB64F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AE6418">
        <w:rPr>
          <w:sz w:val="28"/>
          <w:szCs w:val="28"/>
          <w:lang w:val="uk-UA"/>
        </w:rPr>
        <w:t>заступник</w:t>
      </w:r>
      <w:r w:rsidR="00E415B7">
        <w:rPr>
          <w:sz w:val="28"/>
          <w:szCs w:val="28"/>
          <w:lang w:val="uk-UA"/>
        </w:rPr>
        <w:t xml:space="preserve">ів </w:t>
      </w:r>
      <w:r w:rsidR="00AE6418">
        <w:rPr>
          <w:sz w:val="28"/>
          <w:szCs w:val="28"/>
          <w:lang w:val="uk-UA"/>
        </w:rPr>
        <w:t xml:space="preserve"> міського голови з питань діяльності виконавчих органів ради</w:t>
      </w:r>
      <w:r w:rsidR="00E415B7">
        <w:rPr>
          <w:sz w:val="28"/>
          <w:szCs w:val="28"/>
          <w:lang w:val="uk-UA"/>
        </w:rPr>
        <w:t xml:space="preserve"> відповідно до розподілу обов’язків</w:t>
      </w:r>
      <w:r w:rsidR="00370E13">
        <w:rPr>
          <w:sz w:val="28"/>
          <w:szCs w:val="28"/>
          <w:lang w:val="uk-UA"/>
        </w:rPr>
        <w:t xml:space="preserve">. </w:t>
      </w:r>
    </w:p>
    <w:p w:rsidR="004E6517" w:rsidRPr="004E6517" w:rsidRDefault="004E6517" w:rsidP="00C228F1">
      <w:pPr>
        <w:ind w:right="-39"/>
        <w:rPr>
          <w:sz w:val="28"/>
          <w:szCs w:val="28"/>
          <w:lang w:val="uk-UA"/>
        </w:rPr>
      </w:pPr>
    </w:p>
    <w:p w:rsidR="001B5189" w:rsidRPr="00AE6418" w:rsidRDefault="001B5189" w:rsidP="00C228F1">
      <w:pPr>
        <w:rPr>
          <w:sz w:val="28"/>
          <w:szCs w:val="28"/>
          <w:lang w:val="uk-UA"/>
        </w:rPr>
      </w:pPr>
      <w:proofErr w:type="spellStart"/>
      <w:r w:rsidRPr="00B22C9A">
        <w:rPr>
          <w:sz w:val="28"/>
          <w:szCs w:val="28"/>
        </w:rPr>
        <w:t>Міський</w:t>
      </w:r>
      <w:proofErr w:type="spellEnd"/>
      <w:r w:rsidRPr="00B22C9A">
        <w:rPr>
          <w:sz w:val="28"/>
          <w:szCs w:val="28"/>
        </w:rPr>
        <w:t xml:space="preserve"> голова </w:t>
      </w:r>
      <w:r w:rsidRPr="00B22C9A">
        <w:rPr>
          <w:sz w:val="28"/>
          <w:szCs w:val="28"/>
        </w:rPr>
        <w:tab/>
      </w:r>
      <w:r w:rsidRPr="00B22C9A">
        <w:rPr>
          <w:sz w:val="28"/>
          <w:szCs w:val="28"/>
        </w:rPr>
        <w:tab/>
      </w:r>
      <w:r w:rsidRPr="00B22C9A">
        <w:rPr>
          <w:sz w:val="28"/>
          <w:szCs w:val="28"/>
        </w:rPr>
        <w:tab/>
      </w:r>
      <w:r w:rsidRPr="00B22C9A">
        <w:rPr>
          <w:sz w:val="28"/>
          <w:szCs w:val="28"/>
        </w:rPr>
        <w:tab/>
      </w:r>
      <w:r w:rsidRPr="00B22C9A">
        <w:rPr>
          <w:sz w:val="28"/>
          <w:szCs w:val="28"/>
        </w:rPr>
        <w:tab/>
      </w:r>
      <w:r w:rsidRPr="00B22C9A">
        <w:rPr>
          <w:sz w:val="28"/>
          <w:szCs w:val="28"/>
        </w:rPr>
        <w:tab/>
      </w:r>
      <w:r w:rsidRPr="00B22C9A">
        <w:rPr>
          <w:sz w:val="28"/>
          <w:szCs w:val="28"/>
        </w:rPr>
        <w:tab/>
      </w:r>
      <w:r w:rsidR="00AE6418">
        <w:rPr>
          <w:sz w:val="28"/>
          <w:szCs w:val="28"/>
          <w:lang w:val="uk-UA"/>
        </w:rPr>
        <w:t>Сергій СУХОМЛИН</w:t>
      </w:r>
    </w:p>
    <w:sectPr w:rsidR="001B5189" w:rsidRPr="00AE6418" w:rsidSect="00DD48A6"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375" w:rsidRDefault="007C1375" w:rsidP="004F4F5D">
      <w:r>
        <w:separator/>
      </w:r>
    </w:p>
  </w:endnote>
  <w:endnote w:type="continuationSeparator" w:id="0">
    <w:p w:rsidR="007C1375" w:rsidRDefault="007C1375" w:rsidP="004F4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375" w:rsidRDefault="007C1375" w:rsidP="004F4F5D">
      <w:r>
        <w:separator/>
      </w:r>
    </w:p>
  </w:footnote>
  <w:footnote w:type="continuationSeparator" w:id="0">
    <w:p w:rsidR="007C1375" w:rsidRDefault="007C1375" w:rsidP="004F4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745"/>
    <w:multiLevelType w:val="multilevel"/>
    <w:tmpl w:val="ED22D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D3D70"/>
    <w:multiLevelType w:val="hybridMultilevel"/>
    <w:tmpl w:val="6B7E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110F17"/>
    <w:multiLevelType w:val="hybridMultilevel"/>
    <w:tmpl w:val="1324C4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7122A8A"/>
    <w:multiLevelType w:val="hybridMultilevel"/>
    <w:tmpl w:val="1324C4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307A7BB9"/>
    <w:multiLevelType w:val="hybridMultilevel"/>
    <w:tmpl w:val="5914A9AE"/>
    <w:lvl w:ilvl="0" w:tplc="A334A7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D870A6"/>
    <w:multiLevelType w:val="multilevel"/>
    <w:tmpl w:val="A2225F7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4F2B37"/>
    <w:multiLevelType w:val="hybridMultilevel"/>
    <w:tmpl w:val="59BA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D649DB"/>
    <w:multiLevelType w:val="hybridMultilevel"/>
    <w:tmpl w:val="1324C4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546A364E"/>
    <w:multiLevelType w:val="hybridMultilevel"/>
    <w:tmpl w:val="1324C4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54A17F22"/>
    <w:multiLevelType w:val="hybridMultilevel"/>
    <w:tmpl w:val="86D8AC38"/>
    <w:lvl w:ilvl="0" w:tplc="101080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0E0C90"/>
    <w:multiLevelType w:val="hybridMultilevel"/>
    <w:tmpl w:val="1324C4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709B28E3"/>
    <w:multiLevelType w:val="hybridMultilevel"/>
    <w:tmpl w:val="7786ED3A"/>
    <w:lvl w:ilvl="0" w:tplc="11600A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E50590"/>
    <w:multiLevelType w:val="hybridMultilevel"/>
    <w:tmpl w:val="3CC49E7E"/>
    <w:lvl w:ilvl="0" w:tplc="0419000F">
      <w:start w:val="1"/>
      <w:numFmt w:val="decimal"/>
      <w:lvlText w:val="%1."/>
      <w:lvlJc w:val="left"/>
      <w:pPr>
        <w:ind w:left="15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11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8F1"/>
    <w:rsid w:val="0000371A"/>
    <w:rsid w:val="0000502A"/>
    <w:rsid w:val="00007D1B"/>
    <w:rsid w:val="00094111"/>
    <w:rsid w:val="00094554"/>
    <w:rsid w:val="000A30C0"/>
    <w:rsid w:val="000B165F"/>
    <w:rsid w:val="000B74E8"/>
    <w:rsid w:val="000C03FB"/>
    <w:rsid w:val="000C3778"/>
    <w:rsid w:val="000D2D79"/>
    <w:rsid w:val="000E2945"/>
    <w:rsid w:val="000E2C8B"/>
    <w:rsid w:val="001608E9"/>
    <w:rsid w:val="00162DEE"/>
    <w:rsid w:val="00172EBD"/>
    <w:rsid w:val="0017797E"/>
    <w:rsid w:val="001A7A34"/>
    <w:rsid w:val="001B5189"/>
    <w:rsid w:val="001C122F"/>
    <w:rsid w:val="001C4434"/>
    <w:rsid w:val="001D1C43"/>
    <w:rsid w:val="001E2F87"/>
    <w:rsid w:val="001F38F4"/>
    <w:rsid w:val="00231C73"/>
    <w:rsid w:val="002352D0"/>
    <w:rsid w:val="00267DE3"/>
    <w:rsid w:val="002861C8"/>
    <w:rsid w:val="00287FE6"/>
    <w:rsid w:val="002C542F"/>
    <w:rsid w:val="002D4CAF"/>
    <w:rsid w:val="002D65B7"/>
    <w:rsid w:val="002E102B"/>
    <w:rsid w:val="002E319F"/>
    <w:rsid w:val="002E40FB"/>
    <w:rsid w:val="002F5199"/>
    <w:rsid w:val="003129F6"/>
    <w:rsid w:val="0031394C"/>
    <w:rsid w:val="00315116"/>
    <w:rsid w:val="00341667"/>
    <w:rsid w:val="00343FCF"/>
    <w:rsid w:val="00350B37"/>
    <w:rsid w:val="00354E1B"/>
    <w:rsid w:val="00355315"/>
    <w:rsid w:val="00370E13"/>
    <w:rsid w:val="003711D9"/>
    <w:rsid w:val="00383573"/>
    <w:rsid w:val="00391913"/>
    <w:rsid w:val="003934FD"/>
    <w:rsid w:val="003A4467"/>
    <w:rsid w:val="003D09D4"/>
    <w:rsid w:val="003D5AF8"/>
    <w:rsid w:val="004042D6"/>
    <w:rsid w:val="00413DC0"/>
    <w:rsid w:val="004179F5"/>
    <w:rsid w:val="00423B2C"/>
    <w:rsid w:val="0042530D"/>
    <w:rsid w:val="0042713A"/>
    <w:rsid w:val="004302D8"/>
    <w:rsid w:val="00434CEC"/>
    <w:rsid w:val="00435348"/>
    <w:rsid w:val="00470DF6"/>
    <w:rsid w:val="004B2042"/>
    <w:rsid w:val="004D3327"/>
    <w:rsid w:val="004E6517"/>
    <w:rsid w:val="004F4F5D"/>
    <w:rsid w:val="004F6CA7"/>
    <w:rsid w:val="00503304"/>
    <w:rsid w:val="00513F61"/>
    <w:rsid w:val="00521F78"/>
    <w:rsid w:val="00531642"/>
    <w:rsid w:val="00531765"/>
    <w:rsid w:val="00531AA6"/>
    <w:rsid w:val="00543421"/>
    <w:rsid w:val="00543BBF"/>
    <w:rsid w:val="00546DBE"/>
    <w:rsid w:val="0055681A"/>
    <w:rsid w:val="00571D3B"/>
    <w:rsid w:val="00594422"/>
    <w:rsid w:val="005A0E0A"/>
    <w:rsid w:val="005B5B6C"/>
    <w:rsid w:val="005B7B84"/>
    <w:rsid w:val="005C392D"/>
    <w:rsid w:val="005C65B6"/>
    <w:rsid w:val="00646B1B"/>
    <w:rsid w:val="00670840"/>
    <w:rsid w:val="00671AA5"/>
    <w:rsid w:val="0069090C"/>
    <w:rsid w:val="006A1409"/>
    <w:rsid w:val="006F03FB"/>
    <w:rsid w:val="006F5A63"/>
    <w:rsid w:val="00715751"/>
    <w:rsid w:val="007210D6"/>
    <w:rsid w:val="007354CB"/>
    <w:rsid w:val="00735A65"/>
    <w:rsid w:val="00743C61"/>
    <w:rsid w:val="00746AC9"/>
    <w:rsid w:val="007525E2"/>
    <w:rsid w:val="0075355F"/>
    <w:rsid w:val="00761C33"/>
    <w:rsid w:val="00763B4D"/>
    <w:rsid w:val="007679FE"/>
    <w:rsid w:val="007A16C3"/>
    <w:rsid w:val="007B76A0"/>
    <w:rsid w:val="007C1375"/>
    <w:rsid w:val="007E6D0F"/>
    <w:rsid w:val="008009B3"/>
    <w:rsid w:val="00815A8F"/>
    <w:rsid w:val="00831B2B"/>
    <w:rsid w:val="00864248"/>
    <w:rsid w:val="00890262"/>
    <w:rsid w:val="00890863"/>
    <w:rsid w:val="00894368"/>
    <w:rsid w:val="008957ED"/>
    <w:rsid w:val="008A01EC"/>
    <w:rsid w:val="008B2E8A"/>
    <w:rsid w:val="008C4B54"/>
    <w:rsid w:val="008D6072"/>
    <w:rsid w:val="008D653B"/>
    <w:rsid w:val="008E5ED7"/>
    <w:rsid w:val="00901753"/>
    <w:rsid w:val="00910DAA"/>
    <w:rsid w:val="00913027"/>
    <w:rsid w:val="00945303"/>
    <w:rsid w:val="0094667C"/>
    <w:rsid w:val="00951308"/>
    <w:rsid w:val="00966C0E"/>
    <w:rsid w:val="009776CA"/>
    <w:rsid w:val="00983A6F"/>
    <w:rsid w:val="00986BEF"/>
    <w:rsid w:val="009A56FF"/>
    <w:rsid w:val="009B1A7B"/>
    <w:rsid w:val="00A4210A"/>
    <w:rsid w:val="00A4564C"/>
    <w:rsid w:val="00A45FFB"/>
    <w:rsid w:val="00A665B7"/>
    <w:rsid w:val="00A76800"/>
    <w:rsid w:val="00A76DF9"/>
    <w:rsid w:val="00A918D0"/>
    <w:rsid w:val="00AA6471"/>
    <w:rsid w:val="00AA76C7"/>
    <w:rsid w:val="00AB0DBD"/>
    <w:rsid w:val="00AB43B1"/>
    <w:rsid w:val="00AD5912"/>
    <w:rsid w:val="00AE6418"/>
    <w:rsid w:val="00AE7FF8"/>
    <w:rsid w:val="00AF2F7E"/>
    <w:rsid w:val="00B02467"/>
    <w:rsid w:val="00B041B6"/>
    <w:rsid w:val="00B21A08"/>
    <w:rsid w:val="00B22C9A"/>
    <w:rsid w:val="00B2590E"/>
    <w:rsid w:val="00B419DE"/>
    <w:rsid w:val="00B75897"/>
    <w:rsid w:val="00B75A09"/>
    <w:rsid w:val="00B8028D"/>
    <w:rsid w:val="00B8052B"/>
    <w:rsid w:val="00B97880"/>
    <w:rsid w:val="00BD5691"/>
    <w:rsid w:val="00BE020A"/>
    <w:rsid w:val="00BE53DF"/>
    <w:rsid w:val="00C140BA"/>
    <w:rsid w:val="00C2279C"/>
    <w:rsid w:val="00C228F1"/>
    <w:rsid w:val="00C24E02"/>
    <w:rsid w:val="00C45063"/>
    <w:rsid w:val="00C52E0C"/>
    <w:rsid w:val="00C67BDD"/>
    <w:rsid w:val="00C734E6"/>
    <w:rsid w:val="00C97C74"/>
    <w:rsid w:val="00CA5767"/>
    <w:rsid w:val="00CB2EC5"/>
    <w:rsid w:val="00CB4DC5"/>
    <w:rsid w:val="00CE7A06"/>
    <w:rsid w:val="00CF5720"/>
    <w:rsid w:val="00D24654"/>
    <w:rsid w:val="00D279D1"/>
    <w:rsid w:val="00D53D2A"/>
    <w:rsid w:val="00D616CD"/>
    <w:rsid w:val="00D81394"/>
    <w:rsid w:val="00DC7CC8"/>
    <w:rsid w:val="00DD11D6"/>
    <w:rsid w:val="00DD48A6"/>
    <w:rsid w:val="00DD4CA4"/>
    <w:rsid w:val="00DE0222"/>
    <w:rsid w:val="00DF1B99"/>
    <w:rsid w:val="00E06975"/>
    <w:rsid w:val="00E1090A"/>
    <w:rsid w:val="00E132DC"/>
    <w:rsid w:val="00E13613"/>
    <w:rsid w:val="00E3179C"/>
    <w:rsid w:val="00E35AD5"/>
    <w:rsid w:val="00E415B7"/>
    <w:rsid w:val="00E47437"/>
    <w:rsid w:val="00E52398"/>
    <w:rsid w:val="00E70084"/>
    <w:rsid w:val="00E95E51"/>
    <w:rsid w:val="00EA50D5"/>
    <w:rsid w:val="00EB20F6"/>
    <w:rsid w:val="00EB5896"/>
    <w:rsid w:val="00ED72D9"/>
    <w:rsid w:val="00F1517E"/>
    <w:rsid w:val="00F4749E"/>
    <w:rsid w:val="00F56044"/>
    <w:rsid w:val="00F6226D"/>
    <w:rsid w:val="00F75A89"/>
    <w:rsid w:val="00F8082B"/>
    <w:rsid w:val="00F87905"/>
    <w:rsid w:val="00F9312B"/>
    <w:rsid w:val="00FB12FA"/>
    <w:rsid w:val="00FB4596"/>
    <w:rsid w:val="00FB64FA"/>
    <w:rsid w:val="00FC7B59"/>
    <w:rsid w:val="00FD2D58"/>
    <w:rsid w:val="00FD484D"/>
    <w:rsid w:val="00FE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F1"/>
    <w:rPr>
      <w:sz w:val="24"/>
      <w:szCs w:val="24"/>
    </w:rPr>
  </w:style>
  <w:style w:type="paragraph" w:styleId="1">
    <w:name w:val="heading 1"/>
    <w:basedOn w:val="a"/>
    <w:next w:val="a"/>
    <w:qFormat/>
    <w:rsid w:val="00C228F1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C228F1"/>
    <w:pPr>
      <w:keepNext/>
      <w:jc w:val="center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C228F1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28F1"/>
    <w:pPr>
      <w:jc w:val="both"/>
    </w:pPr>
    <w:rPr>
      <w:sz w:val="26"/>
      <w:lang w:val="uk-U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C228F1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B8052B"/>
    <w:rPr>
      <w:color w:val="0000FF"/>
      <w:u w:val="single"/>
    </w:rPr>
  </w:style>
  <w:style w:type="paragraph" w:styleId="a5">
    <w:name w:val="Balloon Text"/>
    <w:basedOn w:val="a"/>
    <w:semiHidden/>
    <w:rsid w:val="00815A8F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0E2C8B"/>
    <w:pPr>
      <w:suppressLineNumbers/>
      <w:suppressAutoHyphens/>
    </w:pPr>
    <w:rPr>
      <w:sz w:val="20"/>
      <w:szCs w:val="20"/>
      <w:lang w:val="pl-PL" w:eastAsia="ar-SA"/>
    </w:rPr>
  </w:style>
  <w:style w:type="character" w:customStyle="1" w:styleId="apple-converted-space">
    <w:name w:val="apple-converted-space"/>
    <w:rsid w:val="000E2C8B"/>
  </w:style>
  <w:style w:type="paragraph" w:styleId="a7">
    <w:name w:val="header"/>
    <w:basedOn w:val="a"/>
    <w:link w:val="a8"/>
    <w:rsid w:val="00355315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locked/>
    <w:rsid w:val="00355315"/>
    <w:rPr>
      <w:sz w:val="24"/>
    </w:rPr>
  </w:style>
  <w:style w:type="paragraph" w:customStyle="1" w:styleId="10">
    <w:name w:val="Без интервала1"/>
    <w:rsid w:val="00571D3B"/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350B37"/>
    <w:pPr>
      <w:spacing w:before="100" w:beforeAutospacing="1" w:after="100" w:afterAutospacing="1"/>
    </w:pPr>
  </w:style>
  <w:style w:type="paragraph" w:customStyle="1" w:styleId="stattja">
    <w:name w:val="stattja"/>
    <w:basedOn w:val="a"/>
    <w:rsid w:val="00423B2C"/>
    <w:pPr>
      <w:spacing w:before="100" w:beforeAutospacing="1" w:after="100" w:afterAutospacing="1"/>
    </w:pPr>
    <w:rPr>
      <w:lang w:val="uk-UA" w:eastAsia="uk-UA"/>
    </w:rPr>
  </w:style>
  <w:style w:type="paragraph" w:styleId="aa">
    <w:name w:val="No Spacing"/>
    <w:uiPriority w:val="1"/>
    <w:qFormat/>
    <w:rsid w:val="005B5B6C"/>
    <w:rPr>
      <w:rFonts w:ascii="Calibri" w:eastAsia="Calibri" w:hAnsi="Calibri"/>
      <w:sz w:val="22"/>
      <w:szCs w:val="22"/>
      <w:lang w:val="uk-UA" w:eastAsia="en-US"/>
    </w:rPr>
  </w:style>
  <w:style w:type="paragraph" w:styleId="ab">
    <w:name w:val="List Paragraph"/>
    <w:basedOn w:val="a"/>
    <w:uiPriority w:val="34"/>
    <w:qFormat/>
    <w:rsid w:val="00B75897"/>
    <w:pPr>
      <w:ind w:left="720"/>
      <w:contextualSpacing/>
    </w:pPr>
  </w:style>
  <w:style w:type="character" w:customStyle="1" w:styleId="ac">
    <w:name w:val="Основной текст_"/>
    <w:basedOn w:val="a0"/>
    <w:link w:val="20"/>
    <w:rsid w:val="008C4B54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c"/>
    <w:rsid w:val="008C4B54"/>
    <w:rPr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20">
    <w:name w:val="Основной текст2"/>
    <w:basedOn w:val="a"/>
    <w:link w:val="ac"/>
    <w:rsid w:val="008C4B54"/>
    <w:pPr>
      <w:widowControl w:val="0"/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d">
    <w:name w:val="footer"/>
    <w:basedOn w:val="a"/>
    <w:link w:val="ae"/>
    <w:rsid w:val="004F4F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4F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BE1AA-D216-4A4B-AB71-0AE8984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УКРАЇНА</vt:lpstr>
      <vt:lpstr>    ЖИТОМИРСЬКА МІСЬКА РАДА </vt:lpstr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user1</cp:lastModifiedBy>
  <cp:revision>2</cp:revision>
  <cp:lastPrinted>2021-07-26T14:33:00Z</cp:lastPrinted>
  <dcterms:created xsi:type="dcterms:W3CDTF">2021-07-27T07:56:00Z</dcterms:created>
  <dcterms:modified xsi:type="dcterms:W3CDTF">2021-07-27T07:56:00Z</dcterms:modified>
</cp:coreProperties>
</file>