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4C" w:rsidRPr="004E5A52" w:rsidRDefault="002B294C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89516660" r:id="rId7"/>
        </w:object>
      </w:r>
    </w:p>
    <w:p w:rsidR="002B294C" w:rsidRPr="004E5A52" w:rsidRDefault="002B294C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B294C" w:rsidRPr="004E5A52" w:rsidRDefault="002B294C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B294C" w:rsidRPr="004E5A52" w:rsidRDefault="002B294C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B294C" w:rsidRPr="004E5A52" w:rsidRDefault="002B294C" w:rsidP="00A52DAE">
      <w:pPr>
        <w:jc w:val="center"/>
        <w:rPr>
          <w:b/>
          <w:sz w:val="16"/>
          <w:szCs w:val="16"/>
          <w:lang w:val="uk-UA"/>
        </w:rPr>
      </w:pPr>
    </w:p>
    <w:p w:rsidR="002B294C" w:rsidRPr="004E5A52" w:rsidRDefault="002B294C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B294C" w:rsidRPr="004E5A52" w:rsidRDefault="002B294C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2B294C" w:rsidRPr="004E5A52" w:rsidRDefault="002B294C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2B294C" w:rsidRPr="004E5A52" w:rsidRDefault="002B294C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2B294C" w:rsidRPr="004E5A52" w:rsidRDefault="002B294C" w:rsidP="00A52DAE">
      <w:pPr>
        <w:rPr>
          <w:lang w:val="uk-UA"/>
        </w:rPr>
      </w:pPr>
    </w:p>
    <w:p w:rsidR="002B294C" w:rsidRDefault="002B294C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  <w:r>
        <w:rPr>
          <w:sz w:val="28"/>
          <w:szCs w:val="28"/>
          <w:lang w:val="uk-UA"/>
        </w:rPr>
        <w:t xml:space="preserve">на </w:t>
      </w:r>
    </w:p>
    <w:p w:rsidR="002B294C" w:rsidRDefault="002B294C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 теплової енергії</w:t>
      </w:r>
      <w:r w:rsidRPr="00695A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</w:p>
    <w:p w:rsidR="002B294C" w:rsidRDefault="002B294C" w:rsidP="008F6A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відмову у встановленні тарифів</w:t>
      </w:r>
      <w:r w:rsidRPr="00695A7D">
        <w:rPr>
          <w:sz w:val="28"/>
          <w:szCs w:val="28"/>
          <w:lang w:val="uk-UA"/>
        </w:rPr>
        <w:t xml:space="preserve"> </w:t>
      </w:r>
    </w:p>
    <w:p w:rsidR="002B294C" w:rsidRDefault="002B294C" w:rsidP="008F6A29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транспортування та постачання </w:t>
      </w:r>
    </w:p>
    <w:p w:rsidR="002B294C" w:rsidRPr="00695A7D" w:rsidRDefault="002B294C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теплової енергії </w:t>
      </w:r>
      <w:r w:rsidRPr="00695A7D">
        <w:rPr>
          <w:sz w:val="28"/>
          <w:szCs w:val="28"/>
          <w:lang w:val="uk-UA"/>
        </w:rPr>
        <w:t>ТОВ «Бренвель»</w:t>
      </w:r>
    </w:p>
    <w:p w:rsidR="002B294C" w:rsidRDefault="002B294C" w:rsidP="00543E9C">
      <w:pPr>
        <w:jc w:val="both"/>
        <w:rPr>
          <w:sz w:val="28"/>
          <w:szCs w:val="28"/>
          <w:lang w:val="uk-UA"/>
        </w:rPr>
      </w:pPr>
    </w:p>
    <w:p w:rsidR="002B294C" w:rsidRPr="00695A7D" w:rsidRDefault="002B294C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B294C" w:rsidRPr="00695A7D" w:rsidRDefault="002B294C" w:rsidP="001B43C5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Розглянувши звернення товариства з обмеженою відповідальністю «Бр</w:t>
      </w:r>
      <w:r>
        <w:rPr>
          <w:sz w:val="28"/>
          <w:szCs w:val="28"/>
          <w:lang w:val="uk-UA"/>
        </w:rPr>
        <w:t>енвель» щодо встановлення тарифів на виробництво, транспортування та постачання теплової енергії</w:t>
      </w:r>
      <w:r w:rsidRPr="00695A7D">
        <w:rPr>
          <w:sz w:val="28"/>
          <w:szCs w:val="28"/>
          <w:lang w:val="uk-UA"/>
        </w:rPr>
        <w:t xml:space="preserve">, керуючись </w:t>
      </w:r>
      <w:r>
        <w:rPr>
          <w:sz w:val="28"/>
          <w:szCs w:val="28"/>
          <w:lang w:val="uk-UA"/>
        </w:rPr>
        <w:t>законами</w:t>
      </w:r>
      <w:r w:rsidRPr="00695A7D">
        <w:rPr>
          <w:sz w:val="28"/>
          <w:szCs w:val="28"/>
          <w:lang w:val="uk-UA"/>
        </w:rPr>
        <w:t xml:space="preserve"> України «Про місцеве самовряд</w:t>
      </w:r>
      <w:r>
        <w:rPr>
          <w:sz w:val="28"/>
          <w:szCs w:val="28"/>
          <w:lang w:val="uk-UA"/>
        </w:rPr>
        <w:t xml:space="preserve">ування в Україні», </w:t>
      </w:r>
      <w:r w:rsidRPr="00695A7D">
        <w:rPr>
          <w:sz w:val="28"/>
          <w:szCs w:val="28"/>
          <w:lang w:val="uk-UA"/>
        </w:rPr>
        <w:t>«Про житлово-кому</w:t>
      </w:r>
      <w:r>
        <w:rPr>
          <w:sz w:val="28"/>
          <w:szCs w:val="28"/>
          <w:lang w:val="uk-UA"/>
        </w:rPr>
        <w:t>нальні послуги»,</w:t>
      </w:r>
      <w:r w:rsidRPr="00695A7D">
        <w:rPr>
          <w:sz w:val="28"/>
          <w:szCs w:val="28"/>
          <w:lang w:val="uk-UA"/>
        </w:rPr>
        <w:t xml:space="preserve">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 року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C754D4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та постановою Кабінету Міністрів України від 1 червня 2011 року  № 869 «Про забезпечення єдиного підходу до формування тарифів на комунальні послуги»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2B294C" w:rsidRPr="00695A7D" w:rsidRDefault="002B294C" w:rsidP="00543E9C">
      <w:pPr>
        <w:jc w:val="both"/>
        <w:rPr>
          <w:sz w:val="28"/>
          <w:szCs w:val="28"/>
          <w:lang w:val="uk-UA"/>
        </w:rPr>
      </w:pPr>
    </w:p>
    <w:p w:rsidR="002B294C" w:rsidRPr="00695A7D" w:rsidRDefault="002B294C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2B294C" w:rsidRPr="00695A7D" w:rsidRDefault="002B294C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B294C" w:rsidRPr="007B5451" w:rsidRDefault="002B294C" w:rsidP="00360E4A">
      <w:pPr>
        <w:ind w:firstLine="540"/>
        <w:jc w:val="both"/>
        <w:rPr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овариству з обмеженою відповідальністю «Бренвель»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1 085,36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ІІ категорії споживачів, що виробляється котельнею за адресою: вул. Корабельна, </w:t>
      </w:r>
      <w:r w:rsidRPr="007B5451">
        <w:rPr>
          <w:sz w:val="28"/>
          <w:szCs w:val="28"/>
          <w:shd w:val="clear" w:color="auto" w:fill="FFFFFF"/>
          <w:lang w:val="uk-UA"/>
        </w:rPr>
        <w:t>10.</w:t>
      </w:r>
    </w:p>
    <w:p w:rsidR="002B294C" w:rsidRPr="00695A7D" w:rsidRDefault="002B294C" w:rsidP="007B5451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</w:t>
      </w:r>
      <w:r w:rsidRPr="00695A7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Відмовити </w:t>
      </w:r>
      <w:r w:rsidRPr="00695A7D">
        <w:rPr>
          <w:sz w:val="28"/>
          <w:szCs w:val="28"/>
          <w:lang w:val="uk-UA"/>
        </w:rPr>
        <w:t>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овариству з обмеже</w:t>
      </w:r>
      <w:r>
        <w:rPr>
          <w:color w:val="000000"/>
          <w:sz w:val="28"/>
          <w:szCs w:val="28"/>
          <w:shd w:val="clear" w:color="auto" w:fill="FFFFFF"/>
          <w:lang w:val="uk-UA"/>
        </w:rPr>
        <w:t>ною відповідальністю «Бренвель»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у встановленні тарифів на транспортування та постачання теплової енергії, як таких, що не відповідають вимогам чинного законодавства.</w:t>
      </w:r>
    </w:p>
    <w:p w:rsidR="002B294C" w:rsidRPr="00695A7D" w:rsidRDefault="002B294C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 Рекомендувати керівнику товариства з обмеженою відповідальністю «Бренвель»: </w:t>
      </w:r>
    </w:p>
    <w:p w:rsidR="002B294C" w:rsidRPr="00695A7D" w:rsidRDefault="002B294C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.1 ввести в дію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розп</w:t>
      </w:r>
      <w:r>
        <w:rPr>
          <w:color w:val="000000"/>
          <w:sz w:val="28"/>
          <w:szCs w:val="28"/>
          <w:shd w:val="clear" w:color="auto" w:fill="FFFFFF"/>
          <w:lang w:val="uk-UA"/>
        </w:rPr>
        <w:t>орядчим документом по підприємству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;</w:t>
      </w:r>
    </w:p>
    <w:p w:rsidR="002B294C" w:rsidRDefault="002B294C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.2 повідомити споживачів послуг про з</w:t>
      </w:r>
      <w:r>
        <w:rPr>
          <w:color w:val="000000"/>
          <w:sz w:val="28"/>
          <w:szCs w:val="28"/>
          <w:shd w:val="clear" w:color="auto" w:fill="FFFFFF"/>
          <w:lang w:val="uk-UA"/>
        </w:rPr>
        <w:t>міну тарифу згідно з частиною 5 статті 10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житлово-комунальні послуги»;</w:t>
      </w:r>
    </w:p>
    <w:p w:rsidR="002B294C" w:rsidRDefault="002B294C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.3 </w:t>
      </w:r>
      <w:r w:rsidRPr="00695A7D">
        <w:rPr>
          <w:sz w:val="28"/>
          <w:szCs w:val="28"/>
          <w:lang w:val="uk-UA"/>
        </w:rPr>
        <w:t>проводити перерахунки розміру плати за послуги в разі їх ненадання або надання не в повному обсязі, зниження їх якості в п</w:t>
      </w:r>
      <w:r>
        <w:rPr>
          <w:sz w:val="28"/>
          <w:szCs w:val="28"/>
          <w:lang w:val="uk-UA"/>
        </w:rPr>
        <w:t>орядку, визначеному договором;</w:t>
      </w:r>
    </w:p>
    <w:p w:rsidR="002B294C" w:rsidRPr="00872223" w:rsidRDefault="002B294C" w:rsidP="00872223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3.4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подати заяву для встановлення тарифу на постачання теплової енергії відповідно до вимог Порядку формування тарифів на теплову енергію, її виробництво, транспортування та постачання, послуги з постачання теплової енергії і постачання гарячої води, затвердженого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постановою Кабінету Міністрів України від 1 червня 2011 року  №869 «Про забезпечення єдиного підходу до формування тарифів на комунальні послуги»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2B294C" w:rsidRPr="00695A7D" w:rsidRDefault="002B294C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 xml:space="preserve">. Управлінню по зв’язках з громадськістю міської </w:t>
      </w:r>
      <w:r>
        <w:rPr>
          <w:sz w:val="28"/>
          <w:szCs w:val="28"/>
          <w:lang w:val="uk-UA"/>
        </w:rPr>
        <w:t>ради оприлюднити дане рішення</w:t>
      </w:r>
      <w:r w:rsidRPr="00695A7D">
        <w:rPr>
          <w:sz w:val="28"/>
          <w:szCs w:val="28"/>
          <w:lang w:val="uk-UA"/>
        </w:rPr>
        <w:t xml:space="preserve"> на сайті Житомирської міської ради.</w:t>
      </w:r>
    </w:p>
    <w:p w:rsidR="002B294C" w:rsidRPr="007B5451" w:rsidRDefault="002B294C" w:rsidP="008722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</w:t>
      </w:r>
      <w:r w:rsidRPr="007B5451">
        <w:rPr>
          <w:sz w:val="28"/>
          <w:szCs w:val="28"/>
          <w:lang w:val="uk-UA"/>
        </w:rPr>
        <w:t>ради Сергія Кондратюка.</w:t>
      </w:r>
    </w:p>
    <w:p w:rsidR="002B294C" w:rsidRPr="00872223" w:rsidRDefault="002B294C" w:rsidP="00872223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2B294C" w:rsidRPr="00872223" w:rsidRDefault="002B294C" w:rsidP="00543E9C">
      <w:pPr>
        <w:jc w:val="both"/>
        <w:rPr>
          <w:color w:val="FF0000"/>
          <w:sz w:val="28"/>
          <w:szCs w:val="28"/>
          <w:lang w:val="uk-UA"/>
        </w:rPr>
      </w:pPr>
    </w:p>
    <w:p w:rsidR="002B294C" w:rsidRPr="007B5451" w:rsidRDefault="002B294C" w:rsidP="002927DF">
      <w:pPr>
        <w:pStyle w:val="a3"/>
        <w:tabs>
          <w:tab w:val="clear" w:pos="0"/>
          <w:tab w:val="clear" w:pos="9214"/>
        </w:tabs>
        <w:jc w:val="both"/>
      </w:pPr>
      <w:r w:rsidRPr="007B5451">
        <w:t>Міський голова</w:t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</w:r>
      <w:r w:rsidRPr="007B5451">
        <w:tab/>
        <w:t>Сергій СУХОМЛИН</w:t>
      </w:r>
    </w:p>
    <w:p w:rsidR="002B294C" w:rsidRPr="004E5A52" w:rsidRDefault="002B294C" w:rsidP="002927DF">
      <w:pPr>
        <w:rPr>
          <w:lang w:val="uk-UA"/>
        </w:rPr>
      </w:pPr>
    </w:p>
    <w:p w:rsidR="002B294C" w:rsidRPr="004E5A52" w:rsidRDefault="002B294C" w:rsidP="00A52DAE">
      <w:pPr>
        <w:rPr>
          <w:lang w:val="uk-UA"/>
        </w:rPr>
      </w:pPr>
    </w:p>
    <w:p w:rsidR="002B294C" w:rsidRPr="004E5A52" w:rsidRDefault="002B294C" w:rsidP="00A52DAE">
      <w:pPr>
        <w:rPr>
          <w:lang w:val="uk-UA"/>
        </w:rPr>
      </w:pPr>
    </w:p>
    <w:p w:rsidR="002B294C" w:rsidRPr="004E5A52" w:rsidRDefault="002B294C" w:rsidP="00A52DAE">
      <w:pPr>
        <w:rPr>
          <w:lang w:val="uk-UA"/>
        </w:rPr>
      </w:pPr>
    </w:p>
    <w:p w:rsidR="002B294C" w:rsidRPr="00566746" w:rsidRDefault="002B294C" w:rsidP="00566746">
      <w:pPr>
        <w:ind w:firstLine="567"/>
        <w:jc w:val="both"/>
        <w:rPr>
          <w:sz w:val="28"/>
          <w:szCs w:val="28"/>
          <w:lang w:val="uk-UA"/>
        </w:rPr>
      </w:pPr>
    </w:p>
    <w:sectPr w:rsidR="002B294C" w:rsidRPr="00566746" w:rsidSect="009918F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A8D" w:rsidRDefault="006A6A8D">
      <w:r>
        <w:separator/>
      </w:r>
    </w:p>
  </w:endnote>
  <w:endnote w:type="continuationSeparator" w:id="0">
    <w:p w:rsidR="006A6A8D" w:rsidRDefault="006A6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A8D" w:rsidRDefault="006A6A8D">
      <w:r>
        <w:separator/>
      </w:r>
    </w:p>
  </w:footnote>
  <w:footnote w:type="continuationSeparator" w:id="0">
    <w:p w:rsidR="006A6A8D" w:rsidRDefault="006A6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4C" w:rsidRDefault="004D06C9" w:rsidP="004F6B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B294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294C" w:rsidRDefault="002B294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94C" w:rsidRDefault="004D06C9" w:rsidP="004F6B1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B294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2F74">
      <w:rPr>
        <w:rStyle w:val="a7"/>
        <w:noProof/>
      </w:rPr>
      <w:t>2</w:t>
    </w:r>
    <w:r>
      <w:rPr>
        <w:rStyle w:val="a7"/>
      </w:rPr>
      <w:fldChar w:fldCharType="end"/>
    </w:r>
  </w:p>
  <w:p w:rsidR="002B294C" w:rsidRDefault="002B294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16F72"/>
    <w:rsid w:val="0002413D"/>
    <w:rsid w:val="00040F72"/>
    <w:rsid w:val="00051812"/>
    <w:rsid w:val="000624B7"/>
    <w:rsid w:val="000824B8"/>
    <w:rsid w:val="00095827"/>
    <w:rsid w:val="001775D6"/>
    <w:rsid w:val="001839BA"/>
    <w:rsid w:val="001B27B2"/>
    <w:rsid w:val="001B43C5"/>
    <w:rsid w:val="001C4884"/>
    <w:rsid w:val="001C51FB"/>
    <w:rsid w:val="001E28F1"/>
    <w:rsid w:val="001E4461"/>
    <w:rsid w:val="00222F74"/>
    <w:rsid w:val="00263496"/>
    <w:rsid w:val="002927DF"/>
    <w:rsid w:val="00296487"/>
    <w:rsid w:val="002A0FA0"/>
    <w:rsid w:val="002B22BF"/>
    <w:rsid w:val="002B294C"/>
    <w:rsid w:val="002C0D7F"/>
    <w:rsid w:val="003102E0"/>
    <w:rsid w:val="00360E4A"/>
    <w:rsid w:val="00377762"/>
    <w:rsid w:val="003B4EA1"/>
    <w:rsid w:val="0041445C"/>
    <w:rsid w:val="004660F4"/>
    <w:rsid w:val="004D06C9"/>
    <w:rsid w:val="004E5A52"/>
    <w:rsid w:val="004F6B15"/>
    <w:rsid w:val="00543E9C"/>
    <w:rsid w:val="00566746"/>
    <w:rsid w:val="00570EAC"/>
    <w:rsid w:val="005B762F"/>
    <w:rsid w:val="005D0748"/>
    <w:rsid w:val="00695A7D"/>
    <w:rsid w:val="006A6A8D"/>
    <w:rsid w:val="006E1090"/>
    <w:rsid w:val="00726069"/>
    <w:rsid w:val="00726F30"/>
    <w:rsid w:val="00735067"/>
    <w:rsid w:val="00741540"/>
    <w:rsid w:val="00785968"/>
    <w:rsid w:val="007B5451"/>
    <w:rsid w:val="008124F0"/>
    <w:rsid w:val="00815A3B"/>
    <w:rsid w:val="0082269F"/>
    <w:rsid w:val="00872223"/>
    <w:rsid w:val="008B0F97"/>
    <w:rsid w:val="008F5405"/>
    <w:rsid w:val="008F6A29"/>
    <w:rsid w:val="009601D7"/>
    <w:rsid w:val="00963C93"/>
    <w:rsid w:val="009918F7"/>
    <w:rsid w:val="009D466E"/>
    <w:rsid w:val="00A52DAE"/>
    <w:rsid w:val="00A756F0"/>
    <w:rsid w:val="00B547B1"/>
    <w:rsid w:val="00B6699F"/>
    <w:rsid w:val="00BC461F"/>
    <w:rsid w:val="00BE2C71"/>
    <w:rsid w:val="00C62D2E"/>
    <w:rsid w:val="00C754D4"/>
    <w:rsid w:val="00CA1CD2"/>
    <w:rsid w:val="00CA2BA8"/>
    <w:rsid w:val="00CF4341"/>
    <w:rsid w:val="00D10DBD"/>
    <w:rsid w:val="00D2521C"/>
    <w:rsid w:val="00D84A4D"/>
    <w:rsid w:val="00D90D81"/>
    <w:rsid w:val="00DC03CF"/>
    <w:rsid w:val="00DE6E19"/>
    <w:rsid w:val="00E402DA"/>
    <w:rsid w:val="00ED7304"/>
    <w:rsid w:val="00F151E1"/>
    <w:rsid w:val="00F60AF3"/>
    <w:rsid w:val="00F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a5">
    <w:name w:val="header"/>
    <w:basedOn w:val="a"/>
    <w:link w:val="a6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ED7304"/>
    <w:rPr>
      <w:rFonts w:ascii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2021-08-02T07:24:00Z</cp:lastPrinted>
  <dcterms:created xsi:type="dcterms:W3CDTF">2021-08-03T14:25:00Z</dcterms:created>
  <dcterms:modified xsi:type="dcterms:W3CDTF">2021-08-03T14:25:00Z</dcterms:modified>
</cp:coreProperties>
</file>