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99" w:rsidRPr="005458CD" w:rsidRDefault="00D35799">
      <w:pPr>
        <w:ind w:right="-143"/>
        <w:jc w:val="center"/>
        <w:rPr>
          <w:b/>
          <w:lang w:val="uk-UA"/>
        </w:rPr>
      </w:pPr>
      <w:r w:rsidRPr="005458CD">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9" o:title=""/>
            <o:lock v:ext="edit" aspectratio="f"/>
          </v:shape>
          <o:OLEObject Type="Embed" ProgID="Word.Picture.8" ShapeID="_x0000_i1025" DrawAspect="Content" ObjectID="_1693312372" r:id="rId10"/>
        </w:object>
      </w:r>
    </w:p>
    <w:p w:rsidR="00D35799" w:rsidRPr="005458CD" w:rsidRDefault="00D35799">
      <w:pPr>
        <w:tabs>
          <w:tab w:val="left" w:pos="0"/>
        </w:tabs>
        <w:jc w:val="center"/>
        <w:rPr>
          <w:b/>
          <w:szCs w:val="28"/>
          <w:lang w:val="uk-UA"/>
        </w:rPr>
      </w:pPr>
      <w:r w:rsidRPr="005458CD">
        <w:rPr>
          <w:b/>
          <w:szCs w:val="28"/>
          <w:lang w:val="uk-UA"/>
        </w:rPr>
        <w:t>УКРАЇНА</w:t>
      </w:r>
    </w:p>
    <w:p w:rsidR="00D35799" w:rsidRPr="005458CD" w:rsidRDefault="00D35799">
      <w:pPr>
        <w:jc w:val="center"/>
        <w:rPr>
          <w:b/>
          <w:szCs w:val="28"/>
          <w:lang w:val="uk-UA"/>
        </w:rPr>
      </w:pPr>
      <w:r w:rsidRPr="005458CD">
        <w:rPr>
          <w:b/>
          <w:szCs w:val="28"/>
          <w:lang w:val="uk-UA"/>
        </w:rPr>
        <w:t>ЖИТОМИРСЬКА МІСЬКА РАДА</w:t>
      </w:r>
    </w:p>
    <w:p w:rsidR="00D35799" w:rsidRPr="005458CD" w:rsidRDefault="00D35799">
      <w:pPr>
        <w:jc w:val="center"/>
        <w:rPr>
          <w:b/>
          <w:szCs w:val="28"/>
          <w:lang w:val="uk-UA"/>
        </w:rPr>
      </w:pPr>
      <w:r w:rsidRPr="005458CD">
        <w:rPr>
          <w:b/>
          <w:szCs w:val="28"/>
          <w:lang w:val="uk-UA"/>
        </w:rPr>
        <w:t>ВИКОНАВЧИЙ КОМІТЕТ</w:t>
      </w:r>
    </w:p>
    <w:p w:rsidR="00D35799" w:rsidRPr="005458CD" w:rsidRDefault="00D35799">
      <w:pPr>
        <w:jc w:val="center"/>
        <w:rPr>
          <w:b/>
          <w:sz w:val="16"/>
          <w:szCs w:val="16"/>
          <w:lang w:val="uk-UA"/>
        </w:rPr>
      </w:pPr>
    </w:p>
    <w:p w:rsidR="00D35799" w:rsidRPr="005458CD" w:rsidRDefault="00D35799">
      <w:pPr>
        <w:tabs>
          <w:tab w:val="left" w:pos="3900"/>
        </w:tabs>
        <w:jc w:val="center"/>
        <w:rPr>
          <w:b/>
          <w:szCs w:val="28"/>
          <w:lang w:val="uk-UA"/>
        </w:rPr>
      </w:pPr>
      <w:r w:rsidRPr="005458CD">
        <w:rPr>
          <w:b/>
          <w:szCs w:val="28"/>
          <w:lang w:val="uk-UA"/>
        </w:rPr>
        <w:t>РІШ</w:t>
      </w:r>
      <w:bookmarkStart w:id="0" w:name="_GoBack"/>
      <w:bookmarkEnd w:id="0"/>
      <w:r w:rsidRPr="005458CD">
        <w:rPr>
          <w:b/>
          <w:szCs w:val="28"/>
          <w:lang w:val="uk-UA"/>
        </w:rPr>
        <w:t>ЕННЯ</w:t>
      </w:r>
    </w:p>
    <w:p w:rsidR="00D35799" w:rsidRPr="005458CD" w:rsidRDefault="00D35799">
      <w:pPr>
        <w:tabs>
          <w:tab w:val="left" w:pos="3900"/>
        </w:tabs>
        <w:jc w:val="center"/>
        <w:rPr>
          <w:b/>
          <w:szCs w:val="28"/>
          <w:lang w:val="uk-UA"/>
        </w:rPr>
      </w:pPr>
    </w:p>
    <w:p w:rsidR="00D35799" w:rsidRPr="005458CD" w:rsidRDefault="00D35799">
      <w:pPr>
        <w:rPr>
          <w:szCs w:val="28"/>
          <w:lang w:val="uk-UA"/>
        </w:rPr>
      </w:pPr>
      <w:r w:rsidRPr="005458CD">
        <w:rPr>
          <w:szCs w:val="28"/>
          <w:lang w:val="uk-UA"/>
        </w:rPr>
        <w:t xml:space="preserve">від </w:t>
      </w:r>
      <w:r w:rsidR="002563FF" w:rsidRPr="005458CD">
        <w:rPr>
          <w:szCs w:val="28"/>
          <w:lang w:val="uk-UA"/>
        </w:rPr>
        <w:t>________________</w:t>
      </w:r>
      <w:r w:rsidRPr="005458CD">
        <w:rPr>
          <w:szCs w:val="28"/>
          <w:lang w:val="uk-UA"/>
        </w:rPr>
        <w:t>№</w:t>
      </w:r>
      <w:r w:rsidR="00985F90" w:rsidRPr="005458CD">
        <w:rPr>
          <w:szCs w:val="28"/>
          <w:lang w:val="uk-UA"/>
        </w:rPr>
        <w:t xml:space="preserve"> </w:t>
      </w:r>
      <w:r w:rsidR="002563FF" w:rsidRPr="005458CD">
        <w:rPr>
          <w:szCs w:val="28"/>
          <w:lang w:val="uk-UA"/>
        </w:rPr>
        <w:t>_______</w:t>
      </w:r>
    </w:p>
    <w:p w:rsidR="00D35799" w:rsidRPr="005458CD" w:rsidRDefault="00990E30">
      <w:pPr>
        <w:rPr>
          <w:szCs w:val="28"/>
          <w:lang w:val="uk-UA"/>
        </w:rPr>
      </w:pPr>
      <w:r w:rsidRPr="005458CD">
        <w:rPr>
          <w:lang w:val="uk-UA"/>
        </w:rPr>
        <w:t xml:space="preserve">                    </w:t>
      </w:r>
      <w:r w:rsidR="00D35799" w:rsidRPr="005458CD">
        <w:rPr>
          <w:lang w:val="uk-UA"/>
        </w:rPr>
        <w:t>м. Житомир</w:t>
      </w:r>
    </w:p>
    <w:p w:rsidR="00D35799" w:rsidRPr="005458CD" w:rsidRDefault="00D35799">
      <w:pPr>
        <w:ind w:left="1560" w:right="283" w:hanging="1560"/>
        <w:rPr>
          <w:sz w:val="24"/>
          <w:lang w:val="uk-UA"/>
        </w:rPr>
      </w:pPr>
    </w:p>
    <w:tbl>
      <w:tblPr>
        <w:tblpPr w:leftFromText="180" w:rightFromText="180" w:vertAnchor="text" w:horzAnchor="margin" w:tblpY="190"/>
        <w:tblW w:w="0" w:type="auto"/>
        <w:tblLayout w:type="fixed"/>
        <w:tblCellMar>
          <w:left w:w="107" w:type="dxa"/>
          <w:right w:w="107" w:type="dxa"/>
        </w:tblCellMar>
        <w:tblLook w:val="0000"/>
      </w:tblPr>
      <w:tblGrid>
        <w:gridCol w:w="4927"/>
      </w:tblGrid>
      <w:tr w:rsidR="002563FF" w:rsidRPr="005458CD" w:rsidTr="002563FF">
        <w:trPr>
          <w:trHeight w:val="1709"/>
        </w:trPr>
        <w:tc>
          <w:tcPr>
            <w:tcW w:w="4927" w:type="dxa"/>
          </w:tcPr>
          <w:p w:rsidR="002563FF" w:rsidRPr="005458CD" w:rsidRDefault="002563FF" w:rsidP="002563FF">
            <w:pPr>
              <w:rPr>
                <w:szCs w:val="28"/>
                <w:lang w:val="uk-UA"/>
              </w:rPr>
            </w:pPr>
            <w:r w:rsidRPr="005458CD">
              <w:rPr>
                <w:szCs w:val="28"/>
                <w:lang w:val="uk-UA"/>
              </w:rPr>
              <w:t>Про підготовку і проведення приписки юнаків 2005 року народження до призовної дільниці Житомирського об’єднаного міського територіального центру комплектування та соціальної підтримки</w:t>
            </w:r>
          </w:p>
        </w:tc>
      </w:tr>
    </w:tbl>
    <w:p w:rsidR="002563FF" w:rsidRPr="005458CD" w:rsidRDefault="002563FF" w:rsidP="002563FF">
      <w:pPr>
        <w:ind w:right="283"/>
        <w:rPr>
          <w:szCs w:val="28"/>
          <w:lang w:val="uk-UA"/>
        </w:rPr>
      </w:pPr>
    </w:p>
    <w:p w:rsidR="002563FF" w:rsidRPr="005458CD" w:rsidRDefault="002563FF" w:rsidP="002563FF">
      <w:pPr>
        <w:ind w:right="283"/>
        <w:rPr>
          <w:szCs w:val="28"/>
          <w:lang w:val="uk-UA"/>
        </w:rPr>
      </w:pPr>
    </w:p>
    <w:p w:rsidR="002563FF" w:rsidRPr="005458CD" w:rsidRDefault="002563FF" w:rsidP="002563FF">
      <w:pPr>
        <w:ind w:right="28"/>
        <w:jc w:val="both"/>
        <w:rPr>
          <w:lang w:val="uk-UA"/>
        </w:rPr>
      </w:pPr>
    </w:p>
    <w:p w:rsidR="002563FF" w:rsidRPr="005458CD" w:rsidRDefault="002563FF" w:rsidP="002563FF">
      <w:pPr>
        <w:ind w:right="28"/>
        <w:jc w:val="both"/>
        <w:rPr>
          <w:lang w:val="uk-UA"/>
        </w:rPr>
      </w:pPr>
    </w:p>
    <w:p w:rsidR="002563FF" w:rsidRPr="005458CD" w:rsidRDefault="002563FF" w:rsidP="002563FF">
      <w:pPr>
        <w:ind w:right="28"/>
        <w:jc w:val="both"/>
        <w:rPr>
          <w:lang w:val="uk-UA"/>
        </w:rPr>
      </w:pPr>
    </w:p>
    <w:p w:rsidR="002563FF" w:rsidRPr="005458CD" w:rsidRDefault="002563FF" w:rsidP="002563FF">
      <w:pPr>
        <w:ind w:right="28"/>
        <w:jc w:val="both"/>
        <w:rPr>
          <w:lang w:val="uk-UA"/>
        </w:rPr>
      </w:pPr>
    </w:p>
    <w:p w:rsidR="002563FF" w:rsidRPr="005458CD" w:rsidRDefault="002563FF" w:rsidP="002563FF">
      <w:pPr>
        <w:ind w:right="28"/>
        <w:jc w:val="both"/>
        <w:rPr>
          <w:lang w:val="uk-UA"/>
        </w:rPr>
      </w:pPr>
    </w:p>
    <w:p w:rsidR="002563FF" w:rsidRPr="005458CD" w:rsidRDefault="002563FF" w:rsidP="002563FF">
      <w:pPr>
        <w:ind w:right="28"/>
        <w:jc w:val="both"/>
        <w:rPr>
          <w:szCs w:val="28"/>
          <w:lang w:val="uk-UA"/>
        </w:rPr>
      </w:pPr>
    </w:p>
    <w:p w:rsidR="002563FF" w:rsidRDefault="00AD43C4" w:rsidP="002563FF">
      <w:pPr>
        <w:tabs>
          <w:tab w:val="left" w:pos="9356"/>
        </w:tabs>
        <w:ind w:right="-6" w:firstLine="709"/>
        <w:jc w:val="both"/>
        <w:rPr>
          <w:szCs w:val="28"/>
          <w:lang w:val="uk-UA"/>
        </w:rPr>
      </w:pPr>
      <w:r>
        <w:rPr>
          <w:szCs w:val="28"/>
          <w:lang w:val="uk-UA"/>
        </w:rPr>
        <w:t>З</w:t>
      </w:r>
      <w:r w:rsidRPr="005458CD">
        <w:rPr>
          <w:szCs w:val="28"/>
          <w:lang w:val="uk-UA"/>
        </w:rPr>
        <w:t xml:space="preserve"> метою взяття на військовий облік, визначення наявних призовних ресурсів, ступеня придатності до військової служби, встановлення освітнього рівня, здобутої спеціальності або професії, рівня фізичної підготовки, вивчення особистих якостей</w:t>
      </w:r>
      <w:r>
        <w:rPr>
          <w:szCs w:val="28"/>
          <w:lang w:val="uk-UA"/>
        </w:rPr>
        <w:t xml:space="preserve"> </w:t>
      </w:r>
      <w:r w:rsidRPr="005458CD">
        <w:rPr>
          <w:szCs w:val="28"/>
          <w:lang w:val="uk-UA"/>
        </w:rPr>
        <w:t>громадян 2005 року народження</w:t>
      </w:r>
      <w:r>
        <w:rPr>
          <w:szCs w:val="28"/>
          <w:lang w:val="uk-UA"/>
        </w:rPr>
        <w:t xml:space="preserve"> </w:t>
      </w:r>
      <w:r w:rsidRPr="005458CD">
        <w:rPr>
          <w:szCs w:val="28"/>
          <w:lang w:val="uk-UA"/>
        </w:rPr>
        <w:t>відповідно до ст</w:t>
      </w:r>
      <w:r>
        <w:rPr>
          <w:szCs w:val="28"/>
          <w:lang w:val="uk-UA"/>
        </w:rPr>
        <w:t>атті</w:t>
      </w:r>
      <w:r w:rsidRPr="005458CD">
        <w:rPr>
          <w:szCs w:val="28"/>
          <w:lang w:val="uk-UA"/>
        </w:rPr>
        <w:t xml:space="preserve"> 14 Закону України «Про військовий обов’язок і військову службу» та згідно зі статтею 36 Закону України «Про місцеве самоврядування в Україні», виконавчий комітет міської ради</w:t>
      </w:r>
    </w:p>
    <w:p w:rsidR="002563FF" w:rsidRPr="005458CD" w:rsidRDefault="002563FF" w:rsidP="002563FF">
      <w:pPr>
        <w:tabs>
          <w:tab w:val="left" w:pos="9356"/>
        </w:tabs>
        <w:ind w:right="-6"/>
        <w:jc w:val="both"/>
        <w:rPr>
          <w:szCs w:val="28"/>
          <w:lang w:val="uk-UA"/>
        </w:rPr>
      </w:pPr>
    </w:p>
    <w:p w:rsidR="002563FF" w:rsidRPr="005458CD" w:rsidRDefault="002563FF" w:rsidP="002563FF">
      <w:pPr>
        <w:tabs>
          <w:tab w:val="left" w:pos="9356"/>
        </w:tabs>
        <w:ind w:right="-6"/>
        <w:jc w:val="both"/>
        <w:rPr>
          <w:szCs w:val="28"/>
          <w:lang w:val="uk-UA"/>
        </w:rPr>
      </w:pPr>
      <w:r w:rsidRPr="005458CD">
        <w:rPr>
          <w:szCs w:val="28"/>
          <w:lang w:val="uk-UA"/>
        </w:rPr>
        <w:t>ВИРІШИВ:</w:t>
      </w:r>
    </w:p>
    <w:p w:rsidR="002563FF" w:rsidRPr="00AD43C4" w:rsidRDefault="002563FF" w:rsidP="002563FF">
      <w:pPr>
        <w:tabs>
          <w:tab w:val="left" w:pos="9356"/>
        </w:tabs>
        <w:ind w:right="-6"/>
        <w:jc w:val="both"/>
        <w:rPr>
          <w:sz w:val="16"/>
          <w:szCs w:val="16"/>
          <w:lang w:val="uk-UA"/>
        </w:rPr>
      </w:pPr>
    </w:p>
    <w:p w:rsidR="002563FF" w:rsidRPr="005458CD" w:rsidRDefault="002563FF" w:rsidP="002563FF">
      <w:pPr>
        <w:tabs>
          <w:tab w:val="left" w:pos="9356"/>
        </w:tabs>
        <w:ind w:right="-6" w:firstLine="709"/>
        <w:jc w:val="both"/>
        <w:rPr>
          <w:szCs w:val="28"/>
          <w:lang w:val="uk-UA"/>
        </w:rPr>
      </w:pPr>
      <w:r w:rsidRPr="005458CD">
        <w:rPr>
          <w:szCs w:val="28"/>
          <w:lang w:val="uk-UA"/>
        </w:rPr>
        <w:t xml:space="preserve">1. Провести приписку громадян 2005 року народження за місцем їх постійного та тимчасового проживання до призовної дільниці Житомирського об’єднаного міського територіального центру комплектування та соціальної підтримки за адресою: </w:t>
      </w:r>
      <w:r w:rsidR="00125D13">
        <w:rPr>
          <w:szCs w:val="28"/>
          <w:lang w:val="uk-UA"/>
        </w:rPr>
        <w:t xml:space="preserve">м. Житомир, </w:t>
      </w:r>
      <w:r w:rsidRPr="005458CD">
        <w:rPr>
          <w:szCs w:val="28"/>
          <w:lang w:val="uk-UA"/>
        </w:rPr>
        <w:t>вул. Тараса Бульби-Боровця, 21 упродовж січня-березня 2022 року.</w:t>
      </w:r>
    </w:p>
    <w:p w:rsidR="002563FF" w:rsidRPr="005458CD" w:rsidRDefault="002563FF" w:rsidP="002563FF">
      <w:pPr>
        <w:tabs>
          <w:tab w:val="left" w:pos="9356"/>
        </w:tabs>
        <w:ind w:right="-6" w:firstLine="709"/>
        <w:jc w:val="both"/>
        <w:rPr>
          <w:sz w:val="16"/>
          <w:szCs w:val="16"/>
          <w:lang w:val="uk-UA"/>
        </w:rPr>
      </w:pPr>
    </w:p>
    <w:p w:rsidR="002563FF" w:rsidRDefault="002563FF" w:rsidP="002563FF">
      <w:pPr>
        <w:tabs>
          <w:tab w:val="left" w:pos="9356"/>
        </w:tabs>
        <w:ind w:right="-6" w:firstLine="709"/>
        <w:jc w:val="both"/>
        <w:rPr>
          <w:szCs w:val="28"/>
          <w:lang w:val="uk-UA"/>
        </w:rPr>
      </w:pPr>
      <w:r w:rsidRPr="005458CD">
        <w:rPr>
          <w:szCs w:val="28"/>
          <w:lang w:val="uk-UA"/>
        </w:rPr>
        <w:t>2. Утворити комісію з питань приписки громадян до призовної дільниці Житомирського об’єднаного міського територіального центру комплектування та соціальної підтримки згідно з додатком.</w:t>
      </w:r>
    </w:p>
    <w:p w:rsidR="00AD43C4" w:rsidRPr="00AD43C4" w:rsidRDefault="00AD43C4"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szCs w:val="28"/>
          <w:lang w:val="uk-UA"/>
        </w:rPr>
      </w:pPr>
      <w:r w:rsidRPr="005458CD">
        <w:rPr>
          <w:szCs w:val="28"/>
          <w:lang w:val="uk-UA"/>
        </w:rPr>
        <w:t xml:space="preserve">3. Запропонувати військовому комісару Житомирського об’єднаного міського територіального центру комплектування та соціальної підтримки </w:t>
      </w:r>
      <w:r w:rsidR="00AD43C4">
        <w:rPr>
          <w:szCs w:val="28"/>
          <w:lang w:val="uk-UA"/>
        </w:rPr>
        <w:t xml:space="preserve">Олександру </w:t>
      </w:r>
      <w:r w:rsidRPr="005458CD">
        <w:rPr>
          <w:szCs w:val="28"/>
          <w:lang w:val="uk-UA"/>
        </w:rPr>
        <w:t>Вариводі в строк до 20 грудня 2021 року скласти графік проведення приписки та довести до членів комісії дні та години роботи, організувати оповіщення громадян 2005 року народження про їх явку на призовну дільницю.</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szCs w:val="28"/>
          <w:lang w:val="uk-UA"/>
        </w:rPr>
      </w:pPr>
      <w:r w:rsidRPr="005458CD">
        <w:rPr>
          <w:szCs w:val="28"/>
          <w:lang w:val="uk-UA"/>
        </w:rPr>
        <w:lastRenderedPageBreak/>
        <w:t>4. Керівникам підприємств, установ, організацій всіх форм власності, директорам навчальних закладів, керівникам об’єднань співвласників багатоквартирних будинків та комунальних виробничих житлових ремонтно-експлуатаційних підприємств до 1 грудня 2021 року:</w:t>
      </w:r>
    </w:p>
    <w:p w:rsidR="002563FF" w:rsidRPr="005458CD" w:rsidRDefault="002563FF" w:rsidP="002563FF">
      <w:pPr>
        <w:tabs>
          <w:tab w:val="left" w:pos="9356"/>
        </w:tabs>
        <w:ind w:right="-6" w:firstLine="709"/>
        <w:jc w:val="both"/>
        <w:rPr>
          <w:lang w:val="uk-UA"/>
        </w:rPr>
      </w:pPr>
      <w:r w:rsidRPr="005458CD">
        <w:rPr>
          <w:lang w:val="uk-UA"/>
        </w:rPr>
        <w:t xml:space="preserve">4.1. Надати до Житомирського об’єднаного міського </w:t>
      </w:r>
      <w:r w:rsidRPr="005458CD">
        <w:rPr>
          <w:szCs w:val="28"/>
          <w:lang w:val="uk-UA"/>
        </w:rPr>
        <w:t>територіального центру комплектування та соціальної підтримки</w:t>
      </w:r>
      <w:r w:rsidRPr="005458CD">
        <w:rPr>
          <w:lang w:val="uk-UA"/>
        </w:rPr>
        <w:t xml:space="preserve"> списки громадян, які підлягають приписці до призовної дільниці.</w:t>
      </w:r>
    </w:p>
    <w:p w:rsidR="002563FF" w:rsidRPr="005458CD" w:rsidRDefault="002563FF" w:rsidP="002563FF">
      <w:pPr>
        <w:tabs>
          <w:tab w:val="left" w:pos="9356"/>
        </w:tabs>
        <w:ind w:right="-6" w:firstLine="709"/>
        <w:jc w:val="both"/>
        <w:rPr>
          <w:lang w:val="uk-UA"/>
        </w:rPr>
      </w:pPr>
      <w:r w:rsidRPr="005458CD">
        <w:rPr>
          <w:lang w:val="uk-UA"/>
        </w:rPr>
        <w:t>4.2. Забезпечити оповіщення, організований збір документів для особових справ призовників, своєчасну явку громадян на призовну дільницю згідно з розрахунком явки.</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lang w:val="uk-UA"/>
        </w:rPr>
      </w:pPr>
      <w:r w:rsidRPr="005458CD">
        <w:rPr>
          <w:lang w:val="uk-UA"/>
        </w:rPr>
        <w:t>5. Рекомендувати:</w:t>
      </w:r>
    </w:p>
    <w:p w:rsidR="002563FF" w:rsidRPr="005458CD" w:rsidRDefault="002563FF" w:rsidP="002563FF">
      <w:pPr>
        <w:tabs>
          <w:tab w:val="left" w:pos="9356"/>
        </w:tabs>
        <w:ind w:right="-6" w:firstLine="709"/>
        <w:jc w:val="both"/>
        <w:rPr>
          <w:lang w:val="uk-UA"/>
        </w:rPr>
      </w:pPr>
      <w:r w:rsidRPr="005458CD">
        <w:rPr>
          <w:lang w:val="uk-UA"/>
        </w:rPr>
        <w:t xml:space="preserve">5.1. Керівникам підприємств та організацій незалежно від форми власності направити до Житомирського об’єднаного міського </w:t>
      </w:r>
      <w:r w:rsidRPr="005458CD">
        <w:rPr>
          <w:szCs w:val="28"/>
          <w:lang w:val="uk-UA"/>
        </w:rPr>
        <w:t>територіального центру комплектування та соціальної підтримки</w:t>
      </w:r>
      <w:r w:rsidRPr="005458CD">
        <w:rPr>
          <w:lang w:val="uk-UA"/>
        </w:rPr>
        <w:t xml:space="preserve"> технічних працівників для забезпечення проведення приписки громадян 2005 року народження до призовної дільниці м. Житомира в січні-березні 2022 року.</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lang w:val="uk-UA"/>
        </w:rPr>
      </w:pPr>
      <w:r w:rsidRPr="005458CD">
        <w:rPr>
          <w:lang w:val="uk-UA"/>
        </w:rPr>
        <w:t>6. Управлінню охорони здоров’я міської ради:</w:t>
      </w:r>
    </w:p>
    <w:p w:rsidR="002563FF" w:rsidRPr="005458CD" w:rsidRDefault="002563FF" w:rsidP="005458CD">
      <w:pPr>
        <w:tabs>
          <w:tab w:val="left" w:pos="851"/>
          <w:tab w:val="left" w:pos="993"/>
          <w:tab w:val="left" w:pos="1276"/>
          <w:tab w:val="left" w:pos="9356"/>
        </w:tabs>
        <w:ind w:right="-6" w:firstLine="709"/>
        <w:jc w:val="both"/>
        <w:rPr>
          <w:lang w:val="uk-UA"/>
        </w:rPr>
      </w:pPr>
      <w:r w:rsidRPr="005458CD">
        <w:rPr>
          <w:lang w:val="uk-UA"/>
        </w:rPr>
        <w:t>6.1. Забезпечити медичну комісію інструментарієм, медичним, господарським майном, що необхідні для медичного огляду громадян при приписці до призовної дільниці.</w:t>
      </w:r>
    </w:p>
    <w:p w:rsidR="002563FF" w:rsidRPr="005458CD" w:rsidRDefault="002563FF" w:rsidP="002563FF">
      <w:pPr>
        <w:tabs>
          <w:tab w:val="left" w:pos="9356"/>
        </w:tabs>
        <w:ind w:right="-6" w:firstLine="709"/>
        <w:jc w:val="both"/>
        <w:rPr>
          <w:lang w:val="uk-UA"/>
        </w:rPr>
      </w:pPr>
      <w:r w:rsidRPr="005458CD">
        <w:rPr>
          <w:lang w:val="uk-UA"/>
        </w:rPr>
        <w:t>6.2. Відправити до 18 грудня 2021 року у комісію з питань приписки медичні картки амбулаторн</w:t>
      </w:r>
      <w:r w:rsidR="00125D13">
        <w:rPr>
          <w:lang w:val="uk-UA"/>
        </w:rPr>
        <w:t>их</w:t>
      </w:r>
      <w:r w:rsidRPr="005458CD">
        <w:rPr>
          <w:lang w:val="uk-UA"/>
        </w:rPr>
        <w:t xml:space="preserve"> хвор</w:t>
      </w:r>
      <w:r w:rsidR="00125D13">
        <w:rPr>
          <w:lang w:val="uk-UA"/>
        </w:rPr>
        <w:t>их</w:t>
      </w:r>
      <w:r w:rsidRPr="005458CD">
        <w:rPr>
          <w:lang w:val="uk-UA"/>
        </w:rPr>
        <w:t xml:space="preserve"> з вкладними листками до них, списки осіб, які стоять на диспансерному обліку.</w:t>
      </w:r>
    </w:p>
    <w:p w:rsidR="002563FF" w:rsidRPr="005458CD" w:rsidRDefault="002563FF" w:rsidP="002563FF">
      <w:pPr>
        <w:tabs>
          <w:tab w:val="left" w:pos="9356"/>
        </w:tabs>
        <w:ind w:right="-6" w:firstLine="709"/>
        <w:jc w:val="both"/>
        <w:rPr>
          <w:lang w:val="uk-UA"/>
        </w:rPr>
      </w:pPr>
      <w:r w:rsidRPr="005458CD">
        <w:rPr>
          <w:lang w:val="uk-UA"/>
        </w:rPr>
        <w:t>6.3 Для повного і якісного обстеження призовників у встановлені терміни наказом по лікарнях виділити необхідну кількість ліжко-місць та закріпити лікарів, відповідальних за обстеження.</w:t>
      </w:r>
    </w:p>
    <w:p w:rsidR="002563FF" w:rsidRPr="005458CD" w:rsidRDefault="002563FF" w:rsidP="002563FF">
      <w:pPr>
        <w:tabs>
          <w:tab w:val="left" w:pos="9356"/>
        </w:tabs>
        <w:ind w:right="-6" w:firstLine="709"/>
        <w:jc w:val="both"/>
        <w:rPr>
          <w:lang w:val="uk-UA"/>
        </w:rPr>
      </w:pPr>
      <w:r w:rsidRPr="005458CD">
        <w:rPr>
          <w:lang w:val="uk-UA"/>
        </w:rPr>
        <w:t xml:space="preserve">6.4. Назначити по </w:t>
      </w:r>
      <w:r w:rsidR="00A1068B">
        <w:rPr>
          <w:lang w:val="uk-UA"/>
        </w:rPr>
        <w:t xml:space="preserve">закладах охорони здоров’я </w:t>
      </w:r>
      <w:r w:rsidRPr="005458CD">
        <w:rPr>
          <w:lang w:val="uk-UA"/>
        </w:rPr>
        <w:t xml:space="preserve">у встановленому порядку лікаря, який буде організовувати та координувати лікувально-оздоровчу роботу серед допризовників і призовників міста.  </w:t>
      </w:r>
    </w:p>
    <w:p w:rsidR="002563FF" w:rsidRPr="005458CD" w:rsidRDefault="002563FF" w:rsidP="002563FF">
      <w:pPr>
        <w:tabs>
          <w:tab w:val="left" w:pos="9356"/>
        </w:tabs>
        <w:ind w:right="-6" w:firstLine="709"/>
        <w:jc w:val="both"/>
        <w:rPr>
          <w:lang w:val="uk-UA"/>
        </w:rPr>
      </w:pPr>
      <w:r w:rsidRPr="005458CD">
        <w:rPr>
          <w:lang w:val="uk-UA"/>
        </w:rPr>
        <w:t>6.5. Розробити комплексний план лікувально-оздоровчої роботи серед допризовників і призовників міста на 2022 рік.</w:t>
      </w:r>
    </w:p>
    <w:p w:rsidR="002563FF" w:rsidRPr="005458CD" w:rsidRDefault="002563FF" w:rsidP="002563FF">
      <w:pPr>
        <w:tabs>
          <w:tab w:val="left" w:pos="9356"/>
        </w:tabs>
        <w:ind w:right="-6" w:firstLine="709"/>
        <w:jc w:val="both"/>
        <w:rPr>
          <w:sz w:val="16"/>
          <w:szCs w:val="16"/>
          <w:lang w:val="uk-UA"/>
        </w:rPr>
      </w:pPr>
    </w:p>
    <w:p w:rsidR="002563FF" w:rsidRDefault="002563FF" w:rsidP="002563FF">
      <w:pPr>
        <w:tabs>
          <w:tab w:val="left" w:pos="9356"/>
        </w:tabs>
        <w:ind w:right="-6" w:firstLine="709"/>
        <w:jc w:val="both"/>
        <w:rPr>
          <w:lang w:val="uk-UA"/>
        </w:rPr>
      </w:pPr>
      <w:r w:rsidRPr="005458CD">
        <w:rPr>
          <w:lang w:val="uk-UA"/>
        </w:rPr>
        <w:t>7. Провести в листопаді, грудні 2021 року і січні 2022 року повне і якісне рентгенівське обстеження органів грудної клітки, аналізів крові, сечі, електрокардіограми, встановлення групи і резус-фактору крові призовників в КП «Дитяча лікарня ім. В.Й. Башека», КП «Лікарня № 1», КП «Лікарня № 2</w:t>
      </w:r>
      <w:r w:rsidR="001F123F">
        <w:rPr>
          <w:lang w:val="uk-UA"/>
        </w:rPr>
        <w:t xml:space="preserve">          </w:t>
      </w:r>
      <w:r w:rsidRPr="005458CD">
        <w:rPr>
          <w:lang w:val="uk-UA"/>
        </w:rPr>
        <w:t xml:space="preserve"> ім. В.П. Павлусенка».</w:t>
      </w:r>
    </w:p>
    <w:p w:rsidR="00795320" w:rsidRDefault="00795320" w:rsidP="002563FF">
      <w:pPr>
        <w:tabs>
          <w:tab w:val="left" w:pos="9356"/>
        </w:tabs>
        <w:ind w:right="-6" w:firstLine="709"/>
        <w:jc w:val="both"/>
        <w:rPr>
          <w:sz w:val="16"/>
          <w:szCs w:val="16"/>
          <w:lang w:val="uk-UA"/>
        </w:rPr>
      </w:pPr>
    </w:p>
    <w:p w:rsidR="00A1068B" w:rsidRPr="00795320" w:rsidRDefault="00A1068B"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lang w:val="uk-UA"/>
        </w:rPr>
      </w:pPr>
      <w:r w:rsidRPr="005458CD">
        <w:rPr>
          <w:lang w:val="uk-UA"/>
        </w:rPr>
        <w:t>8. Запропонувати Житомирському міському відділу ГУНП України в Житомирській області:</w:t>
      </w:r>
    </w:p>
    <w:p w:rsidR="002563FF" w:rsidRPr="005458CD" w:rsidRDefault="002563FF" w:rsidP="002563FF">
      <w:pPr>
        <w:tabs>
          <w:tab w:val="left" w:pos="9356"/>
        </w:tabs>
        <w:ind w:right="-6" w:firstLine="709"/>
        <w:jc w:val="both"/>
        <w:rPr>
          <w:lang w:val="uk-UA"/>
        </w:rPr>
      </w:pPr>
      <w:r w:rsidRPr="005458CD">
        <w:rPr>
          <w:lang w:val="uk-UA"/>
        </w:rPr>
        <w:t xml:space="preserve">8.1. Надіслати до 1 грудня 2021 року у Житомирський </w:t>
      </w:r>
      <w:r w:rsidR="005458CD" w:rsidRPr="005458CD">
        <w:rPr>
          <w:lang w:val="uk-UA"/>
        </w:rPr>
        <w:t>об’єднан</w:t>
      </w:r>
      <w:r w:rsidR="005458CD">
        <w:rPr>
          <w:lang w:val="uk-UA"/>
        </w:rPr>
        <w:t>ий</w:t>
      </w:r>
      <w:r w:rsidR="005458CD" w:rsidRPr="005458CD">
        <w:rPr>
          <w:lang w:val="uk-UA"/>
        </w:rPr>
        <w:t xml:space="preserve"> міськ</w:t>
      </w:r>
      <w:r w:rsidR="005458CD">
        <w:rPr>
          <w:lang w:val="uk-UA"/>
        </w:rPr>
        <w:t>ій</w:t>
      </w:r>
      <w:r w:rsidR="005458CD" w:rsidRPr="005458CD">
        <w:rPr>
          <w:lang w:val="uk-UA"/>
        </w:rPr>
        <w:t xml:space="preserve"> </w:t>
      </w:r>
      <w:r w:rsidR="005458CD" w:rsidRPr="005458CD">
        <w:rPr>
          <w:szCs w:val="28"/>
          <w:lang w:val="uk-UA"/>
        </w:rPr>
        <w:t>територіальн</w:t>
      </w:r>
      <w:r w:rsidR="005458CD">
        <w:rPr>
          <w:szCs w:val="28"/>
          <w:lang w:val="uk-UA"/>
        </w:rPr>
        <w:t>ий</w:t>
      </w:r>
      <w:r w:rsidR="005458CD" w:rsidRPr="005458CD">
        <w:rPr>
          <w:szCs w:val="28"/>
          <w:lang w:val="uk-UA"/>
        </w:rPr>
        <w:t xml:space="preserve"> центр комплектування та соціальної підтримки</w:t>
      </w:r>
      <w:r w:rsidR="005458CD" w:rsidRPr="005458CD">
        <w:rPr>
          <w:lang w:val="uk-UA"/>
        </w:rPr>
        <w:t xml:space="preserve"> </w:t>
      </w:r>
      <w:r w:rsidRPr="005458CD">
        <w:rPr>
          <w:lang w:val="uk-UA"/>
        </w:rPr>
        <w:t xml:space="preserve">списки допризовників 2005 року народження, які притягались до кримінальної відповідальності, що знаходяться під слідством, викликались до органів </w:t>
      </w:r>
      <w:r w:rsidRPr="005458CD">
        <w:rPr>
          <w:lang w:val="uk-UA"/>
        </w:rPr>
        <w:lastRenderedPageBreak/>
        <w:t>Національної поліції за порушення громадського порядку, зловживання алкоголю і наркотичних речовин.</w:t>
      </w:r>
    </w:p>
    <w:p w:rsidR="002563FF" w:rsidRPr="005458CD" w:rsidRDefault="002563FF" w:rsidP="002563FF">
      <w:pPr>
        <w:tabs>
          <w:tab w:val="left" w:pos="9356"/>
        </w:tabs>
        <w:ind w:right="-6" w:firstLine="709"/>
        <w:jc w:val="both"/>
        <w:rPr>
          <w:lang w:val="uk-UA"/>
        </w:rPr>
      </w:pPr>
      <w:r w:rsidRPr="005458CD">
        <w:rPr>
          <w:lang w:val="uk-UA"/>
        </w:rPr>
        <w:t xml:space="preserve">8.2. Сприяти розшуку осіб, які ухиляються від приписки і організувати їх явку на комісію з питань приписки за поданням Житомирського </w:t>
      </w:r>
      <w:r w:rsidR="005458CD" w:rsidRPr="005458CD">
        <w:rPr>
          <w:lang w:val="uk-UA"/>
        </w:rPr>
        <w:t xml:space="preserve">об’єднаного міського </w:t>
      </w:r>
      <w:r w:rsidR="005458CD" w:rsidRPr="005458CD">
        <w:rPr>
          <w:szCs w:val="28"/>
          <w:lang w:val="uk-UA"/>
        </w:rPr>
        <w:t>територіального центру комплектування та соціальної підтримки</w:t>
      </w:r>
      <w:r w:rsidRPr="005458CD">
        <w:rPr>
          <w:lang w:val="uk-UA"/>
        </w:rPr>
        <w:t>.</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lang w:val="uk-UA"/>
        </w:rPr>
      </w:pPr>
      <w:r w:rsidRPr="005458CD">
        <w:rPr>
          <w:lang w:val="uk-UA"/>
        </w:rPr>
        <w:t xml:space="preserve">9. </w:t>
      </w:r>
      <w:r w:rsidR="001F123F">
        <w:rPr>
          <w:lang w:val="uk-UA"/>
        </w:rPr>
        <w:t xml:space="preserve">Директору департаменту соціальної політики міської ради </w:t>
      </w:r>
      <w:r w:rsidRPr="005458CD">
        <w:rPr>
          <w:lang w:val="uk-UA"/>
        </w:rPr>
        <w:t xml:space="preserve">забезпечити надання до Житомирського </w:t>
      </w:r>
      <w:r w:rsidR="005458CD" w:rsidRPr="005458CD">
        <w:rPr>
          <w:lang w:val="uk-UA"/>
        </w:rPr>
        <w:t xml:space="preserve">об’єднаного міського </w:t>
      </w:r>
      <w:r w:rsidR="005458CD" w:rsidRPr="005458CD">
        <w:rPr>
          <w:szCs w:val="28"/>
          <w:lang w:val="uk-UA"/>
        </w:rPr>
        <w:t>територіального центру комплектування та соціальної підтримки</w:t>
      </w:r>
      <w:r w:rsidR="005458CD" w:rsidRPr="005458CD">
        <w:rPr>
          <w:lang w:val="uk-UA"/>
        </w:rPr>
        <w:t xml:space="preserve"> </w:t>
      </w:r>
      <w:r w:rsidRPr="005458CD">
        <w:rPr>
          <w:lang w:val="uk-UA"/>
        </w:rPr>
        <w:t>списків громадян 2005</w:t>
      </w:r>
      <w:r w:rsidR="005E3EBC">
        <w:rPr>
          <w:lang w:val="uk-UA"/>
        </w:rPr>
        <w:t xml:space="preserve"> </w:t>
      </w:r>
      <w:r w:rsidRPr="005458CD">
        <w:rPr>
          <w:lang w:val="uk-UA"/>
        </w:rPr>
        <w:t xml:space="preserve">року народження, визнаних </w:t>
      </w:r>
      <w:r w:rsidR="005E3EBC">
        <w:rPr>
          <w:lang w:val="uk-UA"/>
        </w:rPr>
        <w:t>особ</w:t>
      </w:r>
      <w:r w:rsidR="003D4715">
        <w:rPr>
          <w:lang w:val="uk-UA"/>
        </w:rPr>
        <w:t>ами</w:t>
      </w:r>
      <w:r w:rsidR="005E3EBC">
        <w:rPr>
          <w:lang w:val="uk-UA"/>
        </w:rPr>
        <w:t xml:space="preserve"> з інвалідністю</w:t>
      </w:r>
      <w:r w:rsidRPr="005458CD">
        <w:rPr>
          <w:lang w:val="uk-UA"/>
        </w:rPr>
        <w:t>.</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tabs>
          <w:tab w:val="left" w:pos="9356"/>
        </w:tabs>
        <w:ind w:right="-6" w:firstLine="709"/>
        <w:jc w:val="both"/>
        <w:rPr>
          <w:lang w:val="uk-UA"/>
        </w:rPr>
      </w:pPr>
      <w:r w:rsidRPr="005458CD">
        <w:rPr>
          <w:lang w:val="uk-UA"/>
        </w:rPr>
        <w:t>10. Керівникам навчальних закладів міста призначити наказом по навчальному закладу особу, відповідальну за приписку громадян 2005 року народження до призовної дільниці та надання до військового комісаріату всіх необхідних документів для проведення цієї роботи.</w:t>
      </w:r>
    </w:p>
    <w:p w:rsidR="002563FF" w:rsidRPr="005458CD" w:rsidRDefault="002563FF" w:rsidP="002563FF">
      <w:pPr>
        <w:tabs>
          <w:tab w:val="left" w:pos="9356"/>
        </w:tabs>
        <w:ind w:right="-6" w:firstLine="709"/>
        <w:jc w:val="both"/>
        <w:rPr>
          <w:sz w:val="16"/>
          <w:szCs w:val="16"/>
          <w:lang w:val="uk-UA"/>
        </w:rPr>
      </w:pPr>
    </w:p>
    <w:p w:rsidR="002563FF" w:rsidRPr="005458CD" w:rsidRDefault="002563FF" w:rsidP="002563FF">
      <w:pPr>
        <w:pStyle w:val="a6"/>
        <w:numPr>
          <w:ilvl w:val="12"/>
          <w:numId w:val="0"/>
        </w:numPr>
        <w:tabs>
          <w:tab w:val="left" w:pos="9356"/>
        </w:tabs>
        <w:ind w:right="-6" w:firstLine="708"/>
        <w:rPr>
          <w:sz w:val="28"/>
        </w:rPr>
      </w:pPr>
      <w:r w:rsidRPr="005458CD">
        <w:rPr>
          <w:sz w:val="28"/>
        </w:rPr>
        <w:t xml:space="preserve">11. Контроль за виконанням даного рішення покласти на заступника міського голови з питань діяльності виконавчих органів ради Марію Місюрову.  </w:t>
      </w:r>
    </w:p>
    <w:p w:rsidR="002563FF" w:rsidRPr="005458CD" w:rsidRDefault="002563FF" w:rsidP="002563FF">
      <w:pPr>
        <w:tabs>
          <w:tab w:val="left" w:pos="9356"/>
        </w:tabs>
        <w:ind w:right="22"/>
        <w:jc w:val="both"/>
        <w:rPr>
          <w:lang w:val="uk-UA"/>
        </w:rPr>
      </w:pPr>
    </w:p>
    <w:p w:rsidR="00D35799" w:rsidRPr="005458CD" w:rsidRDefault="00D35799" w:rsidP="002563FF">
      <w:pPr>
        <w:pStyle w:val="a6"/>
        <w:numPr>
          <w:ilvl w:val="12"/>
          <w:numId w:val="0"/>
        </w:numPr>
        <w:rPr>
          <w:sz w:val="28"/>
        </w:rPr>
      </w:pPr>
    </w:p>
    <w:p w:rsidR="00D35799" w:rsidRPr="005458CD" w:rsidRDefault="00D35799">
      <w:pPr>
        <w:pStyle w:val="a6"/>
        <w:numPr>
          <w:ilvl w:val="12"/>
          <w:numId w:val="0"/>
        </w:numPr>
        <w:ind w:firstLine="720"/>
        <w:rPr>
          <w:sz w:val="28"/>
        </w:rPr>
      </w:pPr>
    </w:p>
    <w:tbl>
      <w:tblPr>
        <w:tblW w:w="9809" w:type="dxa"/>
        <w:tblLayout w:type="fixed"/>
        <w:tblLook w:val="0000"/>
      </w:tblPr>
      <w:tblGrid>
        <w:gridCol w:w="4871"/>
        <w:gridCol w:w="4938"/>
      </w:tblGrid>
      <w:tr w:rsidR="00D35799" w:rsidRPr="005458CD">
        <w:tblPrEx>
          <w:tblCellMar>
            <w:top w:w="0" w:type="dxa"/>
            <w:bottom w:w="0" w:type="dxa"/>
          </w:tblCellMar>
        </w:tblPrEx>
        <w:tc>
          <w:tcPr>
            <w:tcW w:w="4871" w:type="dxa"/>
          </w:tcPr>
          <w:p w:rsidR="00D35799" w:rsidRPr="005458CD" w:rsidRDefault="00D35799">
            <w:pPr>
              <w:rPr>
                <w:lang w:val="uk-UA"/>
              </w:rPr>
            </w:pPr>
            <w:r w:rsidRPr="005458CD">
              <w:rPr>
                <w:lang w:val="uk-UA"/>
              </w:rPr>
              <w:t>Міський голова</w:t>
            </w:r>
          </w:p>
        </w:tc>
        <w:tc>
          <w:tcPr>
            <w:tcW w:w="4938" w:type="dxa"/>
          </w:tcPr>
          <w:p w:rsidR="00D35799" w:rsidRPr="005458CD" w:rsidRDefault="001F123F" w:rsidP="001F123F">
            <w:pPr>
              <w:jc w:val="both"/>
              <w:rPr>
                <w:lang w:val="uk-UA"/>
              </w:rPr>
            </w:pPr>
            <w:r>
              <w:rPr>
                <w:lang w:val="uk-UA"/>
              </w:rPr>
              <w:t xml:space="preserve">                           </w:t>
            </w:r>
            <w:r w:rsidR="00D35799" w:rsidRPr="005458CD">
              <w:rPr>
                <w:lang w:val="uk-UA"/>
              </w:rPr>
              <w:t>С</w:t>
            </w:r>
            <w:r w:rsidR="002563FF" w:rsidRPr="005458CD">
              <w:rPr>
                <w:lang w:val="uk-UA"/>
              </w:rPr>
              <w:t xml:space="preserve">ергій </w:t>
            </w:r>
            <w:r>
              <w:rPr>
                <w:lang w:val="uk-UA"/>
              </w:rPr>
              <w:t xml:space="preserve">  </w:t>
            </w:r>
            <w:r w:rsidR="00D35799" w:rsidRPr="005458CD">
              <w:rPr>
                <w:lang w:val="uk-UA"/>
              </w:rPr>
              <w:t>С</w:t>
            </w:r>
            <w:r w:rsidR="002563FF" w:rsidRPr="005458CD">
              <w:rPr>
                <w:lang w:val="uk-UA"/>
              </w:rPr>
              <w:t>УХОМЛИН</w:t>
            </w:r>
          </w:p>
          <w:p w:rsidR="00E56BEB" w:rsidRPr="005458CD" w:rsidRDefault="00E56BEB">
            <w:pPr>
              <w:ind w:left="2217"/>
              <w:jc w:val="both"/>
              <w:rPr>
                <w:lang w:val="uk-UA"/>
              </w:rPr>
            </w:pPr>
          </w:p>
        </w:tc>
      </w:tr>
    </w:tbl>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Pr="005458CD" w:rsidRDefault="002563FF">
      <w:pPr>
        <w:ind w:left="5040" w:right="283"/>
        <w:rPr>
          <w:lang w:val="uk-UA"/>
        </w:rPr>
      </w:pPr>
    </w:p>
    <w:p w:rsidR="002563FF" w:rsidRDefault="002563FF">
      <w:pPr>
        <w:ind w:left="5040" w:right="283"/>
        <w:rPr>
          <w:lang w:val="uk-UA"/>
        </w:rPr>
      </w:pPr>
    </w:p>
    <w:p w:rsidR="001F123F" w:rsidRDefault="001F123F">
      <w:pPr>
        <w:ind w:left="5040" w:right="283"/>
        <w:rPr>
          <w:lang w:val="uk-UA"/>
        </w:rPr>
      </w:pPr>
    </w:p>
    <w:p w:rsidR="001F123F" w:rsidRDefault="001F123F">
      <w:pPr>
        <w:ind w:left="5040" w:right="283"/>
        <w:rPr>
          <w:lang w:val="uk-UA"/>
        </w:rPr>
      </w:pPr>
    </w:p>
    <w:p w:rsidR="001F123F" w:rsidRDefault="001F123F">
      <w:pPr>
        <w:ind w:left="5040" w:right="283"/>
        <w:rPr>
          <w:lang w:val="uk-UA"/>
        </w:rPr>
      </w:pPr>
    </w:p>
    <w:p w:rsidR="001F123F" w:rsidRDefault="001F123F">
      <w:pPr>
        <w:ind w:left="5040" w:right="283"/>
        <w:rPr>
          <w:lang w:val="uk-UA"/>
        </w:rPr>
      </w:pPr>
    </w:p>
    <w:p w:rsidR="001F123F" w:rsidRDefault="001F123F">
      <w:pPr>
        <w:ind w:left="5040" w:right="283"/>
        <w:rPr>
          <w:lang w:val="uk-UA"/>
        </w:rPr>
      </w:pPr>
    </w:p>
    <w:p w:rsidR="001F123F" w:rsidRPr="005458CD" w:rsidRDefault="001F123F">
      <w:pPr>
        <w:ind w:left="5040" w:right="283"/>
        <w:rPr>
          <w:lang w:val="uk-UA"/>
        </w:rPr>
      </w:pPr>
    </w:p>
    <w:p w:rsidR="002563FF" w:rsidRPr="005458CD" w:rsidRDefault="002563FF" w:rsidP="005458CD">
      <w:pPr>
        <w:ind w:right="283"/>
        <w:rPr>
          <w:lang w:val="uk-UA"/>
        </w:rPr>
      </w:pPr>
    </w:p>
    <w:p w:rsidR="002563FF" w:rsidRPr="005458CD" w:rsidRDefault="002563FF">
      <w:pPr>
        <w:ind w:left="5040" w:right="283"/>
        <w:rPr>
          <w:lang w:val="uk-UA"/>
        </w:rPr>
      </w:pPr>
    </w:p>
    <w:p w:rsidR="00992B2D" w:rsidRPr="005458CD" w:rsidRDefault="00992B2D" w:rsidP="00992B2D">
      <w:pPr>
        <w:ind w:left="5040" w:right="283"/>
        <w:rPr>
          <w:lang w:val="uk-UA"/>
        </w:rPr>
      </w:pPr>
      <w:r w:rsidRPr="005458CD">
        <w:rPr>
          <w:lang w:val="uk-UA"/>
        </w:rPr>
        <w:lastRenderedPageBreak/>
        <w:t xml:space="preserve">Додаток </w:t>
      </w:r>
    </w:p>
    <w:p w:rsidR="00992B2D" w:rsidRPr="005458CD" w:rsidRDefault="00992B2D" w:rsidP="00992B2D">
      <w:pPr>
        <w:ind w:left="5040" w:right="283"/>
        <w:rPr>
          <w:lang w:val="uk-UA"/>
        </w:rPr>
      </w:pPr>
      <w:r w:rsidRPr="005458CD">
        <w:rPr>
          <w:lang w:val="uk-UA"/>
        </w:rPr>
        <w:t xml:space="preserve">до рішення виконавчого комітету </w:t>
      </w:r>
    </w:p>
    <w:p w:rsidR="00992B2D" w:rsidRPr="005458CD" w:rsidRDefault="00992B2D" w:rsidP="00992B2D">
      <w:pPr>
        <w:ind w:left="5040" w:right="-1"/>
        <w:rPr>
          <w:lang w:val="uk-UA"/>
        </w:rPr>
      </w:pPr>
      <w:r w:rsidRPr="005458CD">
        <w:rPr>
          <w:lang w:val="uk-UA"/>
        </w:rPr>
        <w:t>міської ради</w:t>
      </w:r>
    </w:p>
    <w:p w:rsidR="00992B2D" w:rsidRPr="005458CD" w:rsidRDefault="00992B2D" w:rsidP="00992B2D">
      <w:pPr>
        <w:ind w:left="5040" w:right="283"/>
        <w:rPr>
          <w:lang w:val="uk-UA"/>
        </w:rPr>
      </w:pPr>
      <w:r w:rsidRPr="005458CD">
        <w:rPr>
          <w:lang w:val="uk-UA"/>
        </w:rPr>
        <w:t>___________________   №_____</w:t>
      </w:r>
      <w:r>
        <w:rPr>
          <w:lang w:val="uk-UA"/>
        </w:rPr>
        <w:t>__</w:t>
      </w:r>
    </w:p>
    <w:p w:rsidR="00992B2D" w:rsidRPr="005458CD" w:rsidRDefault="00992B2D" w:rsidP="00992B2D">
      <w:pPr>
        <w:ind w:right="283"/>
        <w:jc w:val="center"/>
        <w:rPr>
          <w:lang w:val="uk-UA"/>
        </w:rPr>
      </w:pPr>
    </w:p>
    <w:p w:rsidR="00992B2D" w:rsidRDefault="00992B2D" w:rsidP="00992B2D">
      <w:pPr>
        <w:ind w:right="283"/>
        <w:jc w:val="center"/>
        <w:rPr>
          <w:lang w:val="uk-UA"/>
        </w:rPr>
      </w:pPr>
    </w:p>
    <w:p w:rsidR="00992B2D" w:rsidRPr="005458CD" w:rsidRDefault="00992B2D" w:rsidP="00992B2D">
      <w:pPr>
        <w:ind w:right="283"/>
        <w:jc w:val="center"/>
        <w:rPr>
          <w:lang w:val="uk-UA"/>
        </w:rPr>
      </w:pPr>
      <w:r w:rsidRPr="005458CD">
        <w:rPr>
          <w:lang w:val="uk-UA"/>
        </w:rPr>
        <w:t>СКЛАД</w:t>
      </w:r>
    </w:p>
    <w:p w:rsidR="00992B2D" w:rsidRPr="005458CD" w:rsidRDefault="00992B2D" w:rsidP="00992B2D">
      <w:pPr>
        <w:ind w:right="283"/>
        <w:jc w:val="center"/>
        <w:rPr>
          <w:lang w:val="uk-UA"/>
        </w:rPr>
      </w:pPr>
      <w:r w:rsidRPr="005458CD">
        <w:rPr>
          <w:lang w:val="uk-UA"/>
        </w:rPr>
        <w:t>комісії з питань приписки громадян</w:t>
      </w:r>
    </w:p>
    <w:p w:rsidR="00992B2D" w:rsidRDefault="00992B2D" w:rsidP="00992B2D">
      <w:pPr>
        <w:ind w:right="283"/>
        <w:jc w:val="center"/>
        <w:rPr>
          <w:lang w:val="uk-UA"/>
        </w:rPr>
      </w:pPr>
      <w:r w:rsidRPr="005458CD">
        <w:rPr>
          <w:lang w:val="uk-UA"/>
        </w:rPr>
        <w:t>до призовної дільниці м. Житомира</w:t>
      </w:r>
    </w:p>
    <w:p w:rsidR="00992B2D" w:rsidRDefault="00992B2D" w:rsidP="00992B2D">
      <w:pPr>
        <w:ind w:right="283"/>
        <w:jc w:val="center"/>
        <w:rPr>
          <w:lang w:val="uk-UA"/>
        </w:rPr>
      </w:pPr>
    </w:p>
    <w:p w:rsidR="00992B2D" w:rsidRPr="005458CD" w:rsidRDefault="00992B2D" w:rsidP="00992B2D">
      <w:pPr>
        <w:ind w:right="283"/>
        <w:jc w:val="center"/>
        <w:rPr>
          <w:lang w:val="uk-UA"/>
        </w:rPr>
      </w:pPr>
    </w:p>
    <w:tbl>
      <w:tblPr>
        <w:tblW w:w="9889" w:type="dxa"/>
        <w:tblLook w:val="04A0"/>
      </w:tblPr>
      <w:tblGrid>
        <w:gridCol w:w="4785"/>
        <w:gridCol w:w="5104"/>
      </w:tblGrid>
      <w:tr w:rsidR="00992B2D" w:rsidRPr="005458CD" w:rsidTr="0099535D">
        <w:tc>
          <w:tcPr>
            <w:tcW w:w="4785" w:type="dxa"/>
          </w:tcPr>
          <w:p w:rsidR="00992B2D" w:rsidRDefault="00992B2D" w:rsidP="0099535D">
            <w:pPr>
              <w:ind w:right="283"/>
              <w:rPr>
                <w:lang w:val="uk-UA"/>
              </w:rPr>
            </w:pPr>
            <w:r w:rsidRPr="005458CD">
              <w:rPr>
                <w:lang w:val="uk-UA"/>
              </w:rPr>
              <w:t>В</w:t>
            </w:r>
            <w:r>
              <w:rPr>
                <w:lang w:val="uk-UA"/>
              </w:rPr>
              <w:t>АРИВОДА</w:t>
            </w:r>
            <w:r w:rsidRPr="005458CD">
              <w:rPr>
                <w:lang w:val="uk-UA"/>
              </w:rPr>
              <w:t xml:space="preserve"> </w:t>
            </w:r>
          </w:p>
          <w:p w:rsidR="00992B2D" w:rsidRPr="005458CD" w:rsidRDefault="00992B2D" w:rsidP="0099535D">
            <w:pPr>
              <w:ind w:right="283"/>
              <w:rPr>
                <w:lang w:val="uk-UA"/>
              </w:rPr>
            </w:pPr>
            <w:r w:rsidRPr="005458CD">
              <w:rPr>
                <w:lang w:val="uk-UA"/>
              </w:rPr>
              <w:t xml:space="preserve">Олександр </w:t>
            </w:r>
          </w:p>
          <w:p w:rsidR="00992B2D" w:rsidRPr="005458CD" w:rsidRDefault="00992B2D" w:rsidP="0099535D">
            <w:pPr>
              <w:ind w:right="283"/>
              <w:rPr>
                <w:sz w:val="20"/>
                <w:lang w:val="uk-UA"/>
              </w:rPr>
            </w:pPr>
          </w:p>
        </w:tc>
        <w:tc>
          <w:tcPr>
            <w:tcW w:w="5104" w:type="dxa"/>
          </w:tcPr>
          <w:p w:rsidR="00992B2D" w:rsidRDefault="00992B2D" w:rsidP="0099535D">
            <w:pPr>
              <w:ind w:right="28"/>
              <w:rPr>
                <w:lang w:val="uk-UA"/>
              </w:rPr>
            </w:pPr>
            <w:r w:rsidRPr="005458CD">
              <w:rPr>
                <w:lang w:val="uk-UA"/>
              </w:rPr>
              <w:t xml:space="preserve">військовий комісар Житомирського об’єднаного міського </w:t>
            </w:r>
            <w:r w:rsidRPr="005458CD">
              <w:rPr>
                <w:szCs w:val="28"/>
                <w:lang w:val="uk-UA"/>
              </w:rPr>
              <w:t>територіального центру комплектування та соціальної підтримки</w:t>
            </w:r>
            <w:r w:rsidRPr="005458CD">
              <w:rPr>
                <w:lang w:val="uk-UA"/>
              </w:rPr>
              <w:t xml:space="preserve"> (за згодою), голова комісії</w:t>
            </w:r>
          </w:p>
          <w:p w:rsidR="00992B2D" w:rsidRPr="005458CD" w:rsidRDefault="00992B2D" w:rsidP="0099535D">
            <w:pPr>
              <w:ind w:right="28"/>
              <w:rPr>
                <w:lang w:val="uk-UA"/>
              </w:rPr>
            </w:pPr>
          </w:p>
        </w:tc>
      </w:tr>
      <w:tr w:rsidR="00992B2D" w:rsidRPr="005458CD" w:rsidTr="0099535D">
        <w:tc>
          <w:tcPr>
            <w:tcW w:w="4785" w:type="dxa"/>
          </w:tcPr>
          <w:p w:rsidR="00992B2D" w:rsidRPr="005458CD" w:rsidRDefault="00992B2D" w:rsidP="0099535D">
            <w:pPr>
              <w:ind w:right="283"/>
              <w:rPr>
                <w:lang w:val="uk-UA"/>
              </w:rPr>
            </w:pPr>
            <w:r w:rsidRPr="005458CD">
              <w:rPr>
                <w:lang w:val="uk-UA"/>
              </w:rPr>
              <w:t>А</w:t>
            </w:r>
            <w:r>
              <w:rPr>
                <w:lang w:val="uk-UA"/>
              </w:rPr>
              <w:t>ТРОЩЕНКО</w:t>
            </w:r>
          </w:p>
          <w:p w:rsidR="00992B2D" w:rsidRPr="005458CD" w:rsidRDefault="00992B2D" w:rsidP="0099535D">
            <w:pPr>
              <w:ind w:right="283"/>
              <w:rPr>
                <w:lang w:val="uk-UA"/>
              </w:rPr>
            </w:pPr>
            <w:r w:rsidRPr="005458CD">
              <w:rPr>
                <w:lang w:val="uk-UA"/>
              </w:rPr>
              <w:t xml:space="preserve">Катерина </w:t>
            </w:r>
          </w:p>
          <w:p w:rsidR="00992B2D" w:rsidRPr="005458CD" w:rsidRDefault="00992B2D" w:rsidP="0099535D">
            <w:pPr>
              <w:ind w:right="283"/>
              <w:rPr>
                <w:sz w:val="20"/>
                <w:lang w:val="uk-UA"/>
              </w:rPr>
            </w:pPr>
          </w:p>
        </w:tc>
        <w:tc>
          <w:tcPr>
            <w:tcW w:w="5104" w:type="dxa"/>
          </w:tcPr>
          <w:p w:rsidR="00992B2D" w:rsidRDefault="00992B2D" w:rsidP="0099535D">
            <w:pPr>
              <w:ind w:right="28"/>
              <w:rPr>
                <w:lang w:val="uk-UA"/>
              </w:rPr>
            </w:pPr>
            <w:r w:rsidRPr="005458CD">
              <w:rPr>
                <w:lang w:val="uk-UA"/>
              </w:rPr>
              <w:t xml:space="preserve">медична сестра КП «Лікарня № 2 </w:t>
            </w:r>
            <w:r>
              <w:rPr>
                <w:lang w:val="uk-UA"/>
              </w:rPr>
              <w:t xml:space="preserve">         </w:t>
            </w:r>
            <w:r w:rsidRPr="005458CD">
              <w:rPr>
                <w:lang w:val="uk-UA"/>
              </w:rPr>
              <w:t>ім. В.П. Павлусенка»</w:t>
            </w:r>
            <w:r>
              <w:rPr>
                <w:lang w:val="uk-UA"/>
              </w:rPr>
              <w:t xml:space="preserve"> міської ради</w:t>
            </w:r>
            <w:r w:rsidRPr="005458CD">
              <w:rPr>
                <w:lang w:val="uk-UA"/>
              </w:rPr>
              <w:t xml:space="preserve">, секретар комісії </w:t>
            </w:r>
          </w:p>
          <w:p w:rsidR="00992B2D" w:rsidRPr="005458CD" w:rsidRDefault="00992B2D" w:rsidP="0099535D">
            <w:pPr>
              <w:ind w:right="28"/>
              <w:rPr>
                <w:lang w:val="uk-UA"/>
              </w:rPr>
            </w:pPr>
          </w:p>
        </w:tc>
      </w:tr>
      <w:tr w:rsidR="00992B2D" w:rsidRPr="005458CD" w:rsidTr="0099535D">
        <w:tc>
          <w:tcPr>
            <w:tcW w:w="4785" w:type="dxa"/>
          </w:tcPr>
          <w:p w:rsidR="00992B2D" w:rsidRPr="005458CD" w:rsidRDefault="00992B2D" w:rsidP="0099535D">
            <w:pPr>
              <w:ind w:right="283"/>
              <w:rPr>
                <w:lang w:val="uk-UA"/>
              </w:rPr>
            </w:pPr>
            <w:r w:rsidRPr="005458CD">
              <w:rPr>
                <w:lang w:val="uk-UA"/>
              </w:rPr>
              <w:t>Л</w:t>
            </w:r>
            <w:r>
              <w:rPr>
                <w:lang w:val="uk-UA"/>
              </w:rPr>
              <w:t>ІСОВИК</w:t>
            </w:r>
          </w:p>
          <w:p w:rsidR="00992B2D" w:rsidRPr="005458CD" w:rsidRDefault="00992B2D" w:rsidP="0099535D">
            <w:pPr>
              <w:ind w:right="283"/>
              <w:rPr>
                <w:lang w:val="uk-UA"/>
              </w:rPr>
            </w:pPr>
            <w:r w:rsidRPr="005458CD">
              <w:rPr>
                <w:lang w:val="uk-UA"/>
              </w:rPr>
              <w:t>Тетяна</w:t>
            </w:r>
            <w:r>
              <w:rPr>
                <w:lang w:val="uk-UA"/>
              </w:rPr>
              <w:t xml:space="preserve"> </w:t>
            </w:r>
          </w:p>
          <w:p w:rsidR="00992B2D" w:rsidRPr="005458CD" w:rsidRDefault="00992B2D" w:rsidP="0099535D">
            <w:pPr>
              <w:ind w:right="283"/>
              <w:rPr>
                <w:sz w:val="20"/>
                <w:lang w:val="uk-UA"/>
              </w:rPr>
            </w:pPr>
          </w:p>
        </w:tc>
        <w:tc>
          <w:tcPr>
            <w:tcW w:w="5104" w:type="dxa"/>
          </w:tcPr>
          <w:p w:rsidR="00992B2D" w:rsidRPr="005458CD" w:rsidRDefault="00992B2D" w:rsidP="0099535D">
            <w:pPr>
              <w:ind w:right="28"/>
              <w:rPr>
                <w:lang w:val="uk-UA"/>
              </w:rPr>
            </w:pPr>
            <w:r w:rsidRPr="005458CD">
              <w:rPr>
                <w:lang w:val="uk-UA"/>
              </w:rPr>
              <w:t>медична сестра КП «Лікарня № 1»</w:t>
            </w:r>
            <w:r>
              <w:rPr>
                <w:lang w:val="uk-UA"/>
              </w:rPr>
              <w:t xml:space="preserve"> міської ради</w:t>
            </w:r>
            <w:r w:rsidRPr="005458CD">
              <w:rPr>
                <w:lang w:val="uk-UA"/>
              </w:rPr>
              <w:t xml:space="preserve">, секретар комісії </w:t>
            </w:r>
          </w:p>
        </w:tc>
      </w:tr>
      <w:tr w:rsidR="00992B2D" w:rsidRPr="005458CD" w:rsidTr="0099535D">
        <w:tc>
          <w:tcPr>
            <w:tcW w:w="9889" w:type="dxa"/>
            <w:gridSpan w:val="2"/>
            <w:vAlign w:val="center"/>
          </w:tcPr>
          <w:p w:rsidR="00992B2D" w:rsidRDefault="00992B2D" w:rsidP="0099535D">
            <w:pPr>
              <w:ind w:right="28"/>
              <w:jc w:val="center"/>
              <w:rPr>
                <w:lang w:val="uk-UA"/>
              </w:rPr>
            </w:pPr>
          </w:p>
          <w:p w:rsidR="00992B2D" w:rsidRDefault="00992B2D" w:rsidP="0099535D">
            <w:pPr>
              <w:ind w:right="28"/>
              <w:jc w:val="center"/>
              <w:rPr>
                <w:lang w:val="uk-UA"/>
              </w:rPr>
            </w:pPr>
            <w:r w:rsidRPr="005458CD">
              <w:rPr>
                <w:lang w:val="uk-UA"/>
              </w:rPr>
              <w:t>Члени комісії:</w:t>
            </w:r>
          </w:p>
          <w:p w:rsidR="00992B2D" w:rsidRDefault="00992B2D" w:rsidP="0099535D">
            <w:pPr>
              <w:ind w:right="28"/>
              <w:jc w:val="center"/>
              <w:rPr>
                <w:lang w:val="uk-UA"/>
              </w:rPr>
            </w:pPr>
          </w:p>
          <w:p w:rsidR="00992B2D" w:rsidRPr="005458CD" w:rsidRDefault="00992B2D" w:rsidP="0099535D">
            <w:pPr>
              <w:ind w:right="28"/>
              <w:jc w:val="center"/>
              <w:rPr>
                <w:lang w:val="uk-UA"/>
              </w:rPr>
            </w:pPr>
          </w:p>
        </w:tc>
      </w:tr>
      <w:tr w:rsidR="00992B2D" w:rsidRPr="005458CD" w:rsidTr="0099535D">
        <w:tc>
          <w:tcPr>
            <w:tcW w:w="4785" w:type="dxa"/>
          </w:tcPr>
          <w:p w:rsidR="00992B2D" w:rsidRPr="005458CD" w:rsidRDefault="00992B2D" w:rsidP="0099535D">
            <w:pPr>
              <w:ind w:right="-81"/>
              <w:rPr>
                <w:lang w:val="uk-UA"/>
              </w:rPr>
            </w:pPr>
            <w:r w:rsidRPr="005458CD">
              <w:rPr>
                <w:lang w:val="uk-UA"/>
              </w:rPr>
              <w:t>Б</w:t>
            </w:r>
            <w:r>
              <w:rPr>
                <w:lang w:val="uk-UA"/>
              </w:rPr>
              <w:t>ОГДАН</w:t>
            </w:r>
          </w:p>
          <w:p w:rsidR="00992B2D" w:rsidRPr="005458CD" w:rsidRDefault="00992B2D" w:rsidP="0099535D">
            <w:pPr>
              <w:ind w:right="283"/>
              <w:rPr>
                <w:lang w:val="uk-UA"/>
              </w:rPr>
            </w:pPr>
            <w:r w:rsidRPr="005458CD">
              <w:rPr>
                <w:lang w:val="uk-UA"/>
              </w:rPr>
              <w:t xml:space="preserve">Володимир </w:t>
            </w:r>
          </w:p>
          <w:p w:rsidR="00992B2D" w:rsidRPr="005458CD" w:rsidRDefault="00992B2D" w:rsidP="0099535D">
            <w:pPr>
              <w:ind w:right="283"/>
              <w:rPr>
                <w:lang w:val="uk-UA"/>
              </w:rPr>
            </w:pPr>
          </w:p>
        </w:tc>
        <w:tc>
          <w:tcPr>
            <w:tcW w:w="5104" w:type="dxa"/>
          </w:tcPr>
          <w:p w:rsidR="00992B2D" w:rsidRPr="005458CD" w:rsidRDefault="00992B2D" w:rsidP="0099535D">
            <w:pPr>
              <w:ind w:right="28"/>
              <w:rPr>
                <w:lang w:val="uk-UA"/>
              </w:rPr>
            </w:pPr>
            <w:r w:rsidRPr="005458CD">
              <w:rPr>
                <w:lang w:val="uk-UA"/>
              </w:rPr>
              <w:t>заступник начальника Управління поліції з превентивної діяльності  Житомирського РУП  ГУНП  в Житомирській області (за згодою)</w:t>
            </w:r>
          </w:p>
          <w:p w:rsidR="00992B2D" w:rsidRPr="00401150" w:rsidRDefault="00992B2D" w:rsidP="0099535D">
            <w:pPr>
              <w:ind w:right="28"/>
              <w:rPr>
                <w:szCs w:val="28"/>
                <w:lang w:val="uk-UA"/>
              </w:rPr>
            </w:pPr>
          </w:p>
        </w:tc>
      </w:tr>
      <w:tr w:rsidR="00992B2D" w:rsidRPr="005458CD" w:rsidTr="0099535D">
        <w:tc>
          <w:tcPr>
            <w:tcW w:w="4785" w:type="dxa"/>
          </w:tcPr>
          <w:p w:rsidR="00992B2D" w:rsidRPr="005458CD" w:rsidRDefault="00992B2D" w:rsidP="0099535D">
            <w:pPr>
              <w:tabs>
                <w:tab w:val="left" w:pos="4536"/>
              </w:tabs>
              <w:rPr>
                <w:lang w:val="uk-UA"/>
              </w:rPr>
            </w:pPr>
            <w:r w:rsidRPr="005458CD">
              <w:rPr>
                <w:lang w:val="uk-UA"/>
              </w:rPr>
              <w:t>К</w:t>
            </w:r>
            <w:r>
              <w:rPr>
                <w:lang w:val="uk-UA"/>
              </w:rPr>
              <w:t>ОШЕВИЧ</w:t>
            </w:r>
            <w:r w:rsidRPr="005458CD">
              <w:rPr>
                <w:lang w:val="uk-UA"/>
              </w:rPr>
              <w:t xml:space="preserve"> </w:t>
            </w:r>
          </w:p>
          <w:p w:rsidR="00992B2D" w:rsidRPr="005458CD" w:rsidRDefault="00992B2D" w:rsidP="0099535D">
            <w:pPr>
              <w:ind w:right="283"/>
              <w:rPr>
                <w:lang w:val="uk-UA"/>
              </w:rPr>
            </w:pPr>
            <w:r w:rsidRPr="005458CD">
              <w:rPr>
                <w:lang w:val="uk-UA"/>
              </w:rPr>
              <w:t xml:space="preserve">Раїса </w:t>
            </w:r>
          </w:p>
          <w:p w:rsidR="00992B2D" w:rsidRPr="00401150" w:rsidRDefault="00992B2D" w:rsidP="0099535D">
            <w:pPr>
              <w:ind w:right="283"/>
              <w:rPr>
                <w:szCs w:val="28"/>
                <w:lang w:val="uk-UA"/>
              </w:rPr>
            </w:pPr>
          </w:p>
        </w:tc>
        <w:tc>
          <w:tcPr>
            <w:tcW w:w="5104" w:type="dxa"/>
          </w:tcPr>
          <w:p w:rsidR="00992B2D" w:rsidRPr="005458CD" w:rsidRDefault="00992B2D" w:rsidP="0099535D">
            <w:pPr>
              <w:ind w:right="28"/>
              <w:rPr>
                <w:lang w:val="uk-UA"/>
              </w:rPr>
            </w:pPr>
            <w:r w:rsidRPr="005458CD">
              <w:rPr>
                <w:lang w:val="uk-UA"/>
              </w:rPr>
              <w:t xml:space="preserve">заступник директора департаменту освіти міської ради </w:t>
            </w:r>
          </w:p>
        </w:tc>
      </w:tr>
      <w:tr w:rsidR="00992B2D" w:rsidRPr="005458CD" w:rsidTr="0099535D">
        <w:tc>
          <w:tcPr>
            <w:tcW w:w="4785" w:type="dxa"/>
          </w:tcPr>
          <w:p w:rsidR="00992B2D" w:rsidRPr="005458CD" w:rsidRDefault="00992B2D" w:rsidP="0099535D">
            <w:pPr>
              <w:ind w:right="283"/>
              <w:rPr>
                <w:szCs w:val="28"/>
                <w:lang w:val="uk-UA"/>
              </w:rPr>
            </w:pPr>
            <w:r w:rsidRPr="005458CD">
              <w:rPr>
                <w:szCs w:val="28"/>
                <w:lang w:val="uk-UA"/>
              </w:rPr>
              <w:t>О</w:t>
            </w:r>
            <w:r>
              <w:rPr>
                <w:szCs w:val="28"/>
                <w:lang w:val="uk-UA"/>
              </w:rPr>
              <w:t>РЕХІВСЬКА</w:t>
            </w:r>
          </w:p>
          <w:p w:rsidR="00992B2D" w:rsidRPr="005458CD" w:rsidRDefault="00992B2D" w:rsidP="0099535D">
            <w:pPr>
              <w:ind w:right="283"/>
              <w:rPr>
                <w:szCs w:val="28"/>
                <w:lang w:val="uk-UA"/>
              </w:rPr>
            </w:pPr>
            <w:r w:rsidRPr="005458CD">
              <w:rPr>
                <w:szCs w:val="28"/>
                <w:lang w:val="uk-UA"/>
              </w:rPr>
              <w:t xml:space="preserve">Людмила </w:t>
            </w:r>
          </w:p>
          <w:p w:rsidR="00992B2D" w:rsidRDefault="00992B2D" w:rsidP="0099535D">
            <w:pPr>
              <w:ind w:right="283"/>
              <w:rPr>
                <w:sz w:val="20"/>
                <w:lang w:val="uk-UA"/>
              </w:rPr>
            </w:pPr>
          </w:p>
          <w:p w:rsidR="00992B2D" w:rsidRDefault="00992B2D" w:rsidP="0099535D">
            <w:pPr>
              <w:ind w:right="283"/>
              <w:rPr>
                <w:sz w:val="20"/>
                <w:lang w:val="uk-UA"/>
              </w:rPr>
            </w:pPr>
          </w:p>
          <w:p w:rsidR="00992B2D" w:rsidRDefault="00992B2D" w:rsidP="0099535D">
            <w:pPr>
              <w:ind w:right="283"/>
              <w:rPr>
                <w:sz w:val="20"/>
                <w:lang w:val="uk-UA"/>
              </w:rPr>
            </w:pPr>
          </w:p>
          <w:p w:rsidR="00992B2D" w:rsidRPr="005458CD" w:rsidRDefault="00992B2D" w:rsidP="0099535D">
            <w:pPr>
              <w:ind w:right="283"/>
              <w:rPr>
                <w:sz w:val="20"/>
                <w:lang w:val="uk-UA"/>
              </w:rPr>
            </w:pPr>
          </w:p>
        </w:tc>
        <w:tc>
          <w:tcPr>
            <w:tcW w:w="5104" w:type="dxa"/>
          </w:tcPr>
          <w:p w:rsidR="00992B2D" w:rsidRPr="005458CD" w:rsidRDefault="00992B2D" w:rsidP="0099535D">
            <w:pPr>
              <w:ind w:right="28"/>
              <w:rPr>
                <w:lang w:val="uk-UA"/>
              </w:rPr>
            </w:pPr>
            <w:r w:rsidRPr="005458CD">
              <w:rPr>
                <w:lang w:val="uk-UA"/>
              </w:rPr>
              <w:t xml:space="preserve">лікар медичної комісії, завідувач терапевтичним відділенням КП      «Лікарня № 2 ім. В.П. Павлусенка» </w:t>
            </w:r>
            <w:r>
              <w:rPr>
                <w:lang w:val="uk-UA"/>
              </w:rPr>
              <w:t>міської ради</w:t>
            </w:r>
          </w:p>
        </w:tc>
      </w:tr>
      <w:tr w:rsidR="00992B2D" w:rsidRPr="005458CD" w:rsidTr="0099535D">
        <w:tc>
          <w:tcPr>
            <w:tcW w:w="4785" w:type="dxa"/>
          </w:tcPr>
          <w:p w:rsidR="00992B2D" w:rsidRPr="005458CD" w:rsidRDefault="00992B2D" w:rsidP="0099535D">
            <w:pPr>
              <w:ind w:right="283"/>
              <w:rPr>
                <w:lang w:val="uk-UA"/>
              </w:rPr>
            </w:pPr>
            <w:r w:rsidRPr="005458CD">
              <w:rPr>
                <w:lang w:val="uk-UA"/>
              </w:rPr>
              <w:t>Ю</w:t>
            </w:r>
            <w:r>
              <w:rPr>
                <w:lang w:val="uk-UA"/>
              </w:rPr>
              <w:t>РЧЕНКО</w:t>
            </w:r>
          </w:p>
          <w:p w:rsidR="00992B2D" w:rsidRPr="005458CD" w:rsidRDefault="00992B2D" w:rsidP="0099535D">
            <w:pPr>
              <w:ind w:right="283"/>
              <w:rPr>
                <w:lang w:val="uk-UA"/>
              </w:rPr>
            </w:pPr>
            <w:r w:rsidRPr="005458CD">
              <w:rPr>
                <w:lang w:val="uk-UA"/>
              </w:rPr>
              <w:t xml:space="preserve">Ольга </w:t>
            </w:r>
          </w:p>
        </w:tc>
        <w:tc>
          <w:tcPr>
            <w:tcW w:w="5104" w:type="dxa"/>
          </w:tcPr>
          <w:p w:rsidR="00992B2D" w:rsidRPr="005458CD" w:rsidRDefault="00992B2D" w:rsidP="0099535D">
            <w:pPr>
              <w:ind w:right="28"/>
              <w:rPr>
                <w:lang w:val="uk-UA"/>
              </w:rPr>
            </w:pPr>
            <w:r w:rsidRPr="005458CD">
              <w:rPr>
                <w:lang w:val="uk-UA"/>
              </w:rPr>
              <w:t>директор Житомирського міського центру соціальних служб  для сім’ї, дітей та молоді</w:t>
            </w:r>
            <w:r>
              <w:rPr>
                <w:lang w:val="uk-UA"/>
              </w:rPr>
              <w:t xml:space="preserve"> міської ради</w:t>
            </w:r>
          </w:p>
          <w:p w:rsidR="00992B2D" w:rsidRDefault="00992B2D" w:rsidP="0099535D">
            <w:pPr>
              <w:ind w:right="28"/>
              <w:rPr>
                <w:szCs w:val="28"/>
                <w:lang w:val="uk-UA"/>
              </w:rPr>
            </w:pPr>
          </w:p>
          <w:p w:rsidR="00992B2D" w:rsidRPr="00401150" w:rsidRDefault="00992B2D" w:rsidP="0099535D">
            <w:pPr>
              <w:ind w:right="28"/>
              <w:rPr>
                <w:szCs w:val="28"/>
                <w:lang w:val="uk-UA"/>
              </w:rPr>
            </w:pPr>
          </w:p>
        </w:tc>
      </w:tr>
      <w:tr w:rsidR="00992B2D" w:rsidRPr="005458CD" w:rsidTr="0099535D">
        <w:tc>
          <w:tcPr>
            <w:tcW w:w="9889" w:type="dxa"/>
            <w:gridSpan w:val="2"/>
          </w:tcPr>
          <w:p w:rsidR="00992B2D" w:rsidRDefault="00992B2D" w:rsidP="0099535D">
            <w:pPr>
              <w:ind w:right="28" w:firstLine="709"/>
              <w:jc w:val="right"/>
              <w:rPr>
                <w:lang w:val="uk-UA"/>
              </w:rPr>
            </w:pPr>
            <w:r>
              <w:rPr>
                <w:lang w:val="uk-UA"/>
              </w:rPr>
              <w:lastRenderedPageBreak/>
              <w:t>Продовження додатка</w:t>
            </w:r>
          </w:p>
          <w:p w:rsidR="00992B2D" w:rsidRDefault="00992B2D" w:rsidP="0099535D">
            <w:pPr>
              <w:ind w:right="28" w:firstLine="709"/>
              <w:jc w:val="both"/>
              <w:rPr>
                <w:lang w:val="uk-UA"/>
              </w:rPr>
            </w:pPr>
          </w:p>
          <w:p w:rsidR="00992B2D" w:rsidRDefault="00992B2D" w:rsidP="0099535D">
            <w:pPr>
              <w:ind w:right="28" w:firstLine="709"/>
              <w:jc w:val="both"/>
              <w:rPr>
                <w:lang w:val="uk-UA"/>
              </w:rPr>
            </w:pPr>
            <w:r w:rsidRPr="005458CD">
              <w:rPr>
                <w:lang w:val="uk-UA"/>
              </w:rPr>
              <w:t>У випадку відсутності з поважних причин членів комісії для їх взаємозаміни дозволити вносити голові комісії зміни у склад комісії</w:t>
            </w:r>
          </w:p>
          <w:p w:rsidR="00992B2D" w:rsidRPr="005458CD" w:rsidRDefault="00992B2D" w:rsidP="0099535D">
            <w:pPr>
              <w:ind w:right="28" w:firstLine="709"/>
              <w:jc w:val="both"/>
              <w:rPr>
                <w:lang w:val="uk-UA"/>
              </w:rPr>
            </w:pPr>
          </w:p>
          <w:p w:rsidR="00992B2D" w:rsidRPr="005458CD" w:rsidRDefault="00992B2D" w:rsidP="0099535D">
            <w:pPr>
              <w:ind w:right="28"/>
              <w:jc w:val="both"/>
              <w:rPr>
                <w:lang w:val="uk-UA"/>
              </w:rPr>
            </w:pPr>
          </w:p>
        </w:tc>
      </w:tr>
      <w:tr w:rsidR="00992B2D" w:rsidRPr="005458CD" w:rsidTr="0099535D">
        <w:tc>
          <w:tcPr>
            <w:tcW w:w="4785" w:type="dxa"/>
          </w:tcPr>
          <w:p w:rsidR="00992B2D" w:rsidRPr="005458CD" w:rsidRDefault="00992B2D" w:rsidP="0099535D">
            <w:pPr>
              <w:ind w:right="283"/>
              <w:rPr>
                <w:lang w:val="uk-UA"/>
              </w:rPr>
            </w:pPr>
            <w:r w:rsidRPr="005458CD">
              <w:rPr>
                <w:lang w:val="uk-UA"/>
              </w:rPr>
              <w:t>Р</w:t>
            </w:r>
            <w:r>
              <w:rPr>
                <w:lang w:val="uk-UA"/>
              </w:rPr>
              <w:t>АСТОРГУЄВ</w:t>
            </w:r>
          </w:p>
          <w:p w:rsidR="00992B2D" w:rsidRPr="005458CD" w:rsidRDefault="00992B2D" w:rsidP="0099535D">
            <w:pPr>
              <w:ind w:right="283"/>
              <w:rPr>
                <w:lang w:val="uk-UA"/>
              </w:rPr>
            </w:pPr>
            <w:r w:rsidRPr="005458CD">
              <w:rPr>
                <w:lang w:val="uk-UA"/>
              </w:rPr>
              <w:t xml:space="preserve">Андрій </w:t>
            </w:r>
          </w:p>
          <w:p w:rsidR="00992B2D" w:rsidRPr="00ED7679" w:rsidRDefault="00992B2D" w:rsidP="0099535D">
            <w:pPr>
              <w:ind w:right="283"/>
              <w:rPr>
                <w:szCs w:val="28"/>
                <w:lang w:val="uk-UA"/>
              </w:rPr>
            </w:pPr>
          </w:p>
        </w:tc>
        <w:tc>
          <w:tcPr>
            <w:tcW w:w="5104" w:type="dxa"/>
          </w:tcPr>
          <w:p w:rsidR="00992B2D" w:rsidRDefault="00992B2D" w:rsidP="0099535D">
            <w:pPr>
              <w:ind w:right="28"/>
              <w:rPr>
                <w:lang w:val="uk-UA"/>
              </w:rPr>
            </w:pPr>
            <w:r w:rsidRPr="005458CD">
              <w:rPr>
                <w:lang w:val="uk-UA"/>
              </w:rPr>
              <w:t xml:space="preserve">заступник військового комісара </w:t>
            </w:r>
          </w:p>
          <w:p w:rsidR="00992B2D" w:rsidRPr="005458CD" w:rsidRDefault="00992B2D" w:rsidP="0099535D">
            <w:pPr>
              <w:ind w:right="28"/>
              <w:rPr>
                <w:lang w:val="uk-UA"/>
              </w:rPr>
            </w:pPr>
            <w:r w:rsidRPr="005458CD">
              <w:rPr>
                <w:lang w:val="uk-UA"/>
              </w:rPr>
              <w:t>(за згодою), голова комісії</w:t>
            </w:r>
          </w:p>
        </w:tc>
      </w:tr>
      <w:tr w:rsidR="00992B2D" w:rsidRPr="005458CD" w:rsidTr="0099535D">
        <w:tc>
          <w:tcPr>
            <w:tcW w:w="4785" w:type="dxa"/>
          </w:tcPr>
          <w:p w:rsidR="00992B2D" w:rsidRPr="005458CD" w:rsidRDefault="00992B2D" w:rsidP="0099535D">
            <w:pPr>
              <w:ind w:right="283"/>
              <w:rPr>
                <w:lang w:val="uk-UA"/>
              </w:rPr>
            </w:pPr>
            <w:r w:rsidRPr="005458CD">
              <w:rPr>
                <w:lang w:val="uk-UA"/>
              </w:rPr>
              <w:t>З</w:t>
            </w:r>
            <w:r>
              <w:rPr>
                <w:lang w:val="uk-UA"/>
              </w:rPr>
              <w:t xml:space="preserve">АВАКЕВИЧ </w:t>
            </w:r>
          </w:p>
          <w:p w:rsidR="00992B2D" w:rsidRPr="005458CD" w:rsidRDefault="00992B2D" w:rsidP="0099535D">
            <w:pPr>
              <w:ind w:right="283"/>
              <w:rPr>
                <w:lang w:val="uk-UA"/>
              </w:rPr>
            </w:pPr>
            <w:r w:rsidRPr="005458CD">
              <w:rPr>
                <w:lang w:val="uk-UA"/>
              </w:rPr>
              <w:t xml:space="preserve">Світлана </w:t>
            </w:r>
          </w:p>
          <w:p w:rsidR="00992B2D" w:rsidRPr="005458CD" w:rsidRDefault="00992B2D" w:rsidP="0099535D">
            <w:pPr>
              <w:ind w:right="283"/>
              <w:rPr>
                <w:sz w:val="20"/>
                <w:lang w:val="uk-UA"/>
              </w:rPr>
            </w:pPr>
          </w:p>
        </w:tc>
        <w:tc>
          <w:tcPr>
            <w:tcW w:w="5104" w:type="dxa"/>
          </w:tcPr>
          <w:p w:rsidR="00992B2D" w:rsidRDefault="00992B2D" w:rsidP="0099535D">
            <w:pPr>
              <w:ind w:right="28"/>
              <w:rPr>
                <w:lang w:val="uk-UA"/>
              </w:rPr>
            </w:pPr>
            <w:r w:rsidRPr="005458CD">
              <w:rPr>
                <w:lang w:val="uk-UA"/>
              </w:rPr>
              <w:t xml:space="preserve">медична сестра КП «Лікарня № 2 </w:t>
            </w:r>
            <w:r>
              <w:rPr>
                <w:lang w:val="uk-UA"/>
              </w:rPr>
              <w:t xml:space="preserve">      </w:t>
            </w:r>
          </w:p>
          <w:p w:rsidR="00992B2D" w:rsidRDefault="00992B2D" w:rsidP="0099535D">
            <w:pPr>
              <w:ind w:right="28"/>
              <w:rPr>
                <w:lang w:val="uk-UA"/>
              </w:rPr>
            </w:pPr>
            <w:r w:rsidRPr="005458CD">
              <w:rPr>
                <w:lang w:val="uk-UA"/>
              </w:rPr>
              <w:t xml:space="preserve">ім. В.П. Павлусенка» </w:t>
            </w:r>
            <w:r>
              <w:rPr>
                <w:lang w:val="uk-UA"/>
              </w:rPr>
              <w:t>міської ради</w:t>
            </w:r>
            <w:r w:rsidRPr="005458CD">
              <w:rPr>
                <w:lang w:val="uk-UA"/>
              </w:rPr>
              <w:t xml:space="preserve">, </w:t>
            </w:r>
          </w:p>
          <w:p w:rsidR="00992B2D" w:rsidRDefault="00992B2D" w:rsidP="0099535D">
            <w:pPr>
              <w:ind w:right="28"/>
              <w:rPr>
                <w:lang w:val="uk-UA"/>
              </w:rPr>
            </w:pPr>
            <w:r w:rsidRPr="005458CD">
              <w:rPr>
                <w:lang w:val="uk-UA"/>
              </w:rPr>
              <w:t xml:space="preserve">секретар комісії </w:t>
            </w:r>
          </w:p>
          <w:p w:rsidR="00992B2D" w:rsidRPr="005458CD" w:rsidRDefault="00992B2D" w:rsidP="0099535D">
            <w:pPr>
              <w:ind w:right="28"/>
              <w:rPr>
                <w:lang w:val="uk-UA"/>
              </w:rPr>
            </w:pPr>
          </w:p>
        </w:tc>
      </w:tr>
      <w:tr w:rsidR="00992B2D" w:rsidRPr="005458CD" w:rsidTr="0099535D">
        <w:tc>
          <w:tcPr>
            <w:tcW w:w="9889" w:type="dxa"/>
            <w:gridSpan w:val="2"/>
            <w:vAlign w:val="center"/>
          </w:tcPr>
          <w:p w:rsidR="00992B2D" w:rsidRDefault="00992B2D" w:rsidP="0099535D">
            <w:pPr>
              <w:ind w:right="28"/>
              <w:jc w:val="center"/>
              <w:rPr>
                <w:lang w:val="uk-UA"/>
              </w:rPr>
            </w:pPr>
          </w:p>
          <w:p w:rsidR="00992B2D" w:rsidRDefault="00992B2D" w:rsidP="0099535D">
            <w:pPr>
              <w:ind w:right="28"/>
              <w:jc w:val="center"/>
              <w:rPr>
                <w:lang w:val="uk-UA"/>
              </w:rPr>
            </w:pPr>
            <w:r w:rsidRPr="005458CD">
              <w:rPr>
                <w:lang w:val="uk-UA"/>
              </w:rPr>
              <w:t>Члени комісії:</w:t>
            </w:r>
          </w:p>
          <w:p w:rsidR="00992B2D" w:rsidRPr="005458CD" w:rsidRDefault="00992B2D" w:rsidP="0099535D">
            <w:pPr>
              <w:ind w:right="28"/>
              <w:rPr>
                <w:lang w:val="uk-UA"/>
              </w:rPr>
            </w:pPr>
          </w:p>
        </w:tc>
      </w:tr>
      <w:tr w:rsidR="00992B2D" w:rsidRPr="005458CD" w:rsidTr="0099535D">
        <w:tc>
          <w:tcPr>
            <w:tcW w:w="4785" w:type="dxa"/>
          </w:tcPr>
          <w:p w:rsidR="00992B2D" w:rsidRDefault="00992B2D" w:rsidP="0099535D">
            <w:pPr>
              <w:ind w:right="283"/>
              <w:rPr>
                <w:lang w:val="uk-UA"/>
              </w:rPr>
            </w:pPr>
            <w:r w:rsidRPr="005458CD">
              <w:rPr>
                <w:lang w:val="uk-UA"/>
              </w:rPr>
              <w:t>Д</w:t>
            </w:r>
            <w:r>
              <w:rPr>
                <w:lang w:val="uk-UA"/>
              </w:rPr>
              <w:t>АНИЛЮК</w:t>
            </w:r>
          </w:p>
          <w:p w:rsidR="00992B2D" w:rsidRPr="005458CD" w:rsidRDefault="00992B2D" w:rsidP="0099535D">
            <w:pPr>
              <w:ind w:right="283"/>
              <w:rPr>
                <w:lang w:val="uk-UA"/>
              </w:rPr>
            </w:pPr>
            <w:r w:rsidRPr="005458CD">
              <w:rPr>
                <w:lang w:val="uk-UA"/>
              </w:rPr>
              <w:t xml:space="preserve">Світлана </w:t>
            </w:r>
          </w:p>
        </w:tc>
        <w:tc>
          <w:tcPr>
            <w:tcW w:w="5104" w:type="dxa"/>
          </w:tcPr>
          <w:p w:rsidR="00992B2D" w:rsidRDefault="00992B2D" w:rsidP="0099535D">
            <w:pPr>
              <w:ind w:right="28"/>
              <w:rPr>
                <w:lang w:val="uk-UA"/>
              </w:rPr>
            </w:pPr>
            <w:r w:rsidRPr="005458CD">
              <w:rPr>
                <w:lang w:val="uk-UA"/>
              </w:rPr>
              <w:t xml:space="preserve">лікар медичної комісії, терапевт </w:t>
            </w:r>
            <w:r w:rsidRPr="005458CD">
              <w:rPr>
                <w:lang w:val="uk-UA"/>
              </w:rPr>
              <w:br/>
              <w:t xml:space="preserve">КП «Лікарня № 2 ім. В.П. Павлусенка» </w:t>
            </w:r>
            <w:r>
              <w:rPr>
                <w:lang w:val="uk-UA"/>
              </w:rPr>
              <w:t>міської ради</w:t>
            </w:r>
            <w:r w:rsidRPr="005458CD">
              <w:rPr>
                <w:lang w:val="uk-UA"/>
              </w:rPr>
              <w:t xml:space="preserve"> </w:t>
            </w:r>
          </w:p>
          <w:p w:rsidR="00992B2D" w:rsidRPr="005458CD" w:rsidRDefault="00992B2D" w:rsidP="0099535D">
            <w:pPr>
              <w:ind w:right="28"/>
              <w:rPr>
                <w:lang w:val="uk-UA"/>
              </w:rPr>
            </w:pPr>
          </w:p>
        </w:tc>
      </w:tr>
      <w:tr w:rsidR="00992B2D" w:rsidRPr="005458CD" w:rsidTr="0099535D">
        <w:tc>
          <w:tcPr>
            <w:tcW w:w="4785" w:type="dxa"/>
          </w:tcPr>
          <w:p w:rsidR="00992B2D" w:rsidRPr="005458CD" w:rsidRDefault="00992B2D" w:rsidP="0099535D">
            <w:pPr>
              <w:pStyle w:val="a8"/>
              <w:rPr>
                <w:lang w:val="uk-UA"/>
              </w:rPr>
            </w:pPr>
            <w:r w:rsidRPr="005458CD">
              <w:rPr>
                <w:lang w:val="uk-UA"/>
              </w:rPr>
              <w:t>К</w:t>
            </w:r>
            <w:r>
              <w:rPr>
                <w:lang w:val="uk-UA"/>
              </w:rPr>
              <w:t>ОВТУНЕНКО</w:t>
            </w:r>
          </w:p>
          <w:p w:rsidR="00992B2D" w:rsidRPr="005458CD" w:rsidRDefault="00992B2D" w:rsidP="0099535D">
            <w:pPr>
              <w:pStyle w:val="a8"/>
              <w:rPr>
                <w:lang w:val="uk-UA"/>
              </w:rPr>
            </w:pPr>
            <w:r w:rsidRPr="005458CD">
              <w:rPr>
                <w:lang w:val="uk-UA"/>
              </w:rPr>
              <w:t xml:space="preserve">Світлана </w:t>
            </w:r>
          </w:p>
        </w:tc>
        <w:tc>
          <w:tcPr>
            <w:tcW w:w="5104" w:type="dxa"/>
          </w:tcPr>
          <w:p w:rsidR="00992B2D" w:rsidRDefault="00992B2D" w:rsidP="0099535D">
            <w:pPr>
              <w:ind w:right="28"/>
              <w:rPr>
                <w:lang w:val="uk-UA"/>
              </w:rPr>
            </w:pPr>
            <w:r w:rsidRPr="005458CD">
              <w:rPr>
                <w:lang w:val="uk-UA"/>
              </w:rPr>
              <w:t xml:space="preserve">заступник директора департаменту освіти міської ради </w:t>
            </w:r>
          </w:p>
          <w:p w:rsidR="00992B2D" w:rsidRPr="005458CD" w:rsidRDefault="00992B2D" w:rsidP="0099535D">
            <w:pPr>
              <w:ind w:right="28"/>
              <w:rPr>
                <w:lang w:val="uk-UA"/>
              </w:rPr>
            </w:pPr>
          </w:p>
        </w:tc>
      </w:tr>
      <w:tr w:rsidR="00992B2D" w:rsidRPr="005458CD" w:rsidTr="0099535D">
        <w:tc>
          <w:tcPr>
            <w:tcW w:w="4785" w:type="dxa"/>
          </w:tcPr>
          <w:p w:rsidR="00992B2D" w:rsidRPr="005458CD" w:rsidRDefault="00992B2D" w:rsidP="0099535D">
            <w:pPr>
              <w:ind w:right="283"/>
              <w:rPr>
                <w:lang w:val="uk-UA"/>
              </w:rPr>
            </w:pPr>
            <w:r w:rsidRPr="005458CD">
              <w:rPr>
                <w:lang w:val="uk-UA"/>
              </w:rPr>
              <w:t>П</w:t>
            </w:r>
            <w:r>
              <w:rPr>
                <w:lang w:val="uk-UA"/>
              </w:rPr>
              <w:t>ЕТЕЛЮК</w:t>
            </w:r>
            <w:r w:rsidRPr="005458CD">
              <w:rPr>
                <w:lang w:val="uk-UA"/>
              </w:rPr>
              <w:t xml:space="preserve"> </w:t>
            </w:r>
          </w:p>
          <w:p w:rsidR="00992B2D" w:rsidRPr="005458CD" w:rsidRDefault="00992B2D" w:rsidP="0099535D">
            <w:pPr>
              <w:ind w:right="283"/>
              <w:rPr>
                <w:lang w:val="uk-UA"/>
              </w:rPr>
            </w:pPr>
            <w:r w:rsidRPr="005458CD">
              <w:rPr>
                <w:lang w:val="uk-UA"/>
              </w:rPr>
              <w:t xml:space="preserve">Олег </w:t>
            </w:r>
          </w:p>
          <w:p w:rsidR="00992B2D" w:rsidRPr="005458CD" w:rsidRDefault="00992B2D" w:rsidP="0099535D">
            <w:pPr>
              <w:ind w:right="283"/>
              <w:rPr>
                <w:lang w:val="uk-UA"/>
              </w:rPr>
            </w:pPr>
          </w:p>
        </w:tc>
        <w:tc>
          <w:tcPr>
            <w:tcW w:w="5104" w:type="dxa"/>
          </w:tcPr>
          <w:p w:rsidR="00992B2D" w:rsidRPr="005458CD" w:rsidRDefault="00992B2D" w:rsidP="0099535D">
            <w:pPr>
              <w:ind w:right="28"/>
              <w:rPr>
                <w:sz w:val="20"/>
                <w:lang w:val="uk-UA"/>
              </w:rPr>
            </w:pPr>
            <w:r w:rsidRPr="005458CD">
              <w:rPr>
                <w:lang w:val="uk-UA"/>
              </w:rPr>
              <w:t>начальник відділу превенції Житомирського РУП ГУНП в Житомирській області (за згодою)</w:t>
            </w:r>
          </w:p>
          <w:p w:rsidR="00992B2D" w:rsidRPr="00ED7679" w:rsidRDefault="00992B2D" w:rsidP="0099535D">
            <w:pPr>
              <w:ind w:right="28"/>
              <w:rPr>
                <w:szCs w:val="28"/>
                <w:lang w:val="uk-UA"/>
              </w:rPr>
            </w:pPr>
          </w:p>
        </w:tc>
      </w:tr>
      <w:tr w:rsidR="00992B2D" w:rsidRPr="005458CD" w:rsidTr="0099535D">
        <w:tc>
          <w:tcPr>
            <w:tcW w:w="4785" w:type="dxa"/>
          </w:tcPr>
          <w:p w:rsidR="00992B2D" w:rsidRPr="005458CD" w:rsidRDefault="00992B2D" w:rsidP="0099535D">
            <w:pPr>
              <w:ind w:right="283"/>
              <w:rPr>
                <w:lang w:val="uk-UA"/>
              </w:rPr>
            </w:pPr>
            <w:r w:rsidRPr="005458CD">
              <w:rPr>
                <w:lang w:val="uk-UA"/>
              </w:rPr>
              <w:t>С</w:t>
            </w:r>
            <w:r>
              <w:rPr>
                <w:lang w:val="uk-UA"/>
              </w:rPr>
              <w:t>ІКАЙЛО</w:t>
            </w:r>
          </w:p>
          <w:p w:rsidR="00992B2D" w:rsidRPr="005458CD" w:rsidRDefault="00992B2D" w:rsidP="0099535D">
            <w:pPr>
              <w:ind w:right="283"/>
              <w:rPr>
                <w:lang w:val="uk-UA"/>
              </w:rPr>
            </w:pPr>
            <w:r w:rsidRPr="005458CD">
              <w:rPr>
                <w:lang w:val="uk-UA"/>
              </w:rPr>
              <w:t>Людмила</w:t>
            </w:r>
          </w:p>
        </w:tc>
        <w:tc>
          <w:tcPr>
            <w:tcW w:w="5104" w:type="dxa"/>
          </w:tcPr>
          <w:p w:rsidR="00992B2D" w:rsidRPr="005458CD" w:rsidRDefault="00992B2D" w:rsidP="0099535D">
            <w:pPr>
              <w:ind w:right="28"/>
              <w:rPr>
                <w:lang w:val="uk-UA"/>
              </w:rPr>
            </w:pPr>
            <w:r w:rsidRPr="005458CD">
              <w:rPr>
                <w:lang w:val="uk-UA"/>
              </w:rPr>
              <w:t xml:space="preserve">заступник начальника управління у справах сім’ї, молоді та спорту міської ради </w:t>
            </w:r>
          </w:p>
          <w:p w:rsidR="00992B2D" w:rsidRPr="005458CD" w:rsidRDefault="00992B2D" w:rsidP="0099535D">
            <w:pPr>
              <w:ind w:right="28"/>
              <w:rPr>
                <w:sz w:val="20"/>
                <w:lang w:val="uk-UA"/>
              </w:rPr>
            </w:pPr>
          </w:p>
        </w:tc>
      </w:tr>
    </w:tbl>
    <w:p w:rsidR="00992B2D" w:rsidRPr="005458CD" w:rsidRDefault="00992B2D" w:rsidP="00992B2D">
      <w:pPr>
        <w:ind w:right="283"/>
        <w:rPr>
          <w:lang w:val="uk-UA"/>
        </w:rPr>
      </w:pPr>
    </w:p>
    <w:p w:rsidR="00992B2D" w:rsidRPr="005458CD" w:rsidRDefault="00992B2D" w:rsidP="00992B2D">
      <w:pPr>
        <w:ind w:right="283"/>
        <w:rPr>
          <w:lang w:val="uk-UA"/>
        </w:rPr>
      </w:pPr>
    </w:p>
    <w:tbl>
      <w:tblPr>
        <w:tblW w:w="9747" w:type="dxa"/>
        <w:tblLayout w:type="fixed"/>
        <w:tblLook w:val="0000"/>
      </w:tblPr>
      <w:tblGrid>
        <w:gridCol w:w="4928"/>
        <w:gridCol w:w="992"/>
        <w:gridCol w:w="3827"/>
      </w:tblGrid>
      <w:tr w:rsidR="00992B2D" w:rsidRPr="005458CD" w:rsidTr="0099535D">
        <w:tblPrEx>
          <w:tblCellMar>
            <w:top w:w="0" w:type="dxa"/>
            <w:bottom w:w="0" w:type="dxa"/>
          </w:tblCellMar>
        </w:tblPrEx>
        <w:trPr>
          <w:trHeight w:val="500"/>
        </w:trPr>
        <w:tc>
          <w:tcPr>
            <w:tcW w:w="4928" w:type="dxa"/>
          </w:tcPr>
          <w:p w:rsidR="00992B2D" w:rsidRPr="005458CD" w:rsidRDefault="00992B2D" w:rsidP="0099535D">
            <w:pPr>
              <w:pStyle w:val="a6"/>
              <w:ind w:right="601"/>
              <w:jc w:val="left"/>
              <w:rPr>
                <w:bCs/>
                <w:sz w:val="28"/>
                <w:szCs w:val="28"/>
              </w:rPr>
            </w:pPr>
            <w:r w:rsidRPr="005458CD">
              <w:rPr>
                <w:bCs/>
                <w:sz w:val="28"/>
                <w:szCs w:val="28"/>
              </w:rPr>
              <w:t xml:space="preserve">Військовий комісар </w:t>
            </w:r>
            <w:r w:rsidRPr="005458CD">
              <w:rPr>
                <w:bCs/>
                <w:sz w:val="28"/>
                <w:szCs w:val="28"/>
              </w:rPr>
              <w:br/>
              <w:t>Житомирського ОМТЦК та СП</w:t>
            </w:r>
          </w:p>
          <w:p w:rsidR="00992B2D" w:rsidRPr="005458CD" w:rsidRDefault="00992B2D" w:rsidP="0099535D">
            <w:pPr>
              <w:pStyle w:val="a6"/>
              <w:ind w:right="601"/>
              <w:rPr>
                <w:bCs/>
                <w:sz w:val="28"/>
                <w:szCs w:val="28"/>
              </w:rPr>
            </w:pPr>
            <w:r w:rsidRPr="005458CD">
              <w:rPr>
                <w:bCs/>
                <w:sz w:val="28"/>
                <w:szCs w:val="28"/>
              </w:rPr>
              <w:t>полковник</w:t>
            </w:r>
          </w:p>
          <w:p w:rsidR="00992B2D" w:rsidRDefault="00992B2D" w:rsidP="0099535D">
            <w:pPr>
              <w:pStyle w:val="a6"/>
              <w:ind w:right="601"/>
              <w:rPr>
                <w:b/>
                <w:bCs/>
                <w:sz w:val="28"/>
                <w:szCs w:val="28"/>
              </w:rPr>
            </w:pPr>
          </w:p>
          <w:p w:rsidR="00992B2D" w:rsidRPr="005458CD" w:rsidRDefault="00992B2D" w:rsidP="0099535D">
            <w:pPr>
              <w:pStyle w:val="a6"/>
              <w:ind w:right="601"/>
              <w:rPr>
                <w:b/>
                <w:bCs/>
                <w:sz w:val="28"/>
                <w:szCs w:val="28"/>
              </w:rPr>
            </w:pPr>
          </w:p>
        </w:tc>
        <w:tc>
          <w:tcPr>
            <w:tcW w:w="992" w:type="dxa"/>
          </w:tcPr>
          <w:p w:rsidR="00992B2D" w:rsidRPr="005458CD" w:rsidRDefault="00992B2D" w:rsidP="0099535D">
            <w:pPr>
              <w:ind w:right="283"/>
              <w:rPr>
                <w:szCs w:val="28"/>
                <w:lang w:val="uk-UA"/>
              </w:rPr>
            </w:pPr>
          </w:p>
        </w:tc>
        <w:tc>
          <w:tcPr>
            <w:tcW w:w="3827" w:type="dxa"/>
          </w:tcPr>
          <w:p w:rsidR="00992B2D" w:rsidRPr="005458CD" w:rsidRDefault="00992B2D" w:rsidP="0099535D">
            <w:pPr>
              <w:ind w:right="28"/>
              <w:jc w:val="right"/>
              <w:rPr>
                <w:szCs w:val="28"/>
                <w:lang w:val="uk-UA"/>
              </w:rPr>
            </w:pPr>
          </w:p>
          <w:p w:rsidR="00992B2D" w:rsidRPr="005458CD" w:rsidRDefault="00992B2D" w:rsidP="0099535D">
            <w:pPr>
              <w:ind w:right="28"/>
              <w:rPr>
                <w:szCs w:val="28"/>
                <w:lang w:val="uk-UA"/>
              </w:rPr>
            </w:pPr>
          </w:p>
          <w:p w:rsidR="00992B2D" w:rsidRPr="005458CD" w:rsidRDefault="00992B2D" w:rsidP="0099535D">
            <w:pPr>
              <w:ind w:right="-538"/>
              <w:rPr>
                <w:szCs w:val="28"/>
                <w:lang w:val="uk-UA"/>
              </w:rPr>
            </w:pPr>
            <w:r w:rsidRPr="005458CD">
              <w:rPr>
                <w:szCs w:val="28"/>
                <w:lang w:val="uk-UA"/>
              </w:rPr>
              <w:t xml:space="preserve">       Олександр ВАРИВОДА</w:t>
            </w:r>
          </w:p>
          <w:p w:rsidR="00992B2D" w:rsidRPr="005458CD" w:rsidRDefault="00992B2D" w:rsidP="0099535D">
            <w:pPr>
              <w:ind w:right="28"/>
              <w:jc w:val="right"/>
              <w:rPr>
                <w:szCs w:val="28"/>
                <w:lang w:val="uk-UA"/>
              </w:rPr>
            </w:pPr>
          </w:p>
        </w:tc>
      </w:tr>
      <w:tr w:rsidR="00992B2D" w:rsidRPr="005458CD" w:rsidTr="0099535D">
        <w:tblPrEx>
          <w:tblCellMar>
            <w:top w:w="0" w:type="dxa"/>
            <w:bottom w:w="0" w:type="dxa"/>
          </w:tblCellMar>
        </w:tblPrEx>
        <w:trPr>
          <w:trHeight w:val="500"/>
        </w:trPr>
        <w:tc>
          <w:tcPr>
            <w:tcW w:w="4928" w:type="dxa"/>
          </w:tcPr>
          <w:p w:rsidR="00992B2D" w:rsidRPr="005458CD" w:rsidRDefault="00992B2D" w:rsidP="0099535D">
            <w:pPr>
              <w:pStyle w:val="a6"/>
              <w:ind w:right="601"/>
              <w:rPr>
                <w:szCs w:val="28"/>
              </w:rPr>
            </w:pPr>
            <w:r w:rsidRPr="005458CD">
              <w:rPr>
                <w:sz w:val="28"/>
              </w:rPr>
              <w:t>Керуючий справами виконавчого комітету міської ради</w:t>
            </w:r>
          </w:p>
        </w:tc>
        <w:tc>
          <w:tcPr>
            <w:tcW w:w="992" w:type="dxa"/>
          </w:tcPr>
          <w:p w:rsidR="00992B2D" w:rsidRPr="005458CD" w:rsidRDefault="00992B2D" w:rsidP="0099535D">
            <w:pPr>
              <w:ind w:right="283"/>
              <w:rPr>
                <w:szCs w:val="28"/>
                <w:lang w:val="uk-UA"/>
              </w:rPr>
            </w:pPr>
          </w:p>
        </w:tc>
        <w:tc>
          <w:tcPr>
            <w:tcW w:w="3827" w:type="dxa"/>
          </w:tcPr>
          <w:p w:rsidR="00992B2D" w:rsidRPr="005458CD" w:rsidRDefault="00992B2D" w:rsidP="0099535D">
            <w:pPr>
              <w:ind w:right="28"/>
              <w:jc w:val="right"/>
              <w:rPr>
                <w:szCs w:val="28"/>
                <w:lang w:val="uk-UA"/>
              </w:rPr>
            </w:pPr>
          </w:p>
          <w:p w:rsidR="00992B2D" w:rsidRPr="005458CD" w:rsidRDefault="00992B2D" w:rsidP="0099535D">
            <w:pPr>
              <w:ind w:right="28"/>
              <w:rPr>
                <w:szCs w:val="28"/>
                <w:lang w:val="uk-UA"/>
              </w:rPr>
            </w:pPr>
            <w:r w:rsidRPr="005458CD">
              <w:rPr>
                <w:szCs w:val="28"/>
                <w:lang w:val="uk-UA"/>
              </w:rPr>
              <w:t xml:space="preserve">       Ольга ПАШКО</w:t>
            </w:r>
          </w:p>
        </w:tc>
      </w:tr>
    </w:tbl>
    <w:p w:rsidR="00992B2D" w:rsidRDefault="00992B2D">
      <w:pPr>
        <w:ind w:left="5040" w:right="283"/>
        <w:rPr>
          <w:lang w:val="uk-UA"/>
        </w:rPr>
      </w:pPr>
    </w:p>
    <w:p w:rsidR="00992B2D" w:rsidRDefault="00992B2D">
      <w:pPr>
        <w:ind w:left="5040" w:right="283"/>
        <w:rPr>
          <w:lang w:val="uk-UA"/>
        </w:rPr>
      </w:pPr>
    </w:p>
    <w:p w:rsidR="00992B2D" w:rsidRDefault="00992B2D">
      <w:pPr>
        <w:ind w:left="5040" w:right="283"/>
        <w:rPr>
          <w:lang w:val="uk-UA"/>
        </w:rPr>
      </w:pPr>
    </w:p>
    <w:p w:rsidR="00992B2D" w:rsidRDefault="00992B2D">
      <w:pPr>
        <w:ind w:left="5040" w:right="283"/>
        <w:rPr>
          <w:lang w:val="uk-UA"/>
        </w:rPr>
      </w:pPr>
    </w:p>
    <w:p w:rsidR="00992B2D" w:rsidRDefault="00992B2D">
      <w:pPr>
        <w:ind w:left="5040" w:right="283"/>
        <w:rPr>
          <w:lang w:val="uk-UA"/>
        </w:rPr>
      </w:pPr>
    </w:p>
    <w:sectPr w:rsidR="00992B2D">
      <w:headerReference w:type="even" r:id="rId11"/>
      <w:headerReference w:type="default" r:id="rId12"/>
      <w:pgSz w:w="11906" w:h="16838" w:code="9"/>
      <w:pgMar w:top="1134" w:right="567"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78" w:rsidRDefault="00CD1278">
      <w:r>
        <w:separator/>
      </w:r>
    </w:p>
  </w:endnote>
  <w:endnote w:type="continuationSeparator" w:id="0">
    <w:p w:rsidR="00CD1278" w:rsidRDefault="00CD1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78" w:rsidRDefault="00CD1278">
      <w:r>
        <w:separator/>
      </w:r>
    </w:p>
  </w:footnote>
  <w:footnote w:type="continuationSeparator" w:id="0">
    <w:p w:rsidR="00CD1278" w:rsidRDefault="00CD1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99" w:rsidRDefault="00D3579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5799" w:rsidRDefault="00D3579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99" w:rsidRDefault="00D3579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3B02">
      <w:rPr>
        <w:rStyle w:val="a9"/>
        <w:noProof/>
      </w:rPr>
      <w:t>3</w:t>
    </w:r>
    <w:r>
      <w:rPr>
        <w:rStyle w:val="a9"/>
      </w:rPr>
      <w:fldChar w:fldCharType="end"/>
    </w:r>
  </w:p>
  <w:p w:rsidR="00D35799" w:rsidRDefault="00D35799">
    <w:pPr>
      <w:pStyle w:val="a8"/>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55B91"/>
    <w:multiLevelType w:val="multilevel"/>
    <w:tmpl w:val="20107EC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FDB0032"/>
    <w:multiLevelType w:val="multilevel"/>
    <w:tmpl w:val="5516A866"/>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30B2030"/>
    <w:multiLevelType w:val="multilevel"/>
    <w:tmpl w:val="1AF0D8C4"/>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6F05096"/>
    <w:multiLevelType w:val="hybridMultilevel"/>
    <w:tmpl w:val="915CF8C8"/>
    <w:lvl w:ilvl="0" w:tplc="FF3A12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67044339"/>
    <w:multiLevelType w:val="hybridMultilevel"/>
    <w:tmpl w:val="380C9774"/>
    <w:lvl w:ilvl="0" w:tplc="14AA419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512C1A"/>
    <w:multiLevelType w:val="hybridMultilevel"/>
    <w:tmpl w:val="06CABEC6"/>
    <w:lvl w:ilvl="0" w:tplc="2C52B656">
      <w:start w:val="1"/>
      <w:numFmt w:val="decimal"/>
      <w:lvlText w:val="%1."/>
      <w:lvlJc w:val="left"/>
      <w:pPr>
        <w:tabs>
          <w:tab w:val="num" w:pos="1211"/>
        </w:tabs>
        <w:ind w:left="1211" w:hanging="360"/>
      </w:pPr>
      <w:rPr>
        <w:rFonts w:hint="default"/>
      </w:rPr>
    </w:lvl>
    <w:lvl w:ilvl="1" w:tplc="589E218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043B1F"/>
    <w:rsid w:val="00013809"/>
    <w:rsid w:val="00043B1F"/>
    <w:rsid w:val="00125D13"/>
    <w:rsid w:val="00160FF6"/>
    <w:rsid w:val="00171148"/>
    <w:rsid w:val="001A0581"/>
    <w:rsid w:val="001F123F"/>
    <w:rsid w:val="002162AE"/>
    <w:rsid w:val="002563FF"/>
    <w:rsid w:val="002C4536"/>
    <w:rsid w:val="002E5D88"/>
    <w:rsid w:val="003D4715"/>
    <w:rsid w:val="00422EEE"/>
    <w:rsid w:val="00473A65"/>
    <w:rsid w:val="0048614E"/>
    <w:rsid w:val="00493FFC"/>
    <w:rsid w:val="005419C7"/>
    <w:rsid w:val="005458CD"/>
    <w:rsid w:val="00585765"/>
    <w:rsid w:val="005D2D17"/>
    <w:rsid w:val="005D6439"/>
    <w:rsid w:val="005E3EBC"/>
    <w:rsid w:val="00614201"/>
    <w:rsid w:val="00704640"/>
    <w:rsid w:val="00726852"/>
    <w:rsid w:val="00763BD7"/>
    <w:rsid w:val="00795320"/>
    <w:rsid w:val="007A5A1C"/>
    <w:rsid w:val="007C7E12"/>
    <w:rsid w:val="007D6922"/>
    <w:rsid w:val="00807051"/>
    <w:rsid w:val="00833566"/>
    <w:rsid w:val="0084362C"/>
    <w:rsid w:val="0086564D"/>
    <w:rsid w:val="00917F61"/>
    <w:rsid w:val="00985F90"/>
    <w:rsid w:val="00990E30"/>
    <w:rsid w:val="00992B2D"/>
    <w:rsid w:val="0099535D"/>
    <w:rsid w:val="00A1068B"/>
    <w:rsid w:val="00A85B54"/>
    <w:rsid w:val="00AB24A0"/>
    <w:rsid w:val="00AD43C4"/>
    <w:rsid w:val="00AE2942"/>
    <w:rsid w:val="00B3734C"/>
    <w:rsid w:val="00B5481B"/>
    <w:rsid w:val="00B67ABA"/>
    <w:rsid w:val="00BE3B02"/>
    <w:rsid w:val="00BE5706"/>
    <w:rsid w:val="00C2031A"/>
    <w:rsid w:val="00C63AC2"/>
    <w:rsid w:val="00C7689A"/>
    <w:rsid w:val="00CD1278"/>
    <w:rsid w:val="00D27940"/>
    <w:rsid w:val="00D35799"/>
    <w:rsid w:val="00D46E93"/>
    <w:rsid w:val="00D83EC3"/>
    <w:rsid w:val="00D9188D"/>
    <w:rsid w:val="00DD51FD"/>
    <w:rsid w:val="00DD6FAC"/>
    <w:rsid w:val="00E17CA5"/>
    <w:rsid w:val="00E56BEB"/>
    <w:rsid w:val="00E8333A"/>
    <w:rsid w:val="00E86EC2"/>
    <w:rsid w:val="00E97E5B"/>
    <w:rsid w:val="00EF1C0D"/>
    <w:rsid w:val="00F00349"/>
    <w:rsid w:val="00F334F3"/>
    <w:rsid w:val="00FF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jc w:val="center"/>
      <w:outlineLvl w:val="0"/>
    </w:pPr>
    <w:rPr>
      <w:b/>
      <w:szCs w:val="20"/>
    </w:rPr>
  </w:style>
  <w:style w:type="paragraph" w:styleId="2">
    <w:name w:val="heading 2"/>
    <w:basedOn w:val="a"/>
    <w:next w:val="a"/>
    <w:qFormat/>
    <w:pPr>
      <w:keepNext/>
      <w:jc w:val="center"/>
      <w:outlineLvl w:val="1"/>
    </w:pPr>
    <w:rPr>
      <w:b/>
      <w:sz w:val="36"/>
      <w:szCs w:val="20"/>
    </w:rPr>
  </w:style>
  <w:style w:type="paragraph" w:styleId="4">
    <w:name w:val="heading 4"/>
    <w:basedOn w:val="a"/>
    <w:next w:val="a"/>
    <w:qFormat/>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Заголовок"/>
    <w:basedOn w:val="a"/>
    <w:qFormat/>
    <w:pPr>
      <w:jc w:val="center"/>
    </w:pPr>
    <w:rPr>
      <w:b/>
      <w:szCs w:val="20"/>
    </w:rPr>
  </w:style>
  <w:style w:type="paragraph" w:styleId="a4">
    <w:name w:val="Subtitle"/>
    <w:basedOn w:val="a"/>
    <w:qFormat/>
    <w:pPr>
      <w:jc w:val="center"/>
    </w:pPr>
    <w:rPr>
      <w:b/>
      <w:spacing w:val="8"/>
      <w:sz w:val="30"/>
      <w:szCs w:val="20"/>
    </w:rPr>
  </w:style>
  <w:style w:type="paragraph" w:styleId="a5">
    <w:name w:val="Body Text Indent"/>
    <w:basedOn w:val="a"/>
    <w:semiHidden/>
    <w:pPr>
      <w:ind w:right="-1475" w:firstLine="567"/>
      <w:jc w:val="both"/>
    </w:pPr>
    <w:rPr>
      <w:szCs w:val="20"/>
      <w:lang w:val="uk-UA"/>
    </w:rPr>
  </w:style>
  <w:style w:type="paragraph" w:styleId="a6">
    <w:name w:val="Body Text"/>
    <w:basedOn w:val="a"/>
    <w:link w:val="a7"/>
    <w:pPr>
      <w:jc w:val="both"/>
    </w:pPr>
    <w:rPr>
      <w:sz w:val="24"/>
      <w:lang w:val="uk-UA"/>
    </w:rPr>
  </w:style>
  <w:style w:type="paragraph" w:styleId="20">
    <w:name w:val="Body Text 2"/>
    <w:basedOn w:val="a"/>
    <w:semiHidden/>
    <w:pPr>
      <w:jc w:val="both"/>
    </w:pPr>
    <w:rPr>
      <w:bCs/>
      <w:lang w:val="uk-UA"/>
    </w:rPr>
  </w:style>
  <w:style w:type="paragraph" w:styleId="21">
    <w:name w:val="Body Text Indent 2"/>
    <w:basedOn w:val="a"/>
    <w:semiHidden/>
    <w:pPr>
      <w:ind w:firstLine="708"/>
    </w:pPr>
    <w:rPr>
      <w:bCs/>
      <w:lang w:val="uk-UA"/>
    </w:rPr>
  </w:style>
  <w:style w:type="paragraph" w:styleId="a8">
    <w:name w:val="header"/>
    <w:basedOn w:val="a"/>
    <w:pPr>
      <w:tabs>
        <w:tab w:val="center" w:pos="4677"/>
        <w:tab w:val="right" w:pos="9355"/>
      </w:tabs>
    </w:pPr>
  </w:style>
  <w:style w:type="character" w:styleId="a9">
    <w:name w:val="page number"/>
    <w:basedOn w:val="a0"/>
    <w:semiHidden/>
  </w:style>
  <w:style w:type="paragraph" w:styleId="3">
    <w:name w:val="Body Text Indent 3"/>
    <w:basedOn w:val="a"/>
    <w:semiHidden/>
    <w:pPr>
      <w:ind w:firstLine="720"/>
      <w:jc w:val="both"/>
    </w:pPr>
    <w:rPr>
      <w:szCs w:val="20"/>
      <w:lang w:val="uk-UA"/>
    </w:rPr>
  </w:style>
  <w:style w:type="paragraph" w:styleId="aa">
    <w:name w:val="Обычный (Интернет)"/>
    <w:basedOn w:val="a"/>
    <w:semiHidden/>
    <w:pPr>
      <w:spacing w:before="100" w:beforeAutospacing="1" w:after="100" w:afterAutospacing="1"/>
    </w:pPr>
    <w:rPr>
      <w:sz w:val="24"/>
    </w:rPr>
  </w:style>
  <w:style w:type="paragraph" w:styleId="ab">
    <w:name w:val="Balloon Text"/>
    <w:basedOn w:val="a"/>
    <w:semiHidden/>
    <w:unhideWhenUsed/>
    <w:rPr>
      <w:rFonts w:ascii="Tahoma" w:hAnsi="Tahoma"/>
      <w:sz w:val="16"/>
      <w:szCs w:val="16"/>
      <w:lang/>
    </w:rPr>
  </w:style>
  <w:style w:type="character" w:customStyle="1" w:styleId="ac">
    <w:name w:val="Текст выноски Знак"/>
    <w:semiHidden/>
    <w:rPr>
      <w:rFonts w:ascii="Tahoma" w:hAnsi="Tahoma" w:cs="Tahoma"/>
      <w:sz w:val="16"/>
      <w:szCs w:val="16"/>
    </w:rPr>
  </w:style>
  <w:style w:type="character" w:styleId="ad">
    <w:name w:val="Strong"/>
    <w:qFormat/>
    <w:rPr>
      <w:b/>
      <w:bCs/>
    </w:rPr>
  </w:style>
  <w:style w:type="paragraph" w:styleId="ae">
    <w:name w:val="footer"/>
    <w:basedOn w:val="a"/>
    <w:semiHidden/>
    <w:unhideWhenUsed/>
    <w:pPr>
      <w:tabs>
        <w:tab w:val="center" w:pos="4677"/>
        <w:tab w:val="right" w:pos="9355"/>
      </w:tabs>
    </w:pPr>
  </w:style>
  <w:style w:type="character" w:customStyle="1" w:styleId="af">
    <w:name w:val="Нижний колонтитул Знак"/>
    <w:semiHidden/>
    <w:rPr>
      <w:sz w:val="28"/>
      <w:szCs w:val="24"/>
    </w:rPr>
  </w:style>
  <w:style w:type="character" w:customStyle="1" w:styleId="40">
    <w:name w:val="Заголовок 4 Знак"/>
    <w:semiHidden/>
    <w:rPr>
      <w:rFonts w:ascii="Calibri" w:eastAsia="Times New Roman" w:hAnsi="Calibri" w:cs="Times New Roman"/>
      <w:b/>
      <w:bCs/>
      <w:sz w:val="28"/>
      <w:szCs w:val="28"/>
    </w:rPr>
  </w:style>
  <w:style w:type="paragraph" w:styleId="af0">
    <w:name w:val="List Paragraph"/>
    <w:basedOn w:val="a"/>
    <w:qFormat/>
    <w:pPr>
      <w:spacing w:after="200" w:line="276" w:lineRule="auto"/>
      <w:ind w:left="720"/>
      <w:contextualSpacing/>
    </w:pPr>
    <w:rPr>
      <w:rFonts w:ascii="Calibri" w:hAnsi="Calibri"/>
      <w:sz w:val="22"/>
      <w:szCs w:val="22"/>
      <w:lang w:val="uk-UA" w:eastAsia="uk-UA"/>
    </w:rPr>
  </w:style>
  <w:style w:type="character" w:customStyle="1" w:styleId="af1">
    <w:name w:val="Верхний колонтитул Знак"/>
    <w:rPr>
      <w:sz w:val="28"/>
      <w:szCs w:val="24"/>
      <w:lang w:val="ru-RU" w:eastAsia="ru-RU"/>
    </w:rPr>
  </w:style>
  <w:style w:type="paragraph" w:styleId="af2">
    <w:name w:val="Plain Text"/>
    <w:basedOn w:val="a"/>
    <w:semiHidden/>
    <w:rPr>
      <w:rFonts w:ascii="Courier New" w:hAnsi="Courier New"/>
      <w:sz w:val="20"/>
      <w:szCs w:val="20"/>
      <w:lang w:val="uk-UA"/>
    </w:rPr>
  </w:style>
  <w:style w:type="character" w:customStyle="1" w:styleId="a7">
    <w:name w:val="Основной текст Знак"/>
    <w:link w:val="a6"/>
    <w:rsid w:val="002563FF"/>
    <w:rPr>
      <w:sz w:val="24"/>
      <w:szCs w:val="24"/>
      <w:lang w:val="uk-U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41CD-A888-4724-9CA2-DD25B41B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і </vt:lpstr>
    </vt:vector>
  </TitlesOfParts>
  <Company>Microsoft</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User</dc:creator>
  <cp:lastModifiedBy>user1</cp:lastModifiedBy>
  <cp:revision>2</cp:revision>
  <cp:lastPrinted>2021-09-15T08:11:00Z</cp:lastPrinted>
  <dcterms:created xsi:type="dcterms:W3CDTF">2021-09-16T12:47:00Z</dcterms:created>
  <dcterms:modified xsi:type="dcterms:W3CDTF">2021-09-16T12:47:00Z</dcterms:modified>
</cp:coreProperties>
</file>