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63563">
      <w:pPr>
        <w:tabs>
          <w:tab w:val="left" w:pos="7088"/>
        </w:tabs>
        <w:ind w:right="-1"/>
        <w:jc w:val="center"/>
        <w:rPr>
          <w:b/>
          <w:sz w:val="28"/>
          <w:szCs w:val="28"/>
          <w:lang w:val="uk-UA"/>
        </w:rPr>
      </w:pPr>
      <w:r>
        <w:rPr>
          <w:b/>
          <w:noProof/>
          <w:sz w:val="28"/>
          <w:szCs w:val="28"/>
          <w:lang w:eastAsia="ru-RU"/>
        </w:rPr>
        <w:drawing>
          <wp:inline distT="0" distB="0" distL="0" distR="0">
            <wp:extent cx="548640" cy="70739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lip>
                    <a:srcRect l="-636" t="-476" r="-636" b="-476"/>
                    <a:stretch>
                      <a:fillRect/>
                    </a:stretch>
                  </pic:blipFill>
                  <pic:spPr bwMode="auto">
                    <a:xfrm>
                      <a:off x="0" y="0"/>
                      <a:ext cx="548640" cy="707390"/>
                    </a:xfrm>
                    <a:prstGeom prst="rect">
                      <a:avLst/>
                    </a:prstGeom>
                    <a:solidFill>
                      <a:srgbClr val="FFFFFF"/>
                    </a:solidFill>
                    <a:ln w="9525">
                      <a:noFill/>
                      <a:miter lim="800000"/>
                      <a:headEnd/>
                      <a:tailEnd/>
                    </a:ln>
                  </pic:spPr>
                </pic:pic>
              </a:graphicData>
            </a:graphic>
          </wp:inline>
        </w:drawing>
      </w:r>
    </w:p>
    <w:p w:rsidR="00000000" w:rsidRDefault="00067A59">
      <w:pPr>
        <w:ind w:right="-1"/>
        <w:jc w:val="center"/>
      </w:pPr>
      <w:r>
        <w:rPr>
          <w:b/>
          <w:sz w:val="28"/>
          <w:szCs w:val="28"/>
          <w:lang w:val="uk-UA"/>
        </w:rPr>
        <w:t>УКРАЇНА</w:t>
      </w:r>
    </w:p>
    <w:p w:rsidR="00000000" w:rsidRDefault="00067A59">
      <w:pPr>
        <w:ind w:right="-1"/>
        <w:jc w:val="center"/>
      </w:pPr>
      <w:r>
        <w:rPr>
          <w:b/>
          <w:sz w:val="28"/>
          <w:szCs w:val="28"/>
          <w:lang w:val="uk-UA"/>
        </w:rPr>
        <w:t>ЖИТОМИРСЬКА МІСЬКА РАДА</w:t>
      </w:r>
    </w:p>
    <w:p w:rsidR="00000000" w:rsidRDefault="00067A59">
      <w:pPr>
        <w:ind w:right="-1"/>
        <w:jc w:val="center"/>
      </w:pPr>
      <w:r>
        <w:rPr>
          <w:b/>
          <w:sz w:val="28"/>
          <w:szCs w:val="28"/>
          <w:lang w:val="uk-UA"/>
        </w:rPr>
        <w:t>ВИКОНАВЧИЙ КОМІТЕТ</w:t>
      </w:r>
    </w:p>
    <w:p w:rsidR="00000000" w:rsidRDefault="00067A59">
      <w:pPr>
        <w:ind w:right="-1"/>
        <w:jc w:val="center"/>
        <w:rPr>
          <w:b/>
          <w:sz w:val="16"/>
          <w:szCs w:val="16"/>
          <w:lang w:val="uk-UA"/>
        </w:rPr>
      </w:pPr>
    </w:p>
    <w:p w:rsidR="00000000" w:rsidRDefault="00067A59">
      <w:pPr>
        <w:tabs>
          <w:tab w:val="left" w:pos="3900"/>
        </w:tabs>
        <w:ind w:right="-1"/>
        <w:jc w:val="center"/>
      </w:pPr>
      <w:r>
        <w:rPr>
          <w:b/>
          <w:sz w:val="28"/>
          <w:szCs w:val="28"/>
          <w:lang w:val="uk-UA"/>
        </w:rPr>
        <w:t>РІШЕННЯ</w:t>
      </w:r>
    </w:p>
    <w:p w:rsidR="00000000" w:rsidRDefault="00067A59">
      <w:pPr>
        <w:ind w:right="-1"/>
        <w:rPr>
          <w:sz w:val="28"/>
          <w:szCs w:val="28"/>
          <w:lang w:val="uk-UA"/>
        </w:rPr>
      </w:pPr>
    </w:p>
    <w:p w:rsidR="00000000" w:rsidRDefault="00067A59">
      <w:pPr>
        <w:ind w:right="-1"/>
      </w:pPr>
      <w:r>
        <w:rPr>
          <w:sz w:val="28"/>
          <w:szCs w:val="28"/>
          <w:lang w:val="uk-UA"/>
        </w:rPr>
        <w:t>від _____________ №_________</w:t>
      </w:r>
    </w:p>
    <w:p w:rsidR="00000000" w:rsidRDefault="00067A59">
      <w:pPr>
        <w:ind w:right="-1"/>
      </w:pPr>
      <w:r>
        <w:rPr>
          <w:rFonts w:eastAsia="Times New Roman"/>
          <w:b/>
          <w:lang w:val="uk-UA"/>
        </w:rPr>
        <w:t xml:space="preserve">                            </w:t>
      </w:r>
      <w:r>
        <w:rPr>
          <w:lang w:val="uk-UA"/>
        </w:rPr>
        <w:t>м. Житомир</w:t>
      </w:r>
    </w:p>
    <w:p w:rsidR="00000000" w:rsidRDefault="00067A59">
      <w:pPr>
        <w:ind w:right="-1"/>
        <w:rPr>
          <w:sz w:val="28"/>
          <w:szCs w:val="28"/>
          <w:lang w:val="uk-UA"/>
        </w:rPr>
      </w:pPr>
    </w:p>
    <w:p w:rsidR="00000000" w:rsidRDefault="00067A59">
      <w:pPr>
        <w:ind w:right="-1"/>
      </w:pPr>
      <w:r>
        <w:rPr>
          <w:sz w:val="28"/>
          <w:szCs w:val="28"/>
          <w:lang w:val="uk-UA"/>
        </w:rPr>
        <w:t xml:space="preserve">Про надання земельній ділянці </w:t>
      </w:r>
    </w:p>
    <w:p w:rsidR="00000000" w:rsidRDefault="00067A59">
      <w:pPr>
        <w:ind w:right="-1"/>
      </w:pPr>
      <w:r>
        <w:rPr>
          <w:sz w:val="28"/>
          <w:szCs w:val="28"/>
          <w:lang w:val="uk-UA"/>
        </w:rPr>
        <w:t>та об'єкту нерухомого майна (котельні)</w:t>
      </w:r>
    </w:p>
    <w:p w:rsidR="00000000" w:rsidRDefault="00067A59">
      <w:pPr>
        <w:ind w:right="-1"/>
      </w:pPr>
      <w:r>
        <w:rPr>
          <w:sz w:val="28"/>
          <w:szCs w:val="28"/>
          <w:lang w:val="uk-UA"/>
        </w:rPr>
        <w:t>за адресою: м. Житомир, вул. Чехова, 1</w:t>
      </w:r>
    </w:p>
    <w:p w:rsidR="00000000" w:rsidRDefault="00067A59">
      <w:pPr>
        <w:ind w:right="-1"/>
      </w:pPr>
      <w:r>
        <w:rPr>
          <w:sz w:val="28"/>
          <w:szCs w:val="28"/>
          <w:lang w:val="uk-UA"/>
        </w:rPr>
        <w:t>статусу «вимуше</w:t>
      </w:r>
      <w:r>
        <w:rPr>
          <w:sz w:val="28"/>
          <w:szCs w:val="28"/>
          <w:lang w:val="uk-UA"/>
        </w:rPr>
        <w:t xml:space="preserve">ної невідповідності </w:t>
      </w:r>
    </w:p>
    <w:p w:rsidR="00000000" w:rsidRDefault="00067A59">
      <w:pPr>
        <w:ind w:right="-1"/>
      </w:pPr>
      <w:r>
        <w:rPr>
          <w:sz w:val="28"/>
          <w:szCs w:val="28"/>
          <w:lang w:val="uk-UA"/>
        </w:rPr>
        <w:t>вимогам Зонінгу»</w:t>
      </w:r>
    </w:p>
    <w:p w:rsidR="00000000" w:rsidRDefault="00067A59">
      <w:pPr>
        <w:ind w:right="-1"/>
        <w:rPr>
          <w:sz w:val="28"/>
          <w:szCs w:val="28"/>
          <w:lang w:val="uk-UA"/>
        </w:rPr>
      </w:pPr>
    </w:p>
    <w:p w:rsidR="00000000" w:rsidRDefault="00067A59">
      <w:pPr>
        <w:jc w:val="both"/>
      </w:pPr>
      <w:r>
        <w:rPr>
          <w:rFonts w:eastAsia="Times New Roman"/>
          <w:sz w:val="28"/>
          <w:szCs w:val="28"/>
          <w:lang w:val="uk-UA"/>
        </w:rPr>
        <w:tab/>
      </w:r>
      <w:r>
        <w:rPr>
          <w:sz w:val="28"/>
          <w:szCs w:val="28"/>
          <w:lang w:val="uk-UA"/>
        </w:rPr>
        <w:t>Розглянувши заяву ф</w:t>
      </w:r>
      <w:r>
        <w:rPr>
          <w:rFonts w:eastAsia="Times New Roman"/>
          <w:sz w:val="28"/>
          <w:szCs w:val="28"/>
          <w:lang w:val="uk-UA"/>
        </w:rPr>
        <w:t>ізичної особи-підприємця Качоровської Олени Леонідівни</w:t>
      </w:r>
      <w:r>
        <w:rPr>
          <w:sz w:val="28"/>
          <w:szCs w:val="28"/>
          <w:lang w:val="uk-UA"/>
        </w:rPr>
        <w:t xml:space="preserve"> стосовно надання земельній ділянці та об'єкту нерухомого майна (котельні) </w:t>
      </w:r>
      <w:r>
        <w:rPr>
          <w:rFonts w:eastAsia="Times New Roman"/>
          <w:sz w:val="28"/>
          <w:szCs w:val="28"/>
          <w:lang w:val="uk-UA"/>
        </w:rPr>
        <w:t>за адресою: м. Житомир, вул. Чехова, 1</w:t>
      </w:r>
      <w:r>
        <w:rPr>
          <w:sz w:val="28"/>
          <w:szCs w:val="28"/>
          <w:lang w:val="uk-UA"/>
        </w:rPr>
        <w:t xml:space="preserve"> статусу «вимушеної невідповід</w:t>
      </w:r>
      <w:r>
        <w:rPr>
          <w:sz w:val="28"/>
          <w:szCs w:val="28"/>
          <w:lang w:val="uk-UA"/>
        </w:rPr>
        <w:t>ності вимогам Зонінгу», керуючись статтею 18 Закону України «Про регулювання містобудівної діяльності», розділом 2.3 «Порядок забудови та використання земельних ділянок, які на момент затвердження Зонінгу не відповідають його вимогам» Пояснювальної записки</w:t>
      </w:r>
      <w:r>
        <w:rPr>
          <w:sz w:val="28"/>
          <w:szCs w:val="28"/>
          <w:lang w:val="uk-UA"/>
        </w:rPr>
        <w:t xml:space="preserve"> (Книга 2) плану зонування території міста Житомира, </w:t>
      </w:r>
      <w:r>
        <w:rPr>
          <w:color w:val="000000"/>
          <w:sz w:val="28"/>
          <w:szCs w:val="28"/>
          <w:lang w:val="uk-UA"/>
        </w:rPr>
        <w:t xml:space="preserve">затвердженого рішенням міської ради від 04.04.2017 № 579 «Про затвердження Плану зонування міста Житомира», пунктом 34 статті 26 </w:t>
      </w:r>
      <w:r>
        <w:rPr>
          <w:sz w:val="28"/>
          <w:szCs w:val="28"/>
          <w:lang w:val="uk-UA"/>
        </w:rPr>
        <w:t>Закону України «Про місцеве самоврядування в Україні», висновком департаме</w:t>
      </w:r>
      <w:r>
        <w:rPr>
          <w:sz w:val="28"/>
          <w:szCs w:val="28"/>
          <w:lang w:val="uk-UA"/>
        </w:rPr>
        <w:t xml:space="preserve">нту містобудування та земельних відносин Житомирської міської ради від 09.09.2021 № 3729/13, виконавчий комітет міської ради </w:t>
      </w:r>
    </w:p>
    <w:p w:rsidR="00000000" w:rsidRDefault="00067A59">
      <w:pPr>
        <w:ind w:right="142"/>
        <w:jc w:val="both"/>
        <w:rPr>
          <w:sz w:val="28"/>
          <w:szCs w:val="28"/>
          <w:lang w:val="uk-UA"/>
        </w:rPr>
      </w:pPr>
    </w:p>
    <w:p w:rsidR="00000000" w:rsidRDefault="00067A59">
      <w:pPr>
        <w:ind w:right="142"/>
        <w:jc w:val="both"/>
      </w:pPr>
      <w:r>
        <w:rPr>
          <w:sz w:val="28"/>
          <w:szCs w:val="28"/>
          <w:lang w:val="uk-UA"/>
        </w:rPr>
        <w:t>ВИРІШИВ:</w:t>
      </w:r>
    </w:p>
    <w:p w:rsidR="00000000" w:rsidRDefault="00067A59">
      <w:pPr>
        <w:ind w:right="142"/>
        <w:jc w:val="both"/>
        <w:rPr>
          <w:sz w:val="28"/>
          <w:szCs w:val="28"/>
          <w:lang w:val="uk-UA"/>
        </w:rPr>
      </w:pPr>
    </w:p>
    <w:p w:rsidR="00000000" w:rsidRDefault="00067A59">
      <w:pPr>
        <w:ind w:right="142"/>
        <w:jc w:val="both"/>
        <w:rPr>
          <w:sz w:val="28"/>
          <w:szCs w:val="28"/>
          <w:lang w:val="uk-UA"/>
        </w:rPr>
      </w:pPr>
    </w:p>
    <w:p w:rsidR="00000000" w:rsidRDefault="00067A59">
      <w:pPr>
        <w:ind w:right="142"/>
        <w:jc w:val="both"/>
      </w:pPr>
      <w:r>
        <w:rPr>
          <w:rFonts w:eastAsia="Times New Roman"/>
          <w:sz w:val="28"/>
          <w:szCs w:val="28"/>
          <w:lang w:val="uk-UA"/>
        </w:rPr>
        <w:tab/>
      </w:r>
      <w:r>
        <w:rPr>
          <w:sz w:val="28"/>
          <w:szCs w:val="28"/>
          <w:lang w:val="uk-UA"/>
        </w:rPr>
        <w:t>1. Надати статус «вимушеної невідповідності вимогам Зонінгу» земельній ділянці та об'єкту нерухомого майна (котельні)</w:t>
      </w:r>
      <w:r>
        <w:rPr>
          <w:sz w:val="28"/>
          <w:szCs w:val="28"/>
          <w:lang w:val="uk-UA"/>
        </w:rPr>
        <w:t xml:space="preserve"> </w:t>
      </w:r>
      <w:r>
        <w:rPr>
          <w:rFonts w:eastAsia="Times New Roman"/>
          <w:sz w:val="28"/>
          <w:szCs w:val="28"/>
          <w:lang w:val="uk-UA"/>
        </w:rPr>
        <w:t>за адресою:              м. Житомир, вул. Чехова, 1</w:t>
      </w:r>
      <w:r>
        <w:rPr>
          <w:sz w:val="28"/>
          <w:szCs w:val="28"/>
          <w:lang w:val="uk-UA"/>
        </w:rPr>
        <w:t>, визнавши вид використання земельної ділянки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rFonts w:eastAsia="Times New Roman"/>
          <w:sz w:val="28"/>
          <w:szCs w:val="28"/>
          <w:lang w:val="uk-UA"/>
        </w:rPr>
        <w:t xml:space="preserve"> (11.02)</w:t>
      </w:r>
      <w:r>
        <w:rPr>
          <w:sz w:val="28"/>
          <w:szCs w:val="28"/>
          <w:lang w:val="uk-UA"/>
        </w:rPr>
        <w:t>, на</w:t>
      </w:r>
      <w:r>
        <w:rPr>
          <w:sz w:val="28"/>
          <w:szCs w:val="28"/>
          <w:lang w:val="uk-UA"/>
        </w:rPr>
        <w:t xml:space="preserve"> невизначений термін.</w:t>
      </w:r>
    </w:p>
    <w:p w:rsidR="00000000" w:rsidRDefault="00067A59">
      <w:pPr>
        <w:ind w:right="113" w:firstLine="567"/>
        <w:jc w:val="both"/>
      </w:pPr>
      <w:r>
        <w:rPr>
          <w:sz w:val="28"/>
          <w:szCs w:val="28"/>
          <w:lang w:val="uk-UA"/>
        </w:rPr>
        <w:t>2. Дозволити департаменту містобудування та земельних відносин міської ради (Ігор Блажиєвський) надати містобудівні умови та обмеження для проєктування об'єкта будівництва (реконструкція будівлі котельні під об'єкт виробничого признач</w:t>
      </w:r>
      <w:r>
        <w:rPr>
          <w:sz w:val="28"/>
          <w:szCs w:val="28"/>
          <w:lang w:val="uk-UA"/>
        </w:rPr>
        <w:t xml:space="preserve">ення) на земельній ділянці </w:t>
      </w:r>
      <w:r>
        <w:rPr>
          <w:rFonts w:eastAsia="Times New Roman"/>
          <w:sz w:val="28"/>
          <w:szCs w:val="28"/>
          <w:lang w:val="uk-UA"/>
        </w:rPr>
        <w:t>за адресою: м. Житомир,     вул. Чехова, 1.</w:t>
      </w:r>
    </w:p>
    <w:p w:rsidR="00000000" w:rsidRDefault="00067A59">
      <w:pPr>
        <w:tabs>
          <w:tab w:val="left" w:pos="7088"/>
        </w:tabs>
        <w:ind w:right="113" w:firstLine="567"/>
        <w:jc w:val="both"/>
        <w:rPr>
          <w:sz w:val="28"/>
          <w:szCs w:val="28"/>
          <w:lang w:val="uk-UA"/>
        </w:rPr>
      </w:pPr>
    </w:p>
    <w:p w:rsidR="00000000" w:rsidRDefault="00067A59">
      <w:pPr>
        <w:tabs>
          <w:tab w:val="left" w:pos="7088"/>
        </w:tabs>
        <w:ind w:right="113" w:firstLine="567"/>
        <w:jc w:val="both"/>
        <w:rPr>
          <w:sz w:val="28"/>
          <w:szCs w:val="28"/>
          <w:lang w:val="uk-UA"/>
        </w:rPr>
      </w:pPr>
    </w:p>
    <w:p w:rsidR="00000000" w:rsidRDefault="00067A59">
      <w:pPr>
        <w:tabs>
          <w:tab w:val="left" w:pos="7088"/>
        </w:tabs>
        <w:ind w:right="113" w:firstLine="567"/>
        <w:jc w:val="center"/>
      </w:pPr>
      <w:r>
        <w:rPr>
          <w:sz w:val="28"/>
          <w:szCs w:val="28"/>
          <w:lang w:val="uk-UA"/>
        </w:rPr>
        <w:lastRenderedPageBreak/>
        <w:t>2</w:t>
      </w:r>
    </w:p>
    <w:p w:rsidR="00000000" w:rsidRDefault="00067A59">
      <w:pPr>
        <w:tabs>
          <w:tab w:val="left" w:pos="7088"/>
        </w:tabs>
        <w:ind w:right="113" w:firstLine="567"/>
        <w:jc w:val="center"/>
        <w:rPr>
          <w:sz w:val="28"/>
          <w:szCs w:val="28"/>
        </w:rPr>
      </w:pPr>
    </w:p>
    <w:p w:rsidR="00000000" w:rsidRDefault="00067A59">
      <w:pPr>
        <w:ind w:left="-454" w:right="283" w:firstLine="567"/>
        <w:jc w:val="both"/>
      </w:pPr>
      <w:r>
        <w:rPr>
          <w:sz w:val="28"/>
          <w:szCs w:val="28"/>
          <w:lang w:val="uk-UA"/>
        </w:rPr>
        <w:tab/>
        <w:t xml:space="preserve">3. Контроль за виконанням даного рішення покласти на першого заступника міського голови з питань діяльності виконавчих органів ради Світлану Ольшанську. </w:t>
      </w:r>
    </w:p>
    <w:p w:rsidR="00000000" w:rsidRDefault="00067A59">
      <w:pPr>
        <w:tabs>
          <w:tab w:val="left" w:pos="7088"/>
        </w:tabs>
        <w:ind w:right="113" w:firstLine="567"/>
        <w:jc w:val="both"/>
        <w:rPr>
          <w:sz w:val="28"/>
          <w:szCs w:val="28"/>
          <w:lang w:val="uk-UA"/>
        </w:rPr>
      </w:pPr>
    </w:p>
    <w:p w:rsidR="00000000" w:rsidRDefault="00067A59">
      <w:pPr>
        <w:tabs>
          <w:tab w:val="left" w:pos="7088"/>
        </w:tabs>
        <w:ind w:right="142"/>
        <w:jc w:val="both"/>
        <w:rPr>
          <w:sz w:val="28"/>
          <w:szCs w:val="28"/>
          <w:lang w:val="uk-UA"/>
        </w:rPr>
      </w:pPr>
    </w:p>
    <w:p w:rsidR="00000000" w:rsidRDefault="00067A59">
      <w:pPr>
        <w:tabs>
          <w:tab w:val="left" w:pos="6175"/>
        </w:tabs>
        <w:ind w:left="-454" w:right="283"/>
        <w:jc w:val="both"/>
      </w:pPr>
      <w:r>
        <w:rPr>
          <w:sz w:val="28"/>
          <w:szCs w:val="28"/>
          <w:lang w:val="uk-UA"/>
        </w:rPr>
        <w:t>Міський голова</w:t>
      </w:r>
      <w:r>
        <w:rPr>
          <w:sz w:val="28"/>
          <w:szCs w:val="28"/>
          <w:lang w:val="uk-UA"/>
        </w:rPr>
        <w:tab/>
        <w:t>Сергій С</w:t>
      </w:r>
      <w:r>
        <w:rPr>
          <w:sz w:val="28"/>
          <w:szCs w:val="28"/>
          <w:lang w:val="uk-UA"/>
        </w:rPr>
        <w:t xml:space="preserve">УХОМЛИН  </w:t>
      </w:r>
    </w:p>
    <w:p w:rsidR="00000000" w:rsidRDefault="00067A59">
      <w:pPr>
        <w:pStyle w:val="13"/>
        <w:tabs>
          <w:tab w:val="left" w:pos="720"/>
        </w:tabs>
        <w:spacing w:before="0" w:after="0"/>
        <w:ind w:left="0" w:right="-21"/>
        <w:jc w:val="both"/>
      </w:pPr>
      <w:r>
        <w:rPr>
          <w:szCs w:val="28"/>
          <w:lang w:val="uk-UA"/>
        </w:rPr>
        <w:t xml:space="preserve">           </w:t>
      </w:r>
    </w:p>
    <w:p w:rsidR="00067A59" w:rsidRDefault="00067A59">
      <w:pPr>
        <w:tabs>
          <w:tab w:val="left" w:pos="7088"/>
        </w:tabs>
        <w:ind w:right="-1"/>
        <w:jc w:val="both"/>
        <w:rPr>
          <w:sz w:val="28"/>
          <w:szCs w:val="28"/>
          <w:lang w:val="uk-UA"/>
        </w:rPr>
      </w:pPr>
    </w:p>
    <w:sectPr w:rsidR="00067A59">
      <w:pgSz w:w="11906" w:h="16838"/>
      <w:pgMar w:top="1077" w:right="566" w:bottom="346"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63563"/>
    <w:rsid w:val="00067A59"/>
    <w:rsid w:val="00A63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MS Mincho"/>
      <w:sz w:val="24"/>
      <w:szCs w:val="24"/>
      <w:lang w:eastAsia="ja-JP"/>
    </w:rPr>
  </w:style>
  <w:style w:type="paragraph" w:styleId="1">
    <w:name w:val="heading 1"/>
    <w:basedOn w:val="a"/>
    <w:next w:val="a"/>
    <w:qFormat/>
    <w:pPr>
      <w:keepNext/>
      <w:numPr>
        <w:numId w:val="1"/>
      </w:numPr>
      <w:jc w:val="center"/>
      <w:outlineLvl w:val="0"/>
    </w:pPr>
    <w:rPr>
      <w:rFonts w:eastAsia="Times New Roman"/>
      <w:b/>
      <w:sz w:val="28"/>
      <w:szCs w:val="20"/>
    </w:rPr>
  </w:style>
  <w:style w:type="paragraph" w:styleId="2">
    <w:name w:val="heading 2"/>
    <w:basedOn w:val="a"/>
    <w:next w:val="a"/>
    <w:qFormat/>
    <w:pPr>
      <w:keepNext/>
      <w:numPr>
        <w:ilvl w:val="1"/>
        <w:numId w:val="1"/>
      </w:numPr>
      <w:jc w:val="center"/>
      <w:outlineLvl w:val="1"/>
    </w:pPr>
    <w:rPr>
      <w:rFonts w:eastAsia="Times New Roman"/>
      <w:b/>
      <w:sz w:val="36"/>
      <w:szCs w:val="20"/>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2z0">
    <w:name w:val="WW8Num2z0"/>
    <w:rPr>
      <w:rFonts w:ascii="Times New Roman" w:eastAsia="MS Mincho"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20">
    <w:name w:val="Основной шрифт абзаца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10">
    <w:name w:val="Основной шрифт абзаца1"/>
  </w:style>
  <w:style w:type="paragraph" w:customStyle="1" w:styleId="a0">
    <w:name w:val="Заголовок"/>
    <w:basedOn w:val="a"/>
    <w:next w:val="a1"/>
    <w:pPr>
      <w:keepNext/>
      <w:spacing w:before="240" w:after="120"/>
    </w:pPr>
    <w:rPr>
      <w:rFonts w:ascii="Arial" w:eastAsia="Microsoft YaHei" w:hAnsi="Arial" w:cs="Mangal"/>
      <w:sz w:val="28"/>
      <w:szCs w:val="28"/>
    </w:rPr>
  </w:style>
  <w:style w:type="paragraph" w:styleId="a1">
    <w:name w:val="Body Text"/>
    <w:basedOn w:val="a"/>
    <w:pPr>
      <w:spacing w:after="120"/>
    </w:pPr>
  </w:style>
  <w:style w:type="paragraph" w:styleId="a5">
    <w:name w:val="List"/>
    <w:basedOn w:val="a1"/>
    <w:rPr>
      <w:rFonts w:ascii="Arial" w:hAnsi="Arial" w:cs="Mangal"/>
    </w:rPr>
  </w:style>
  <w:style w:type="paragraph" w:styleId="a6">
    <w:name w:val="caption"/>
    <w:basedOn w:val="a"/>
    <w:qFormat/>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 объекта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customStyle="1" w:styleId="WW-">
    <w:name w:val="WW-Заголовок"/>
    <w:basedOn w:val="a"/>
    <w:next w:val="a7"/>
    <w:pPr>
      <w:jc w:val="center"/>
    </w:pPr>
    <w:rPr>
      <w:rFonts w:eastAsia="Times New Roman"/>
      <w:b/>
      <w:sz w:val="28"/>
      <w:szCs w:val="20"/>
    </w:rPr>
  </w:style>
  <w:style w:type="paragraph" w:styleId="a7">
    <w:name w:val="Subtitle"/>
    <w:basedOn w:val="a"/>
    <w:next w:val="a1"/>
    <w:qFormat/>
    <w:pPr>
      <w:jc w:val="center"/>
    </w:pPr>
    <w:rPr>
      <w:rFonts w:eastAsia="Times New Roman"/>
      <w:b/>
      <w:spacing w:val="8"/>
      <w:sz w:val="30"/>
      <w:szCs w:val="20"/>
    </w:rPr>
  </w:style>
  <w:style w:type="paragraph" w:styleId="a8">
    <w:name w:val="List Paragraph"/>
    <w:basedOn w:val="a"/>
    <w:qFormat/>
    <w:pPr>
      <w:ind w:left="720"/>
    </w:pPr>
    <w:rPr>
      <w:rFonts w:eastAsia="Times New Roman"/>
    </w:rPr>
  </w:style>
  <w:style w:type="paragraph" w:customStyle="1" w:styleId="a9">
    <w:name w:val="Блочная цитата"/>
    <w:basedOn w:val="a"/>
    <w:pPr>
      <w:spacing w:after="283"/>
      <w:ind w:left="567" w:right="567"/>
    </w:pPr>
  </w:style>
  <w:style w:type="paragraph" w:customStyle="1" w:styleId="WW-1">
    <w:name w:val="WW-Заголовок1"/>
    <w:basedOn w:val="a0"/>
    <w:next w:val="a1"/>
    <w:pPr>
      <w:jc w:val="center"/>
    </w:pPr>
    <w:rPr>
      <w:b/>
      <w:bCs/>
      <w:sz w:val="56"/>
      <w:szCs w:val="5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Balloon Text"/>
    <w:basedOn w:val="a"/>
    <w:rPr>
      <w:rFonts w:ascii="Tahoma" w:hAnsi="Tahoma" w:cs="Tahoma"/>
      <w:sz w:val="16"/>
      <w:szCs w:val="16"/>
    </w:rPr>
  </w:style>
  <w:style w:type="paragraph" w:customStyle="1" w:styleId="13">
    <w:name w:val="Цитата1"/>
    <w:basedOn w:val="a"/>
    <w:pPr>
      <w:autoSpaceDE w:val="0"/>
      <w:spacing w:before="2664" w:after="222"/>
      <w:ind w:left="990" w:right="3608"/>
    </w:pPr>
    <w:rPr>
      <w:rFonts w:eastAsia="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1762</Characters>
  <Application>Microsoft Office Word</Application>
  <DocSecurity>0</DocSecurity>
  <Lines>14</Lines>
  <Paragraphs>4</Paragraphs>
  <ScaleCrop>false</ScaleCrop>
  <Company>Microsoft</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user1</cp:lastModifiedBy>
  <cp:revision>2</cp:revision>
  <cp:lastPrinted>2021-09-22T12:09:00Z</cp:lastPrinted>
  <dcterms:created xsi:type="dcterms:W3CDTF">2021-09-27T11:28:00Z</dcterms:created>
  <dcterms:modified xsi:type="dcterms:W3CDTF">2021-09-27T11:28:00Z</dcterms:modified>
</cp:coreProperties>
</file>