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06418" w14:textId="77777777" w:rsidR="002A3751" w:rsidRDefault="002A3751" w:rsidP="002A3751">
      <w:pPr>
        <w:ind w:left="2124" w:firstLine="708"/>
        <w:rPr>
          <w:sz w:val="28"/>
          <w:lang w:val="uk-UA"/>
        </w:rPr>
      </w:pPr>
    </w:p>
    <w:p w14:paraId="28BCBF97" w14:textId="77777777" w:rsidR="002A3751" w:rsidRDefault="00564C0E" w:rsidP="002A3751">
      <w:pPr>
        <w:ind w:left="4956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F13C4D" w:rsidRPr="008C348C">
        <w:rPr>
          <w:sz w:val="28"/>
          <w:lang w:val="uk-UA"/>
        </w:rPr>
        <w:t>Додаток</w:t>
      </w:r>
    </w:p>
    <w:p w14:paraId="6C0ED9A5" w14:textId="77777777" w:rsidR="006A5985" w:rsidRDefault="00C72712">
      <w:pPr>
        <w:ind w:left="4248" w:firstLine="708"/>
        <w:rPr>
          <w:sz w:val="28"/>
          <w:lang w:val="uk-UA"/>
        </w:rPr>
      </w:pPr>
      <w:r w:rsidRPr="00A86DEB">
        <w:rPr>
          <w:sz w:val="28"/>
        </w:rPr>
        <w:t xml:space="preserve">  </w:t>
      </w:r>
      <w:r w:rsidR="00694F6D">
        <w:rPr>
          <w:sz w:val="28"/>
          <w:lang w:val="uk-UA"/>
        </w:rPr>
        <w:t xml:space="preserve"> </w:t>
      </w:r>
      <w:r w:rsidR="00F13C4D" w:rsidRPr="008C348C">
        <w:rPr>
          <w:sz w:val="28"/>
          <w:lang w:val="uk-UA"/>
        </w:rPr>
        <w:t xml:space="preserve">до рішення </w:t>
      </w:r>
      <w:r w:rsidR="00564C0E">
        <w:rPr>
          <w:sz w:val="28"/>
          <w:lang w:val="uk-UA"/>
        </w:rPr>
        <w:t>міської ради</w:t>
      </w:r>
    </w:p>
    <w:p w14:paraId="10C08E53" w14:textId="77777777" w:rsidR="002A3751" w:rsidRDefault="00694F6D" w:rsidP="002A3751">
      <w:pPr>
        <w:ind w:left="4956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564C0E">
        <w:rPr>
          <w:sz w:val="28"/>
          <w:lang w:val="uk-UA"/>
        </w:rPr>
        <w:t xml:space="preserve"> </w:t>
      </w:r>
      <w:r w:rsidR="00F13C4D" w:rsidRPr="008C348C">
        <w:rPr>
          <w:sz w:val="28"/>
          <w:lang w:val="uk-UA"/>
        </w:rPr>
        <w:t xml:space="preserve"> _________ № ______</w:t>
      </w:r>
      <w:r w:rsidR="002A018E" w:rsidRPr="002A018E">
        <w:rPr>
          <w:sz w:val="28"/>
        </w:rPr>
        <w:t>___________</w:t>
      </w:r>
      <w:r w:rsidR="00F13C4D" w:rsidRPr="008C348C">
        <w:rPr>
          <w:sz w:val="28"/>
          <w:lang w:val="uk-UA"/>
        </w:rPr>
        <w:t xml:space="preserve"> </w:t>
      </w:r>
    </w:p>
    <w:p w14:paraId="4620B189" w14:textId="77777777" w:rsidR="00903860" w:rsidRPr="008C348C" w:rsidRDefault="00903860">
      <w:pPr>
        <w:rPr>
          <w:sz w:val="28"/>
          <w:lang w:val="uk-UA"/>
        </w:rPr>
      </w:pPr>
    </w:p>
    <w:p w14:paraId="6F47B520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CFC7D18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6D57CDEB" w14:textId="77777777" w:rsidR="00F13C4D" w:rsidRDefault="00F13C4D" w:rsidP="00F13C4D">
      <w:pPr>
        <w:jc w:val="center"/>
        <w:rPr>
          <w:sz w:val="48"/>
          <w:szCs w:val="48"/>
          <w:lang w:val="uk-UA"/>
        </w:rPr>
      </w:pPr>
    </w:p>
    <w:p w14:paraId="5C83A628" w14:textId="77777777" w:rsidR="008718AF" w:rsidRPr="008C348C" w:rsidRDefault="008718AF" w:rsidP="00F13C4D">
      <w:pPr>
        <w:jc w:val="center"/>
        <w:rPr>
          <w:sz w:val="48"/>
          <w:szCs w:val="48"/>
          <w:lang w:val="uk-UA"/>
        </w:rPr>
      </w:pPr>
    </w:p>
    <w:p w14:paraId="418A3B0D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6F08387D" w14:textId="77777777" w:rsidR="00E63D0D" w:rsidRPr="008C348C" w:rsidRDefault="00E63D0D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Міська цільова п</w:t>
      </w:r>
      <w:r w:rsidRPr="008C348C">
        <w:rPr>
          <w:sz w:val="48"/>
          <w:szCs w:val="48"/>
          <w:lang w:val="uk-UA"/>
        </w:rPr>
        <w:t>рограма</w:t>
      </w:r>
    </w:p>
    <w:p w14:paraId="296BFA4A" w14:textId="77777777" w:rsidR="00E63D0D" w:rsidRPr="008C348C" w:rsidRDefault="002354BA" w:rsidP="00E63D0D">
      <w:pPr>
        <w:jc w:val="center"/>
        <w:rPr>
          <w:sz w:val="48"/>
          <w:szCs w:val="48"/>
          <w:lang w:val="uk-UA"/>
        </w:rPr>
      </w:pPr>
      <w:r w:rsidRPr="002354BA">
        <w:rPr>
          <w:sz w:val="48"/>
          <w:szCs w:val="48"/>
          <w:lang w:val="uk-UA"/>
        </w:rPr>
        <w:t>«Муніципальний енергетичний план Житомирської міської</w:t>
      </w:r>
      <w:r w:rsidR="00181DB3">
        <w:rPr>
          <w:sz w:val="48"/>
          <w:szCs w:val="48"/>
          <w:lang w:val="uk-UA"/>
        </w:rPr>
        <w:t xml:space="preserve"> </w:t>
      </w:r>
      <w:r w:rsidRPr="002354BA">
        <w:rPr>
          <w:sz w:val="48"/>
          <w:szCs w:val="48"/>
          <w:lang w:val="uk-UA"/>
        </w:rPr>
        <w:t>територіальної громади на 20</w:t>
      </w:r>
      <w:r>
        <w:rPr>
          <w:sz w:val="48"/>
          <w:szCs w:val="48"/>
          <w:lang w:val="uk-UA"/>
        </w:rPr>
        <w:t>21</w:t>
      </w:r>
      <w:r w:rsidRPr="002354BA">
        <w:rPr>
          <w:sz w:val="48"/>
          <w:szCs w:val="48"/>
          <w:lang w:val="uk-UA"/>
        </w:rPr>
        <w:t>-202</w:t>
      </w:r>
      <w:r>
        <w:rPr>
          <w:sz w:val="48"/>
          <w:szCs w:val="48"/>
          <w:lang w:val="uk-UA"/>
        </w:rPr>
        <w:t>4</w:t>
      </w:r>
      <w:r w:rsidRPr="002354BA">
        <w:rPr>
          <w:sz w:val="48"/>
          <w:szCs w:val="48"/>
          <w:lang w:val="uk-UA"/>
        </w:rPr>
        <w:t xml:space="preserve"> роки»</w:t>
      </w:r>
    </w:p>
    <w:p w14:paraId="2E6DAB7F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4058ECF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E87CB06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A84725C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623EA5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1AE2114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DBDAC6E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08CD76C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6310D9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2E36560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8B4CF97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B8CCB25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35A0483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F6BE6AA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97CCFC4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43B5B09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4203106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2059B55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C24D1C9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B90F7EA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383BB6D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FBA2242" w14:textId="77777777" w:rsidR="002A3751" w:rsidRDefault="002A3751" w:rsidP="002A3751">
      <w:pPr>
        <w:rPr>
          <w:sz w:val="28"/>
          <w:lang w:val="uk-UA"/>
        </w:rPr>
      </w:pPr>
    </w:p>
    <w:p w14:paraId="32C119C4" w14:textId="77777777" w:rsidR="00F13C4D" w:rsidRPr="008C348C" w:rsidRDefault="00F13C4D" w:rsidP="00F13C4D">
      <w:pPr>
        <w:jc w:val="center"/>
        <w:rPr>
          <w:sz w:val="28"/>
          <w:lang w:val="uk-UA"/>
        </w:rPr>
      </w:pPr>
      <w:r w:rsidRPr="008C348C">
        <w:rPr>
          <w:sz w:val="28"/>
          <w:lang w:val="uk-UA"/>
        </w:rPr>
        <w:t>20</w:t>
      </w:r>
      <w:r w:rsidR="00804BF3">
        <w:rPr>
          <w:sz w:val="28"/>
          <w:lang w:val="uk-UA"/>
        </w:rPr>
        <w:t>20</w:t>
      </w:r>
      <w:r w:rsidRPr="008C348C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eastAsia="ru-RU"/>
        </w:rPr>
        <w:id w:val="92789500"/>
        <w:docPartObj>
          <w:docPartGallery w:val="Table of Contents"/>
          <w:docPartUnique/>
        </w:docPartObj>
      </w:sdtPr>
      <w:sdtEndPr>
        <w:rPr>
          <w:color w:val="000000" w:themeColor="text1"/>
        </w:rPr>
      </w:sdtEndPr>
      <w:sdtContent>
        <w:p w14:paraId="35063B3C" w14:textId="77777777" w:rsidR="00E63D0D" w:rsidRPr="00E63D0D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E63D0D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14:paraId="4B1B4E21" w14:textId="68B08877" w:rsidR="008312F7" w:rsidRPr="008312F7" w:rsidRDefault="002A018E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r>
            <w:fldChar w:fldCharType="begin"/>
          </w:r>
          <w:r w:rsidR="00E63D0D">
            <w:instrText xml:space="preserve"> TOC \o "1-3" \h \z \u </w:instrText>
          </w:r>
          <w:r>
            <w:fldChar w:fldCharType="separate"/>
          </w:r>
          <w:hyperlink w:anchor="_Toc467428482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1. ПАСПОРТ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Pr="008312F7">
              <w:rPr>
                <w:noProof/>
                <w:webHidden/>
                <w:sz w:val="28"/>
              </w:rPr>
              <w:fldChar w:fldCharType="begin"/>
            </w:r>
            <w:r w:rsidR="008312F7" w:rsidRPr="008312F7">
              <w:rPr>
                <w:noProof/>
                <w:webHidden/>
                <w:sz w:val="28"/>
              </w:rPr>
              <w:instrText xml:space="preserve"> PAGEREF _Toc467428482 \h </w:instrText>
            </w:r>
            <w:r w:rsidRPr="008312F7">
              <w:rPr>
                <w:noProof/>
                <w:webHidden/>
                <w:sz w:val="28"/>
              </w:rPr>
            </w:r>
            <w:r w:rsidRPr="008312F7">
              <w:rPr>
                <w:noProof/>
                <w:webHidden/>
                <w:sz w:val="28"/>
              </w:rPr>
              <w:fldChar w:fldCharType="separate"/>
            </w:r>
            <w:r w:rsidR="00AE7CA8">
              <w:rPr>
                <w:noProof/>
                <w:webHidden/>
                <w:sz w:val="28"/>
              </w:rPr>
              <w:t>4</w:t>
            </w:r>
            <w:r w:rsidRPr="008312F7">
              <w:rPr>
                <w:noProof/>
                <w:webHidden/>
                <w:sz w:val="28"/>
              </w:rPr>
              <w:fldChar w:fldCharType="end"/>
            </w:r>
          </w:hyperlink>
        </w:p>
        <w:p w14:paraId="71911FF4" w14:textId="77777777" w:rsidR="008312F7" w:rsidRPr="008312F7" w:rsidRDefault="00AC6B27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3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2. ВИЗНАЧЕННЯ ПРОБЛЕМИ, НА РОЗВ’ЯЗАННЯ ЯКОЇ СПРЯМОВАНА ПРОГРАМА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5</w:t>
            </w:r>
          </w:hyperlink>
        </w:p>
        <w:p w14:paraId="6783B6EB" w14:textId="77777777" w:rsidR="008312F7" w:rsidRPr="008312F7" w:rsidRDefault="00AC6B27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4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3. МЕТА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12</w:t>
            </w:r>
          </w:hyperlink>
        </w:p>
        <w:p w14:paraId="430D4923" w14:textId="77777777" w:rsidR="008312F7" w:rsidRPr="008312F7" w:rsidRDefault="00AC6B27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5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12</w:t>
            </w:r>
          </w:hyperlink>
        </w:p>
        <w:p w14:paraId="6FBB8F8A" w14:textId="77777777" w:rsidR="008312F7" w:rsidRPr="008312F7" w:rsidRDefault="00AC6B27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6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5. ОЧІКУВАНІ РЕЗУЛЬТАТИ ВИКОНАННЯ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13</w:t>
            </w:r>
          </w:hyperlink>
        </w:p>
        <w:p w14:paraId="097E9A72" w14:textId="77777777" w:rsidR="008312F7" w:rsidRPr="008312F7" w:rsidRDefault="00AC6B27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7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6. ОБСЯГИ ТА ДЖЕРЕЛА ФІНАНСУВАННЯ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13</w:t>
            </w:r>
          </w:hyperlink>
        </w:p>
        <w:p w14:paraId="58F7BDE3" w14:textId="77777777" w:rsidR="008312F7" w:rsidRPr="00E5609D" w:rsidRDefault="00AC6B27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8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7. СТРОКИ ТА ЕТАПИ ВИКОНАННЯ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</w:hyperlink>
          <w:r w:rsidR="00E5609D">
            <w:rPr>
              <w:noProof/>
              <w:sz w:val="28"/>
              <w:lang w:val="uk-UA"/>
            </w:rPr>
            <w:t>14</w:t>
          </w:r>
        </w:p>
        <w:p w14:paraId="333C8954" w14:textId="77777777" w:rsidR="008312F7" w:rsidRPr="00E5609D" w:rsidRDefault="00AC6B27" w:rsidP="00011F7A">
          <w:pPr>
            <w:pStyle w:val="11"/>
            <w:tabs>
              <w:tab w:val="right" w:leader="dot" w:pos="9345"/>
            </w:tabs>
            <w:spacing w:after="120"/>
            <w:rPr>
              <w:noProof/>
              <w:sz w:val="28"/>
              <w:lang w:val="uk-UA"/>
            </w:rPr>
          </w:pPr>
          <w:hyperlink w:anchor="_Toc467428489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8. КООРДИНАЦІЯ ТА КОНТРОЛЬ ЗА ХОДОМ ВИКОНАННЯМ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</w:hyperlink>
          <w:r w:rsidR="00E5609D">
            <w:rPr>
              <w:noProof/>
              <w:sz w:val="28"/>
              <w:lang w:val="uk-UA"/>
            </w:rPr>
            <w:t>14</w:t>
          </w:r>
        </w:p>
        <w:p w14:paraId="346D2984" w14:textId="77777777" w:rsidR="00011F7A" w:rsidRDefault="00011F7A" w:rsidP="00011F7A">
          <w:pPr>
            <w:spacing w:after="120"/>
            <w:rPr>
              <w:rFonts w:eastAsiaTheme="minorEastAsia"/>
              <w:sz w:val="28"/>
              <w:lang w:val="uk-UA"/>
            </w:rPr>
          </w:pPr>
          <w:r w:rsidRPr="00011F7A">
            <w:rPr>
              <w:rFonts w:eastAsiaTheme="minorEastAsia"/>
              <w:sz w:val="28"/>
              <w:lang w:val="uk-UA"/>
            </w:rPr>
            <w:t xml:space="preserve">9. ДОДАТОК </w:t>
          </w:r>
          <w:r>
            <w:rPr>
              <w:rFonts w:eastAsiaTheme="minorEastAsia"/>
              <w:sz w:val="28"/>
              <w:lang w:val="uk-UA"/>
            </w:rPr>
            <w:t>А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………………………………………………………………</w:t>
          </w:r>
          <w:r>
            <w:rPr>
              <w:rFonts w:eastAsiaTheme="minorEastAsia"/>
              <w:sz w:val="22"/>
              <w:szCs w:val="22"/>
              <w:lang w:val="uk-UA"/>
            </w:rPr>
            <w:t>…………………..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</w:t>
          </w:r>
          <w:r w:rsidR="00117536">
            <w:rPr>
              <w:rFonts w:eastAsiaTheme="minorEastAsia"/>
              <w:sz w:val="28"/>
              <w:lang w:val="uk-UA"/>
            </w:rPr>
            <w:t>16</w:t>
          </w:r>
        </w:p>
        <w:p w14:paraId="5ADE8A2A" w14:textId="77777777" w:rsidR="00A93315" w:rsidRDefault="00011F7A" w:rsidP="00011F7A">
          <w:pPr>
            <w:spacing w:after="120"/>
            <w:rPr>
              <w:lang w:val="uk-UA"/>
            </w:rPr>
          </w:pPr>
          <w:r>
            <w:rPr>
              <w:rFonts w:eastAsiaTheme="minorEastAsia"/>
              <w:sz w:val="28"/>
              <w:lang w:val="uk-UA"/>
            </w:rPr>
            <w:t xml:space="preserve">10. </w:t>
          </w:r>
          <w:r w:rsidRPr="00011F7A">
            <w:rPr>
              <w:rFonts w:eastAsiaTheme="minorEastAsia"/>
              <w:sz w:val="28"/>
              <w:lang w:val="uk-UA"/>
            </w:rPr>
            <w:t xml:space="preserve">ДОДАТОК </w:t>
          </w:r>
          <w:r>
            <w:rPr>
              <w:rFonts w:eastAsiaTheme="minorEastAsia"/>
              <w:sz w:val="28"/>
              <w:lang w:val="uk-UA"/>
            </w:rPr>
            <w:t>Б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……………………………………………………………</w:t>
          </w:r>
          <w:r>
            <w:rPr>
              <w:rFonts w:eastAsiaTheme="minorEastAsia"/>
              <w:sz w:val="22"/>
              <w:szCs w:val="22"/>
              <w:lang w:val="uk-UA"/>
            </w:rPr>
            <w:t>…………………....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</w:t>
          </w:r>
          <w:r w:rsidR="00117536">
            <w:rPr>
              <w:rFonts w:eastAsiaTheme="minorEastAsia"/>
              <w:sz w:val="28"/>
              <w:lang w:val="uk-UA"/>
            </w:rPr>
            <w:t>5</w:t>
          </w:r>
          <w:r w:rsidR="002A018E" w:rsidRPr="002A018E">
            <w:rPr>
              <w:rFonts w:eastAsiaTheme="minorEastAsia"/>
              <w:sz w:val="28"/>
            </w:rPr>
            <w:t>1</w:t>
          </w:r>
          <w:r w:rsidR="002A018E">
            <w:fldChar w:fldCharType="end"/>
          </w:r>
        </w:p>
        <w:p w14:paraId="2667459A" w14:textId="77777777" w:rsidR="00E63D0D" w:rsidRPr="00A93315" w:rsidRDefault="002A018E" w:rsidP="00011F7A">
          <w:pPr>
            <w:spacing w:after="120"/>
            <w:rPr>
              <w:color w:val="000000" w:themeColor="text1"/>
            </w:rPr>
          </w:pPr>
          <w:r w:rsidRPr="002A018E">
            <w:rPr>
              <w:color w:val="000000" w:themeColor="text1"/>
              <w:sz w:val="28"/>
              <w:lang w:val="uk-UA"/>
            </w:rPr>
            <w:t>11. ДОДАТОК В….............................................................................................   5</w:t>
          </w:r>
          <w:r w:rsidR="00C25667" w:rsidRPr="00E5609D">
            <w:rPr>
              <w:color w:val="000000" w:themeColor="text1"/>
              <w:sz w:val="28"/>
            </w:rPr>
            <w:t>3</w:t>
          </w:r>
        </w:p>
      </w:sdtContent>
    </w:sdt>
    <w:p w14:paraId="62E5DE57" w14:textId="77777777" w:rsidR="00CA4D3C" w:rsidRPr="008C348C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14:paraId="278F8EB1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961E308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B4F95B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72FE905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40B469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FA036FF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06A9F32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569EA5F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B513AF8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6500A9E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7B43707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7AFC30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CDA12A7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50A571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8BC5065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B650542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D87BB9F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B35AC57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521368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635F0B4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E5FCF14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C981A1E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22EC14D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6BA56A1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59A260B" w14:textId="77777777" w:rsidR="00CA4D3C" w:rsidRPr="008C348C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467428482"/>
      <w:r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0"/>
        <w:gridCol w:w="1492"/>
        <w:gridCol w:w="1418"/>
        <w:gridCol w:w="2126"/>
      </w:tblGrid>
      <w:tr w:rsidR="00E63D0D" w:rsidRPr="00183FFF" w14:paraId="5318D13D" w14:textId="77777777" w:rsidTr="00E322BF">
        <w:tc>
          <w:tcPr>
            <w:tcW w:w="648" w:type="dxa"/>
            <w:shd w:val="clear" w:color="auto" w:fill="DBE5F1" w:themeFill="accent1" w:themeFillTint="33"/>
          </w:tcPr>
          <w:p w14:paraId="15B25FBF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70FDD81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3"/>
          </w:tcPr>
          <w:p w14:paraId="36B183C4" w14:textId="77777777" w:rsidR="00E63D0D" w:rsidRPr="00DD43A5" w:rsidRDefault="00E63D0D" w:rsidP="00B549D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</w:t>
            </w:r>
            <w:r w:rsidRPr="00183FFF">
              <w:rPr>
                <w:bCs/>
                <w:color w:val="000000"/>
                <w:lang w:val="uk-UA"/>
              </w:rPr>
              <w:t>іськ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цільов</w:t>
            </w:r>
            <w:r>
              <w:rPr>
                <w:bCs/>
                <w:color w:val="000000"/>
                <w:lang w:val="uk-UA"/>
              </w:rPr>
              <w:t xml:space="preserve">а </w:t>
            </w:r>
            <w:r w:rsidRPr="00183FFF">
              <w:rPr>
                <w:bCs/>
                <w:color w:val="000000"/>
                <w:lang w:val="uk-UA"/>
              </w:rPr>
              <w:t>програм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</w:t>
            </w:r>
            <w:r w:rsidR="002354BA" w:rsidRPr="002354BA">
              <w:rPr>
                <w:bCs/>
                <w:color w:val="000000"/>
                <w:lang w:val="uk-UA"/>
              </w:rPr>
              <w:t xml:space="preserve">«Муніципальний енергетичний план Житомирської міської </w:t>
            </w:r>
            <w:r w:rsidR="002354BA">
              <w:rPr>
                <w:bCs/>
                <w:color w:val="000000"/>
                <w:lang w:val="uk-UA"/>
              </w:rPr>
              <w:t>т</w:t>
            </w:r>
            <w:r w:rsidR="002354BA" w:rsidRPr="002354BA">
              <w:rPr>
                <w:bCs/>
                <w:color w:val="000000"/>
                <w:lang w:val="uk-UA"/>
              </w:rPr>
              <w:t>ериторіальної громади на 2021-2024 роки»</w:t>
            </w:r>
            <w:r w:rsidR="00DD43A5" w:rsidRPr="00DD43A5">
              <w:rPr>
                <w:bCs/>
                <w:color w:val="000000"/>
              </w:rPr>
              <w:t xml:space="preserve"> (</w:t>
            </w:r>
            <w:r w:rsidR="00DD43A5">
              <w:rPr>
                <w:bCs/>
                <w:color w:val="000000"/>
                <w:lang w:val="uk-UA"/>
              </w:rPr>
              <w:t>далі – «Програма»</w:t>
            </w:r>
            <w:r w:rsidR="00DD43A5" w:rsidRPr="00DD43A5">
              <w:rPr>
                <w:bCs/>
                <w:color w:val="000000"/>
              </w:rPr>
              <w:t>)</w:t>
            </w:r>
          </w:p>
        </w:tc>
      </w:tr>
      <w:tr w:rsidR="00E63D0D" w:rsidRPr="008C348C" w14:paraId="6C3AEA73" w14:textId="77777777" w:rsidTr="00E322BF">
        <w:tc>
          <w:tcPr>
            <w:tcW w:w="648" w:type="dxa"/>
            <w:shd w:val="clear" w:color="auto" w:fill="DBE5F1" w:themeFill="accent1" w:themeFillTint="33"/>
          </w:tcPr>
          <w:p w14:paraId="7A200598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3983A2C3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3"/>
          </w:tcPr>
          <w:p w14:paraId="0A07E723" w14:textId="77777777" w:rsidR="00E63D0D" w:rsidRPr="00183FFF" w:rsidRDefault="00E63D0D" w:rsidP="00E63D0D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 xml:space="preserve">Департамент економічного розвитку міської ради </w:t>
            </w:r>
          </w:p>
        </w:tc>
      </w:tr>
      <w:tr w:rsidR="00E63D0D" w:rsidRPr="008C348C" w14:paraId="057CECE9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B413B95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00979C13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3"/>
          </w:tcPr>
          <w:p w14:paraId="534B2951" w14:textId="77777777" w:rsidR="00E63D0D" w:rsidRPr="0066431E" w:rsidRDefault="0023587D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Розпорядження міського голови від 20.08.2020 №707 «Про затвердження заходів».</w:t>
            </w:r>
          </w:p>
        </w:tc>
      </w:tr>
      <w:tr w:rsidR="00E63D0D" w:rsidRPr="008C348C" w14:paraId="4AA5C9A2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499557A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2970F0F4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3"/>
          </w:tcPr>
          <w:p w14:paraId="6CD88CFD" w14:textId="77777777" w:rsidR="00E63D0D" w:rsidRPr="008C348C" w:rsidRDefault="00E63D0D" w:rsidP="00E63D0D">
            <w:pPr>
              <w:jc w:val="both"/>
              <w:rPr>
                <w:bCs/>
                <w:color w:val="000000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E63D0D" w:rsidRPr="00AE7CA8" w14:paraId="0CA0E233" w14:textId="77777777" w:rsidTr="00E322BF">
        <w:tc>
          <w:tcPr>
            <w:tcW w:w="648" w:type="dxa"/>
            <w:shd w:val="clear" w:color="auto" w:fill="DBE5F1" w:themeFill="accent1" w:themeFillTint="33"/>
          </w:tcPr>
          <w:p w14:paraId="55353247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4D6B33E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proofErr w:type="spellStart"/>
            <w:r w:rsidRPr="00E322BF">
              <w:rPr>
                <w:b/>
                <w:color w:val="000000"/>
                <w:lang w:val="uk-UA"/>
              </w:rPr>
              <w:t>Співрозробники</w:t>
            </w:r>
            <w:proofErr w:type="spellEnd"/>
            <w:r w:rsidRPr="00E322BF">
              <w:rPr>
                <w:b/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5036" w:type="dxa"/>
            <w:gridSpan w:val="3"/>
          </w:tcPr>
          <w:p w14:paraId="6BA74F7A" w14:textId="77777777" w:rsidR="00E63D0D" w:rsidRPr="00286052" w:rsidRDefault="00E63D0D" w:rsidP="00E63D0D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Виконавчі органи міської ради, комунальні підприємства</w:t>
            </w:r>
            <w:r w:rsidR="002354BA">
              <w:rPr>
                <w:color w:val="000000"/>
                <w:szCs w:val="24"/>
                <w:lang w:val="uk-UA"/>
              </w:rPr>
              <w:t>, установи та організації</w:t>
            </w:r>
            <w:r w:rsidRPr="00286052">
              <w:rPr>
                <w:color w:val="000000"/>
                <w:szCs w:val="24"/>
                <w:lang w:val="uk-UA"/>
              </w:rPr>
              <w:t xml:space="preserve"> Житомирської міської ради</w:t>
            </w:r>
          </w:p>
        </w:tc>
      </w:tr>
      <w:tr w:rsidR="00E63D0D" w:rsidRPr="004503CA" w14:paraId="3BA48694" w14:textId="77777777" w:rsidTr="00E322BF">
        <w:tc>
          <w:tcPr>
            <w:tcW w:w="648" w:type="dxa"/>
            <w:shd w:val="clear" w:color="auto" w:fill="DBE5F1" w:themeFill="accent1" w:themeFillTint="33"/>
          </w:tcPr>
          <w:p w14:paraId="13128124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7F107E9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3"/>
          </w:tcPr>
          <w:p w14:paraId="04C95A94" w14:textId="77777777" w:rsidR="00E63D0D" w:rsidRPr="00286052" w:rsidRDefault="00E63D0D" w:rsidP="00E63D0D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E63D0D" w:rsidRPr="00AE7CA8" w14:paraId="7F804907" w14:textId="77777777" w:rsidTr="00E322BF">
        <w:tc>
          <w:tcPr>
            <w:tcW w:w="648" w:type="dxa"/>
            <w:shd w:val="clear" w:color="auto" w:fill="DBE5F1" w:themeFill="accent1" w:themeFillTint="33"/>
          </w:tcPr>
          <w:p w14:paraId="31CBB90D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6F870707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3"/>
          </w:tcPr>
          <w:p w14:paraId="2A25998C" w14:textId="77777777" w:rsidR="00E63D0D" w:rsidRPr="00286052" w:rsidRDefault="00E63D0D" w:rsidP="0017364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</w:t>
            </w:r>
            <w:r w:rsidRPr="00E63D0D">
              <w:rPr>
                <w:color w:val="000000"/>
                <w:szCs w:val="24"/>
                <w:lang w:val="uk-UA"/>
              </w:rPr>
              <w:t>иконавчі органи міської ради, комунальні підприємства</w:t>
            </w:r>
            <w:r w:rsidR="002354BA">
              <w:rPr>
                <w:color w:val="000000"/>
                <w:szCs w:val="24"/>
                <w:lang w:val="uk-UA"/>
              </w:rPr>
              <w:t>,</w:t>
            </w:r>
            <w:r w:rsidRPr="00E63D0D">
              <w:rPr>
                <w:color w:val="000000"/>
                <w:szCs w:val="24"/>
                <w:lang w:val="uk-UA"/>
              </w:rPr>
              <w:t xml:space="preserve"> </w:t>
            </w:r>
            <w:r w:rsidR="002354BA">
              <w:rPr>
                <w:color w:val="000000"/>
                <w:szCs w:val="24"/>
                <w:lang w:val="uk-UA"/>
              </w:rPr>
              <w:t>установи та організації</w:t>
            </w:r>
            <w:r w:rsidR="002354BA" w:rsidRPr="00286052">
              <w:rPr>
                <w:color w:val="000000"/>
                <w:szCs w:val="24"/>
                <w:lang w:val="uk-UA"/>
              </w:rPr>
              <w:t xml:space="preserve"> Житомирської міської ради</w:t>
            </w:r>
          </w:p>
        </w:tc>
      </w:tr>
      <w:tr w:rsidR="00E322BF" w:rsidRPr="004503CA" w14:paraId="4D32859B" w14:textId="77777777" w:rsidTr="00E322BF">
        <w:tc>
          <w:tcPr>
            <w:tcW w:w="648" w:type="dxa"/>
            <w:shd w:val="clear" w:color="auto" w:fill="DBE5F1" w:themeFill="accent1" w:themeFillTint="33"/>
          </w:tcPr>
          <w:p w14:paraId="777E8215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B51593D" w14:textId="77777777" w:rsidR="00E322BF" w:rsidRPr="00E322BF" w:rsidRDefault="00E322BF" w:rsidP="006A3EC7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3"/>
          </w:tcPr>
          <w:p w14:paraId="0AD94B83" w14:textId="77777777" w:rsidR="00E322BF" w:rsidRPr="00286052" w:rsidRDefault="00E322BF" w:rsidP="00ED0AD9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20</w:t>
            </w:r>
            <w:r w:rsidR="002354BA">
              <w:rPr>
                <w:color w:val="000000"/>
                <w:szCs w:val="24"/>
                <w:lang w:val="uk-UA"/>
              </w:rPr>
              <w:t>21</w:t>
            </w:r>
            <w:r w:rsidR="00ED0AD9">
              <w:rPr>
                <w:color w:val="000000"/>
                <w:szCs w:val="24"/>
                <w:lang w:val="uk-UA"/>
              </w:rPr>
              <w:t>-202</w:t>
            </w:r>
            <w:r w:rsidR="002354BA">
              <w:rPr>
                <w:color w:val="000000"/>
                <w:szCs w:val="24"/>
                <w:lang w:val="uk-UA"/>
              </w:rPr>
              <w:t>4</w:t>
            </w:r>
            <w:r w:rsidRPr="00286052">
              <w:rPr>
                <w:color w:val="000000"/>
                <w:szCs w:val="24"/>
                <w:lang w:val="uk-UA"/>
              </w:rPr>
              <w:t xml:space="preserve"> роки</w:t>
            </w:r>
          </w:p>
        </w:tc>
      </w:tr>
      <w:tr w:rsidR="00E322BF" w:rsidRPr="00AE7CA8" w14:paraId="238FA970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63C5ACF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4748652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3"/>
          </w:tcPr>
          <w:p w14:paraId="3551F0CD" w14:textId="77777777" w:rsidR="00E322BF" w:rsidRPr="00286052" w:rsidRDefault="0017364D" w:rsidP="00C60CC3">
            <w:pPr>
              <w:widowControl w:val="0"/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Покращення інфраструктури Житомирської міської територіальної громади та </w:t>
            </w:r>
            <w:r w:rsidR="009A3C87">
              <w:rPr>
                <w:color w:val="000000"/>
                <w:szCs w:val="24"/>
                <w:lang w:val="uk-UA"/>
              </w:rPr>
              <w:t>її</w:t>
            </w:r>
            <w:r>
              <w:rPr>
                <w:color w:val="000000"/>
                <w:szCs w:val="24"/>
                <w:lang w:val="uk-UA"/>
              </w:rPr>
              <w:t xml:space="preserve"> енергоефективності, впроваджен</w:t>
            </w:r>
            <w:r w:rsidR="004B5DF8">
              <w:rPr>
                <w:color w:val="000000"/>
                <w:szCs w:val="24"/>
                <w:lang w:val="uk-UA"/>
              </w:rPr>
              <w:t>н</w:t>
            </w:r>
            <w:r w:rsidR="009A3C87">
              <w:rPr>
                <w:color w:val="000000"/>
                <w:szCs w:val="24"/>
                <w:lang w:val="uk-UA"/>
              </w:rPr>
              <w:t>я</w:t>
            </w:r>
            <w:r w:rsidR="004B5DF8">
              <w:rPr>
                <w:color w:val="000000"/>
                <w:szCs w:val="24"/>
                <w:lang w:val="uk-UA"/>
              </w:rPr>
              <w:t xml:space="preserve"> відновлюваних джерел енергії</w:t>
            </w:r>
            <w:r w:rsidR="00C60CC3">
              <w:rPr>
                <w:color w:val="000000"/>
                <w:szCs w:val="24"/>
                <w:lang w:val="uk-UA"/>
              </w:rPr>
              <w:t xml:space="preserve">, підвищення рівня </w:t>
            </w:r>
            <w:r>
              <w:rPr>
                <w:color w:val="000000"/>
                <w:szCs w:val="24"/>
                <w:lang w:val="uk-UA"/>
              </w:rPr>
              <w:t>інст</w:t>
            </w:r>
            <w:r w:rsidR="004B5DF8">
              <w:rPr>
                <w:color w:val="000000"/>
                <w:szCs w:val="24"/>
                <w:lang w:val="uk-UA"/>
              </w:rPr>
              <w:t>итуційної спроможності</w:t>
            </w:r>
            <w:r>
              <w:rPr>
                <w:color w:val="000000"/>
                <w:szCs w:val="24"/>
                <w:lang w:val="uk-UA"/>
              </w:rPr>
              <w:t xml:space="preserve"> та обізнаності з питань </w:t>
            </w:r>
            <w:r w:rsidR="00C60CC3">
              <w:rPr>
                <w:color w:val="000000"/>
                <w:szCs w:val="24"/>
                <w:lang w:val="uk-UA"/>
              </w:rPr>
              <w:t>сталого розвитку</w:t>
            </w:r>
            <w:r w:rsidR="003943A1">
              <w:rPr>
                <w:color w:val="000000"/>
                <w:szCs w:val="24"/>
                <w:lang w:val="uk-UA"/>
              </w:rPr>
              <w:t>.</w:t>
            </w:r>
          </w:p>
        </w:tc>
      </w:tr>
      <w:tr w:rsidR="0055594A" w:rsidRPr="008C348C" w14:paraId="51B35F45" w14:textId="77777777" w:rsidTr="0055594A">
        <w:trPr>
          <w:cantSplit/>
          <w:trHeight w:val="878"/>
        </w:trPr>
        <w:tc>
          <w:tcPr>
            <w:tcW w:w="648" w:type="dxa"/>
            <w:vMerge w:val="restart"/>
            <w:shd w:val="clear" w:color="auto" w:fill="DBE5F1" w:themeFill="accent1" w:themeFillTint="33"/>
          </w:tcPr>
          <w:p w14:paraId="5963F3AB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DBE5F1" w:themeFill="accent1" w:themeFillTint="33"/>
          </w:tcPr>
          <w:p w14:paraId="6A87D9FC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14:paraId="78C283D7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 тому числі:</w:t>
            </w:r>
          </w:p>
          <w:p w14:paraId="5948D381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міського бюджету</w:t>
            </w:r>
          </w:p>
          <w:p w14:paraId="59E6D434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державного бюджету</w:t>
            </w:r>
          </w:p>
          <w:p w14:paraId="0767AEA7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позабюджетних джерел</w:t>
            </w:r>
          </w:p>
        </w:tc>
        <w:tc>
          <w:tcPr>
            <w:tcW w:w="5036" w:type="dxa"/>
            <w:gridSpan w:val="3"/>
          </w:tcPr>
          <w:p w14:paraId="2FA3F564" w14:textId="7E248F4C" w:rsidR="0055594A" w:rsidRDefault="0055594A" w:rsidP="0055594A">
            <w:pPr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Загальний обсяг фінансових ресурсів для реалізації Програми </w:t>
            </w:r>
            <w:r w:rsidR="00ED2646">
              <w:rPr>
                <w:szCs w:val="24"/>
                <w:lang w:val="uk-UA"/>
              </w:rPr>
              <w:t xml:space="preserve">– </w:t>
            </w:r>
            <w:r w:rsidR="00FD3434">
              <w:rPr>
                <w:iCs w:val="0"/>
                <w:szCs w:val="24"/>
                <w:lang w:val="uk-UA"/>
              </w:rPr>
              <w:t>566 877</w:t>
            </w:r>
            <w:r w:rsidR="002A3751" w:rsidRPr="002A3751">
              <w:rPr>
                <w:iCs w:val="0"/>
                <w:szCs w:val="24"/>
                <w:lang w:val="uk-UA"/>
              </w:rPr>
              <w:t>,</w:t>
            </w:r>
            <w:r w:rsidR="00AE7CA8">
              <w:rPr>
                <w:iCs w:val="0"/>
                <w:szCs w:val="24"/>
                <w:lang w:val="uk-UA"/>
              </w:rPr>
              <w:t>3</w:t>
            </w:r>
            <w:r w:rsidR="00671E10">
              <w:rPr>
                <w:iCs w:val="0"/>
                <w:szCs w:val="24"/>
                <w:lang w:val="uk-UA"/>
              </w:rPr>
              <w:t>0</w:t>
            </w:r>
            <w:r w:rsidR="007270BF" w:rsidRPr="002A3751">
              <w:rPr>
                <w:iCs w:val="0"/>
                <w:szCs w:val="24"/>
                <w:lang w:val="uk-UA"/>
              </w:rPr>
              <w:t xml:space="preserve"> </w:t>
            </w:r>
            <w:r w:rsidR="002A3751" w:rsidRPr="002A3751">
              <w:rPr>
                <w:szCs w:val="24"/>
                <w:lang w:val="uk-UA"/>
              </w:rPr>
              <w:t>тис</w:t>
            </w:r>
            <w:r w:rsidR="007601A9">
              <w:rPr>
                <w:szCs w:val="24"/>
                <w:lang w:val="uk-UA"/>
              </w:rPr>
              <w:t>.</w:t>
            </w:r>
            <w:r w:rsidR="002A3751" w:rsidRPr="002A3751">
              <w:rPr>
                <w:szCs w:val="24"/>
                <w:lang w:val="uk-UA"/>
              </w:rPr>
              <w:t xml:space="preserve"> грн,</w:t>
            </w:r>
            <w:r>
              <w:rPr>
                <w:szCs w:val="24"/>
                <w:lang w:val="uk-UA"/>
              </w:rPr>
              <w:t xml:space="preserve"> в </w:t>
            </w:r>
            <w:proofErr w:type="spellStart"/>
            <w:r>
              <w:rPr>
                <w:szCs w:val="24"/>
                <w:lang w:val="uk-UA"/>
              </w:rPr>
              <w:t>т.ч</w:t>
            </w:r>
            <w:proofErr w:type="spellEnd"/>
            <w:r w:rsidRPr="0055594A">
              <w:rPr>
                <w:szCs w:val="24"/>
                <w:lang w:val="uk-UA"/>
              </w:rPr>
              <w:t>.:</w:t>
            </w:r>
          </w:p>
          <w:p w14:paraId="4009C410" w14:textId="77777777" w:rsidR="00FC52E9" w:rsidRDefault="002B56AB">
            <w:pPr>
              <w:jc w:val="righ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т</w:t>
            </w:r>
            <w:r w:rsidR="0055594A">
              <w:rPr>
                <w:szCs w:val="24"/>
                <w:lang w:val="uk-UA"/>
              </w:rPr>
              <w:t>ис</w:t>
            </w:r>
            <w:r w:rsidR="007601A9">
              <w:rPr>
                <w:szCs w:val="24"/>
                <w:lang w:val="uk-UA"/>
              </w:rPr>
              <w:t>.</w:t>
            </w:r>
            <w:r>
              <w:rPr>
                <w:szCs w:val="24"/>
                <w:lang w:val="uk-UA"/>
              </w:rPr>
              <w:t xml:space="preserve"> </w:t>
            </w:r>
            <w:r w:rsidR="0055594A">
              <w:rPr>
                <w:szCs w:val="24"/>
                <w:lang w:val="uk-UA"/>
              </w:rPr>
              <w:t>грн</w:t>
            </w:r>
          </w:p>
        </w:tc>
      </w:tr>
      <w:tr w:rsidR="0055594A" w:rsidRPr="008C348C" w14:paraId="5807D9B1" w14:textId="77777777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14:paraId="695AC284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14:paraId="59E523BC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shd w:val="clear" w:color="auto" w:fill="C6D9F1" w:themeFill="text2" w:themeFillTint="33"/>
          </w:tcPr>
          <w:p w14:paraId="4698BEB6" w14:textId="77777777"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міського бюджету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6CD916AB" w14:textId="77777777" w:rsidR="0055594A" w:rsidRPr="0055594A" w:rsidRDefault="0055594A" w:rsidP="0055594A">
            <w:pPr>
              <w:jc w:val="center"/>
              <w:rPr>
                <w:color w:val="000000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державного бюджету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47940F" w14:textId="77777777"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позабюджетних джерел</w:t>
            </w:r>
          </w:p>
        </w:tc>
      </w:tr>
      <w:tr w:rsidR="0055594A" w:rsidRPr="008C348C" w14:paraId="03F49CEF" w14:textId="77777777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14:paraId="403737C3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14:paraId="2163133A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vAlign w:val="center"/>
          </w:tcPr>
          <w:p w14:paraId="70E5544F" w14:textId="492410C7" w:rsidR="0055594A" w:rsidRPr="00E5609D" w:rsidRDefault="00FD3434" w:rsidP="009915A6">
            <w:pPr>
              <w:jc w:val="center"/>
              <w:rPr>
                <w:szCs w:val="24"/>
                <w:lang w:val="en-US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562 961,</w:t>
            </w:r>
            <w:r w:rsidR="00AE7CA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2</w:t>
            </w:r>
            <w:r w:rsidR="004F6BD1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8E05C67" w14:textId="77777777" w:rsidR="0055594A" w:rsidRPr="00102328" w:rsidRDefault="002A3751" w:rsidP="0055594A">
            <w:pPr>
              <w:jc w:val="center"/>
              <w:rPr>
                <w:szCs w:val="24"/>
                <w:lang w:val="uk-UA"/>
              </w:rPr>
            </w:pPr>
            <w:r w:rsidRPr="002A3751">
              <w:rPr>
                <w:szCs w:val="24"/>
                <w:lang w:val="uk-UA"/>
              </w:rPr>
              <w:t>0,0</w:t>
            </w:r>
          </w:p>
        </w:tc>
        <w:tc>
          <w:tcPr>
            <w:tcW w:w="2126" w:type="dxa"/>
            <w:vAlign w:val="center"/>
          </w:tcPr>
          <w:p w14:paraId="42459F14" w14:textId="14076B40" w:rsidR="0055594A" w:rsidRPr="00102328" w:rsidRDefault="009915A6" w:rsidP="009915A6">
            <w:pPr>
              <w:jc w:val="center"/>
              <w:rPr>
                <w:szCs w:val="24"/>
                <w:lang w:val="uk-UA"/>
              </w:rPr>
            </w:pPr>
            <w:r w:rsidRPr="002A3751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39</w:t>
            </w:r>
            <w:r w:rsidR="00FD0AAF"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16</w:t>
            </w:r>
            <w:r w:rsidR="002A3751" w:rsidRPr="002A3751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,1</w:t>
            </w:r>
          </w:p>
        </w:tc>
      </w:tr>
      <w:tr w:rsidR="00E322BF" w:rsidRPr="008C348C" w14:paraId="35777895" w14:textId="77777777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14:paraId="5A35280E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44E99DF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3"/>
          </w:tcPr>
          <w:p w14:paraId="1671D25C" w14:textId="77777777" w:rsidR="00ED0AD9" w:rsidRPr="002354BA" w:rsidRDefault="0017364D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підтвердження</w:t>
            </w:r>
            <w:r w:rsidRPr="002354BA">
              <w:rPr>
                <w:color w:val="000000"/>
                <w:szCs w:val="24"/>
              </w:rPr>
              <w:t xml:space="preserve"> </w:t>
            </w:r>
            <w:r w:rsidR="00E5609D" w:rsidRPr="002354BA">
              <w:rPr>
                <w:color w:val="000000"/>
                <w:szCs w:val="24"/>
              </w:rPr>
              <w:t>нагороди</w:t>
            </w:r>
            <w:r w:rsidRPr="002354BA">
              <w:rPr>
                <w:color w:val="000000"/>
                <w:szCs w:val="24"/>
              </w:rPr>
              <w:t xml:space="preserve"> </w:t>
            </w:r>
            <w:r w:rsidR="00ED0AD9" w:rsidRPr="002354BA">
              <w:rPr>
                <w:color w:val="000000"/>
                <w:szCs w:val="24"/>
              </w:rPr>
              <w:t>«</w:t>
            </w:r>
            <w:r w:rsidR="00ED0AD9" w:rsidRPr="002354BA">
              <w:rPr>
                <w:color w:val="000000"/>
                <w:szCs w:val="24"/>
                <w:lang w:val="uk-UA"/>
              </w:rPr>
              <w:t xml:space="preserve">Європейська </w:t>
            </w:r>
            <w:r w:rsidR="00E5609D" w:rsidRPr="00E5609D">
              <w:rPr>
                <w:color w:val="000000"/>
                <w:szCs w:val="24"/>
              </w:rPr>
              <w:t>е</w:t>
            </w:r>
            <w:proofErr w:type="spellStart"/>
            <w:r w:rsidR="00E5609D" w:rsidRPr="002354BA">
              <w:rPr>
                <w:color w:val="000000"/>
                <w:szCs w:val="24"/>
                <w:lang w:val="uk-UA"/>
              </w:rPr>
              <w:t>нергетична</w:t>
            </w:r>
            <w:proofErr w:type="spellEnd"/>
            <w:r w:rsidR="00E5609D" w:rsidRPr="002354BA">
              <w:rPr>
                <w:color w:val="000000"/>
                <w:szCs w:val="24"/>
                <w:lang w:val="uk-UA"/>
              </w:rPr>
              <w:t xml:space="preserve"> </w:t>
            </w:r>
            <w:r w:rsidR="00E5609D">
              <w:rPr>
                <w:color w:val="000000"/>
                <w:szCs w:val="24"/>
                <w:lang w:val="uk-UA"/>
              </w:rPr>
              <w:t>в</w:t>
            </w:r>
            <w:r w:rsidR="00E5609D" w:rsidRPr="002354BA">
              <w:rPr>
                <w:color w:val="000000"/>
                <w:szCs w:val="24"/>
                <w:lang w:val="uk-UA"/>
              </w:rPr>
              <w:t>ідзнака</w:t>
            </w:r>
            <w:r w:rsidR="00ED0AD9" w:rsidRPr="002354BA">
              <w:rPr>
                <w:color w:val="000000"/>
                <w:szCs w:val="24"/>
                <w:lang w:val="uk-UA"/>
              </w:rPr>
              <w:t>»;</w:t>
            </w:r>
          </w:p>
          <w:p w14:paraId="279FDECD" w14:textId="77777777" w:rsidR="00ED0AD9" w:rsidRPr="002354BA" w:rsidRDefault="00ED0AD9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 w:rsidRPr="002354BA">
              <w:rPr>
                <w:color w:val="000000"/>
                <w:szCs w:val="24"/>
                <w:lang w:val="uk-UA"/>
              </w:rPr>
              <w:t xml:space="preserve">зменшення споживання паливно-енергетичних ресурсів </w:t>
            </w:r>
            <w:r w:rsidR="00C60CC3">
              <w:rPr>
                <w:color w:val="000000"/>
                <w:szCs w:val="24"/>
                <w:lang w:val="uk-UA"/>
              </w:rPr>
              <w:t>будівлями установами, що фінансуються з місцевого бюджету</w:t>
            </w:r>
            <w:r w:rsidRPr="002354BA">
              <w:rPr>
                <w:color w:val="000000"/>
                <w:szCs w:val="24"/>
                <w:lang w:val="uk-UA"/>
              </w:rPr>
              <w:t>;</w:t>
            </w:r>
          </w:p>
          <w:p w14:paraId="3B332DF9" w14:textId="77777777" w:rsidR="00E322BF" w:rsidRPr="00ED0AD9" w:rsidRDefault="00ED0AD9" w:rsidP="008237C8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 w:val="28"/>
                <w:szCs w:val="26"/>
                <w:lang w:eastAsia="uk-UA"/>
              </w:rPr>
            </w:pPr>
            <w:r w:rsidRPr="002354BA">
              <w:rPr>
                <w:color w:val="000000"/>
                <w:szCs w:val="24"/>
                <w:lang w:val="uk-UA"/>
              </w:rPr>
              <w:t>зменшення</w:t>
            </w:r>
            <w:r w:rsidR="00544288" w:rsidRPr="002354BA">
              <w:rPr>
                <w:color w:val="000000"/>
                <w:szCs w:val="24"/>
                <w:lang w:val="uk-UA"/>
              </w:rPr>
              <w:t xml:space="preserve"> на території </w:t>
            </w:r>
            <w:r w:rsidR="00181DB3">
              <w:rPr>
                <w:color w:val="000000"/>
                <w:szCs w:val="24"/>
                <w:lang w:val="uk-UA"/>
              </w:rPr>
              <w:t>громади</w:t>
            </w:r>
            <w:r w:rsidRPr="002354BA">
              <w:rPr>
                <w:color w:val="000000"/>
                <w:szCs w:val="24"/>
                <w:lang w:val="uk-UA"/>
              </w:rPr>
              <w:t xml:space="preserve"> </w:t>
            </w:r>
            <w:r w:rsidR="007270BF">
              <w:rPr>
                <w:color w:val="000000"/>
                <w:szCs w:val="24"/>
                <w:lang w:val="uk-UA"/>
              </w:rPr>
              <w:t xml:space="preserve">викидів </w:t>
            </w:r>
            <w:r w:rsidR="008237C8">
              <w:rPr>
                <w:color w:val="000000"/>
                <w:szCs w:val="24"/>
                <w:lang w:val="uk-UA"/>
              </w:rPr>
              <w:t>парникових газів</w:t>
            </w:r>
            <w:r w:rsidR="00E702D3">
              <w:rPr>
                <w:color w:val="000000"/>
                <w:szCs w:val="24"/>
                <w:lang w:val="uk-UA"/>
              </w:rPr>
              <w:t xml:space="preserve"> </w:t>
            </w:r>
            <w:r w:rsidR="00C628B1" w:rsidRPr="002354BA">
              <w:rPr>
                <w:color w:val="000000"/>
                <w:szCs w:val="24"/>
                <w:lang w:val="uk-UA"/>
              </w:rPr>
              <w:t>не менше</w:t>
            </w:r>
            <w:r w:rsidR="008E60CA">
              <w:rPr>
                <w:color w:val="000000"/>
                <w:szCs w:val="24"/>
                <w:lang w:val="uk-UA"/>
              </w:rPr>
              <w:t>,</w:t>
            </w:r>
            <w:r w:rsidR="00C628B1" w:rsidRPr="002354BA">
              <w:rPr>
                <w:color w:val="000000"/>
                <w:szCs w:val="24"/>
                <w:lang w:val="uk-UA"/>
              </w:rPr>
              <w:t xml:space="preserve"> ніж </w:t>
            </w:r>
            <w:r w:rsidRPr="002354BA">
              <w:rPr>
                <w:color w:val="000000"/>
                <w:szCs w:val="24"/>
                <w:lang w:val="uk-UA"/>
              </w:rPr>
              <w:t xml:space="preserve">на </w:t>
            </w:r>
            <w:r w:rsidR="00DD43A5">
              <w:rPr>
                <w:color w:val="000000"/>
                <w:szCs w:val="24"/>
                <w:lang w:val="uk-UA"/>
              </w:rPr>
              <w:t>2</w:t>
            </w:r>
            <w:r w:rsidRPr="002354BA">
              <w:rPr>
                <w:color w:val="000000"/>
                <w:szCs w:val="24"/>
                <w:lang w:val="uk-UA"/>
              </w:rPr>
              <w:t>0%.</w:t>
            </w:r>
          </w:p>
        </w:tc>
      </w:tr>
      <w:tr w:rsidR="00E322BF" w:rsidRPr="008C348C" w14:paraId="05114496" w14:textId="77777777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14:paraId="4359BEC6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64F8992E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3"/>
          </w:tcPr>
          <w:p w14:paraId="30195F17" w14:textId="77777777" w:rsidR="00980B8D" w:rsidRDefault="00544288" w:rsidP="002730F0">
            <w:pPr>
              <w:jc w:val="both"/>
              <w:rPr>
                <w:color w:val="000000"/>
                <w:szCs w:val="24"/>
                <w:lang w:val="uk-UA"/>
              </w:rPr>
            </w:pPr>
            <w:r w:rsidRPr="00D36538">
              <w:rPr>
                <w:color w:val="000000"/>
                <w:szCs w:val="24"/>
                <w:lang w:val="uk-UA"/>
              </w:rPr>
              <w:t>Коефіцієнт</w:t>
            </w:r>
            <w:r w:rsidR="00D36538" w:rsidRPr="00D36538">
              <w:rPr>
                <w:color w:val="000000"/>
                <w:szCs w:val="24"/>
                <w:lang w:val="uk-UA"/>
              </w:rPr>
              <w:t xml:space="preserve"> забезпеченості </w:t>
            </w:r>
            <w:r w:rsidR="00181DB3">
              <w:rPr>
                <w:color w:val="000000"/>
                <w:szCs w:val="24"/>
                <w:lang w:val="uk-UA"/>
              </w:rPr>
              <w:t>громади</w:t>
            </w:r>
            <w:r w:rsidR="00D36538" w:rsidRPr="00D36538">
              <w:rPr>
                <w:color w:val="000000"/>
                <w:szCs w:val="24"/>
                <w:lang w:val="uk-UA"/>
              </w:rPr>
              <w:t xml:space="preserve"> </w:t>
            </w:r>
            <w:r w:rsidR="00D6536B">
              <w:rPr>
                <w:color w:val="000000"/>
                <w:szCs w:val="24"/>
                <w:lang w:val="uk-UA"/>
              </w:rPr>
              <w:t>власною енергією</w:t>
            </w:r>
            <w:r w:rsidR="00980B8D">
              <w:rPr>
                <w:color w:val="000000"/>
                <w:szCs w:val="24"/>
                <w:lang w:val="uk-UA"/>
              </w:rPr>
              <w:t>:</w:t>
            </w:r>
          </w:p>
          <w:p w14:paraId="5861C5FA" w14:textId="77777777" w:rsidR="00980B8D" w:rsidRPr="0023587D" w:rsidRDefault="00980B8D" w:rsidP="00980B8D">
            <w:pPr>
              <w:jc w:val="both"/>
              <w:rPr>
                <w:color w:val="000000"/>
                <w:szCs w:val="24"/>
                <w:lang w:val="uk-UA"/>
              </w:rPr>
            </w:pPr>
            <w:r w:rsidRPr="0023587D">
              <w:rPr>
                <w:color w:val="000000"/>
                <w:szCs w:val="24"/>
                <w:lang w:val="uk-UA"/>
              </w:rPr>
              <w:t>на 01.01.2017</w:t>
            </w:r>
            <w:r w:rsidR="00D6536B" w:rsidRPr="0023587D">
              <w:rPr>
                <w:color w:val="000000"/>
                <w:szCs w:val="24"/>
                <w:lang w:val="uk-UA"/>
              </w:rPr>
              <w:t xml:space="preserve"> – </w:t>
            </w:r>
            <w:r w:rsidRPr="0023587D">
              <w:rPr>
                <w:color w:val="000000"/>
                <w:szCs w:val="24"/>
                <w:lang w:val="uk-UA"/>
              </w:rPr>
              <w:t>менше 0,1%;</w:t>
            </w:r>
          </w:p>
          <w:p w14:paraId="39F4F2BE" w14:textId="77777777" w:rsidR="00D36538" w:rsidRPr="00544288" w:rsidRDefault="00980B8D" w:rsidP="008237C8">
            <w:pPr>
              <w:jc w:val="both"/>
              <w:rPr>
                <w:color w:val="000000"/>
                <w:lang w:val="uk-UA"/>
              </w:rPr>
            </w:pPr>
            <w:r w:rsidRPr="0023587D">
              <w:rPr>
                <w:color w:val="000000"/>
                <w:szCs w:val="24"/>
                <w:lang w:val="uk-UA"/>
              </w:rPr>
              <w:t>на 01.01.</w:t>
            </w:r>
            <w:r w:rsidR="008237C8" w:rsidRPr="0023587D">
              <w:rPr>
                <w:color w:val="000000"/>
                <w:szCs w:val="24"/>
                <w:lang w:val="uk-UA"/>
              </w:rPr>
              <w:t>202</w:t>
            </w:r>
            <w:r w:rsidR="008237C8">
              <w:rPr>
                <w:color w:val="000000"/>
                <w:szCs w:val="24"/>
                <w:lang w:val="en-US"/>
              </w:rPr>
              <w:t>5</w:t>
            </w:r>
            <w:r w:rsidR="008237C8" w:rsidRPr="0023587D">
              <w:rPr>
                <w:color w:val="000000"/>
                <w:szCs w:val="24"/>
                <w:lang w:val="uk-UA"/>
              </w:rPr>
              <w:t xml:space="preserve"> </w:t>
            </w:r>
            <w:r w:rsidRPr="0023587D">
              <w:rPr>
                <w:color w:val="000000"/>
                <w:szCs w:val="24"/>
                <w:lang w:val="uk-UA"/>
              </w:rPr>
              <w:t xml:space="preserve">– </w:t>
            </w:r>
            <w:r w:rsidR="0023587D" w:rsidRPr="0023587D">
              <w:rPr>
                <w:color w:val="000000"/>
                <w:szCs w:val="24"/>
                <w:lang w:val="uk-UA"/>
              </w:rPr>
              <w:t>5</w:t>
            </w:r>
            <w:r w:rsidR="00D6536B" w:rsidRPr="0023587D">
              <w:rPr>
                <w:color w:val="000000"/>
                <w:szCs w:val="24"/>
                <w:lang w:val="uk-UA"/>
              </w:rPr>
              <w:t>,0%.</w:t>
            </w:r>
          </w:p>
        </w:tc>
      </w:tr>
    </w:tbl>
    <w:p w14:paraId="0280CEA4" w14:textId="77777777" w:rsidR="002A018E" w:rsidRDefault="002A018E" w:rsidP="002A018E">
      <w:pPr>
        <w:rPr>
          <w:lang w:val="uk-UA"/>
        </w:rPr>
      </w:pPr>
      <w:bookmarkStart w:id="1" w:name="_Toc424524481"/>
      <w:bookmarkStart w:id="2" w:name="_Toc467428483"/>
    </w:p>
    <w:p w14:paraId="22841A22" w14:textId="77777777" w:rsidR="00C60CC3" w:rsidRDefault="00C60CC3" w:rsidP="002A018E">
      <w:pPr>
        <w:rPr>
          <w:lang w:val="uk-UA"/>
        </w:rPr>
      </w:pPr>
    </w:p>
    <w:p w14:paraId="40EB58CE" w14:textId="77777777" w:rsidR="00C60CC3" w:rsidRDefault="00C60CC3" w:rsidP="002A018E">
      <w:pPr>
        <w:rPr>
          <w:lang w:val="uk-UA"/>
        </w:rPr>
      </w:pPr>
    </w:p>
    <w:p w14:paraId="1FBAA823" w14:textId="77777777" w:rsidR="00C60CC3" w:rsidRDefault="00C60CC3" w:rsidP="002A018E">
      <w:pPr>
        <w:rPr>
          <w:lang w:val="uk-UA"/>
        </w:rPr>
      </w:pPr>
    </w:p>
    <w:p w14:paraId="56D0FD43" w14:textId="77777777" w:rsidR="00C60CC3" w:rsidRDefault="00C60CC3" w:rsidP="002A018E">
      <w:pPr>
        <w:rPr>
          <w:lang w:val="uk-UA"/>
        </w:rPr>
      </w:pPr>
    </w:p>
    <w:p w14:paraId="2A90D62C" w14:textId="77777777" w:rsidR="002A018E" w:rsidRDefault="008312F7" w:rsidP="002A018E">
      <w:pPr>
        <w:pStyle w:val="1"/>
        <w:keepNext w:val="0"/>
        <w:keepLines w:val="0"/>
        <w:widowControl w:val="0"/>
        <w:spacing w:before="0"/>
        <w:ind w:left="708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1"/>
      <w:bookmarkEnd w:id="2"/>
    </w:p>
    <w:p w14:paraId="11751FDE" w14:textId="77777777" w:rsidR="002354BA" w:rsidRDefault="002354BA" w:rsidP="00EA2988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960272">
        <w:rPr>
          <w:sz w:val="28"/>
          <w:szCs w:val="28"/>
          <w:lang w:val="uk-UA"/>
        </w:rPr>
        <w:t>олітик</w:t>
      </w:r>
      <w:r>
        <w:rPr>
          <w:sz w:val="28"/>
          <w:szCs w:val="28"/>
          <w:lang w:val="uk-UA"/>
        </w:rPr>
        <w:t>а</w:t>
      </w:r>
      <w:r w:rsidRPr="00960272">
        <w:rPr>
          <w:sz w:val="28"/>
          <w:szCs w:val="28"/>
          <w:lang w:val="uk-UA"/>
        </w:rPr>
        <w:t xml:space="preserve"> сталого енергетичного розвитку</w:t>
      </w:r>
      <w:r>
        <w:rPr>
          <w:sz w:val="28"/>
          <w:szCs w:val="28"/>
          <w:lang w:val="uk-UA"/>
        </w:rPr>
        <w:t xml:space="preserve"> та клімату зосереджена на кроках, що направлені на зниження викидів СО</w:t>
      </w:r>
      <w:r w:rsidRPr="002354BA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та ефективне енергоспоживання кінцевими споживачами, </w:t>
      </w:r>
      <w:r w:rsidR="00E702D3">
        <w:rPr>
          <w:sz w:val="28"/>
          <w:szCs w:val="28"/>
          <w:lang w:val="uk-UA"/>
        </w:rPr>
        <w:t>а також</w:t>
      </w:r>
      <w:r>
        <w:rPr>
          <w:sz w:val="28"/>
          <w:szCs w:val="28"/>
          <w:lang w:val="uk-UA"/>
        </w:rPr>
        <w:t xml:space="preserve"> дії з адаптації комунальної сфери до зміни клімату на території громади.</w:t>
      </w:r>
    </w:p>
    <w:p w14:paraId="55543EDF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2012 році </w:t>
      </w:r>
      <w:r w:rsidR="00C428E0">
        <w:rPr>
          <w:sz w:val="28"/>
          <w:lang w:val="uk-UA"/>
        </w:rPr>
        <w:t>Житомирська міська рада</w:t>
      </w:r>
      <w:r>
        <w:rPr>
          <w:sz w:val="28"/>
          <w:lang w:val="uk-UA"/>
        </w:rPr>
        <w:t xml:space="preserve"> долучилося до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Європейського Союзу «Угода мерів-Схід» – </w:t>
      </w:r>
      <w:r w:rsidRPr="001308BE">
        <w:rPr>
          <w:sz w:val="28"/>
          <w:lang w:val="uk-UA"/>
        </w:rPr>
        <w:t xml:space="preserve">це найбільший в світі рух за збереження клімату </w:t>
      </w:r>
      <w:r>
        <w:rPr>
          <w:sz w:val="28"/>
          <w:lang w:val="uk-UA"/>
        </w:rPr>
        <w:t>та</w:t>
      </w:r>
      <w:r w:rsidRPr="001308BE">
        <w:rPr>
          <w:sz w:val="28"/>
          <w:lang w:val="uk-UA"/>
        </w:rPr>
        <w:t xml:space="preserve"> енергії на місцевому рівні. </w:t>
      </w:r>
      <w:r>
        <w:rPr>
          <w:sz w:val="28"/>
          <w:lang w:val="uk-UA"/>
        </w:rPr>
        <w:t xml:space="preserve">В рамках якого </w:t>
      </w:r>
      <w:r w:rsidR="00C428E0">
        <w:rPr>
          <w:sz w:val="28"/>
          <w:lang w:val="uk-UA"/>
        </w:rPr>
        <w:t>Житомирська міська рада</w:t>
      </w:r>
      <w:r>
        <w:rPr>
          <w:sz w:val="28"/>
          <w:lang w:val="uk-UA"/>
        </w:rPr>
        <w:t xml:space="preserve"> </w:t>
      </w:r>
      <w:r w:rsidR="00C428E0">
        <w:rPr>
          <w:sz w:val="28"/>
          <w:lang w:val="uk-UA"/>
        </w:rPr>
        <w:t xml:space="preserve">взяла </w:t>
      </w:r>
      <w:r>
        <w:rPr>
          <w:sz w:val="28"/>
          <w:lang w:val="uk-UA"/>
        </w:rPr>
        <w:t>на себе зобов’язання розробити План дій зі сталого енергетичного розвитку щодо зменшення викидів 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на рівні громади.</w:t>
      </w:r>
    </w:p>
    <w:p w14:paraId="1BFCC5D5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Основними пріоритетними секторами, що включені до Плану дій зі сталого енергетичного розвитку міста Житомира на 2015-2024 роки (далі – ПДСЕР) є: </w:t>
      </w:r>
    </w:p>
    <w:p w14:paraId="4B3E4788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8D7988">
        <w:rPr>
          <w:sz w:val="28"/>
          <w:lang w:val="uk-UA"/>
        </w:rPr>
        <w:t>муніципальні будівлі, обладнання/об’єкти</w:t>
      </w:r>
      <w:r>
        <w:rPr>
          <w:sz w:val="28"/>
          <w:lang w:val="uk-UA"/>
        </w:rPr>
        <w:t>;</w:t>
      </w:r>
    </w:p>
    <w:p w14:paraId="2F4B0D5D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8D7988">
        <w:rPr>
          <w:sz w:val="28"/>
          <w:lang w:val="uk-UA"/>
        </w:rPr>
        <w:t>житлові будівлі</w:t>
      </w:r>
      <w:r>
        <w:rPr>
          <w:sz w:val="28"/>
          <w:lang w:val="uk-UA"/>
        </w:rPr>
        <w:t>;</w:t>
      </w:r>
    </w:p>
    <w:p w14:paraId="6D4C8445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муніципальне громадське </w:t>
      </w:r>
      <w:r w:rsidRPr="008D7988">
        <w:rPr>
          <w:sz w:val="28"/>
          <w:lang w:val="uk-UA"/>
        </w:rPr>
        <w:t>освітлення</w:t>
      </w:r>
      <w:r>
        <w:rPr>
          <w:sz w:val="28"/>
          <w:lang w:val="uk-UA"/>
        </w:rPr>
        <w:t>;</w:t>
      </w:r>
    </w:p>
    <w:p w14:paraId="2B7B42F4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транспорт;</w:t>
      </w:r>
    </w:p>
    <w:p w14:paraId="32C45618" w14:textId="77777777" w:rsidR="002354BA" w:rsidRPr="008D7988" w:rsidRDefault="002354BA" w:rsidP="00531DA2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8D7988">
        <w:rPr>
          <w:sz w:val="28"/>
          <w:lang w:val="uk-UA"/>
        </w:rPr>
        <w:t>виробництво теплової енергії</w:t>
      </w:r>
      <w:r>
        <w:rPr>
          <w:sz w:val="28"/>
          <w:lang w:val="uk-UA"/>
        </w:rPr>
        <w:t>.</w:t>
      </w:r>
    </w:p>
    <w:p w14:paraId="3127AD30" w14:textId="77777777" w:rsidR="002354BA" w:rsidRDefault="002354BA" w:rsidP="00A86DE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ПДСЕР передбачено зниження споживання енергетичних ресурсів щонайменше на 20%, зменшення викидів 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щонайменше на 2</w:t>
      </w:r>
      <w:r w:rsidRPr="003F7773">
        <w:rPr>
          <w:sz w:val="28"/>
          <w:lang w:val="uk-UA"/>
        </w:rPr>
        <w:t>3,9</w:t>
      </w:r>
      <w:r>
        <w:rPr>
          <w:sz w:val="28"/>
          <w:lang w:val="uk-UA"/>
        </w:rPr>
        <w:t>% до</w:t>
      </w:r>
      <w:r w:rsidRPr="003F7773">
        <w:rPr>
          <w:sz w:val="28"/>
          <w:lang w:val="uk-UA"/>
        </w:rPr>
        <w:t xml:space="preserve"> 2024 </w:t>
      </w:r>
      <w:r>
        <w:rPr>
          <w:sz w:val="28"/>
          <w:lang w:val="uk-UA"/>
        </w:rPr>
        <w:t xml:space="preserve">року (в тому числі на 21,4% до 2020 року) у порівнянні з базовим 2010 роком в обраних секторах, залучення інвестицій на енергоефективні заходи в інфраструктуру громади, а також проведення щорічних Днів сталої енергії для підвищення поінформованості мешканців громади.  </w:t>
      </w:r>
    </w:p>
    <w:p w14:paraId="5A2BD570" w14:textId="77777777" w:rsidR="00D31A07" w:rsidRDefault="00D31A07" w:rsidP="002354BA">
      <w:pPr>
        <w:ind w:firstLine="708"/>
        <w:jc w:val="both"/>
        <w:rPr>
          <w:sz w:val="28"/>
          <w:lang w:val="uk-UA"/>
        </w:rPr>
      </w:pPr>
    </w:p>
    <w:p w14:paraId="5EA82312" w14:textId="77777777" w:rsidR="003943A1" w:rsidRPr="00E5609D" w:rsidRDefault="003943A1" w:rsidP="002354BA">
      <w:pPr>
        <w:ind w:firstLine="708"/>
        <w:jc w:val="both"/>
        <w:rPr>
          <w:sz w:val="28"/>
        </w:rPr>
      </w:pPr>
    </w:p>
    <w:p w14:paraId="73564D44" w14:textId="77777777" w:rsidR="00A86DEB" w:rsidRPr="00E5609D" w:rsidRDefault="00A86DEB" w:rsidP="002354BA">
      <w:pPr>
        <w:ind w:firstLine="708"/>
        <w:jc w:val="both"/>
        <w:rPr>
          <w:sz w:val="28"/>
        </w:rPr>
      </w:pPr>
    </w:p>
    <w:p w14:paraId="50DF20D7" w14:textId="77777777" w:rsidR="002354BA" w:rsidRPr="008D7988" w:rsidRDefault="002354BA" w:rsidP="002354BA">
      <w:pPr>
        <w:ind w:firstLine="709"/>
        <w:jc w:val="center"/>
        <w:rPr>
          <w:b/>
          <w:bCs/>
          <w:szCs w:val="24"/>
          <w:lang w:val="uk-UA"/>
        </w:rPr>
      </w:pPr>
      <w:bookmarkStart w:id="3" w:name="виробництво"/>
      <w:bookmarkStart w:id="4" w:name="Викиди"/>
      <w:r w:rsidRPr="008D7988">
        <w:rPr>
          <w:b/>
          <w:bCs/>
          <w:szCs w:val="24"/>
          <w:lang w:val="uk-UA"/>
        </w:rPr>
        <w:t>Викиди</w:t>
      </w:r>
      <w:bookmarkEnd w:id="3"/>
      <w:bookmarkEnd w:id="4"/>
      <w:r w:rsidRPr="008D7988">
        <w:rPr>
          <w:b/>
          <w:bCs/>
          <w:szCs w:val="24"/>
          <w:lang w:val="uk-UA"/>
        </w:rPr>
        <w:t xml:space="preserve"> СО</w:t>
      </w:r>
      <w:r w:rsidR="002A3751" w:rsidRPr="002A3751">
        <w:rPr>
          <w:b/>
          <w:bCs/>
          <w:szCs w:val="24"/>
          <w:vertAlign w:val="subscript"/>
          <w:lang w:val="uk-UA"/>
        </w:rPr>
        <w:t>2</w:t>
      </w:r>
      <w:r w:rsidRPr="008D7988">
        <w:rPr>
          <w:b/>
          <w:bCs/>
          <w:szCs w:val="24"/>
          <w:lang w:val="uk-UA"/>
        </w:rPr>
        <w:t xml:space="preserve"> в місті Житомирі у 2010 році </w:t>
      </w:r>
    </w:p>
    <w:p w14:paraId="1AFBAAC1" w14:textId="77777777" w:rsidR="002354BA" w:rsidRPr="008D7988" w:rsidRDefault="002354BA" w:rsidP="002354BA">
      <w:pPr>
        <w:ind w:firstLine="709"/>
        <w:jc w:val="center"/>
        <w:rPr>
          <w:b/>
          <w:bCs/>
          <w:szCs w:val="24"/>
          <w:lang w:val="uk-UA"/>
        </w:rPr>
      </w:pPr>
      <w:r w:rsidRPr="008D7988">
        <w:rPr>
          <w:b/>
          <w:bCs/>
          <w:szCs w:val="24"/>
          <w:lang w:val="uk-UA"/>
        </w:rPr>
        <w:t>та очікуваний обсяг викидів у 2020 та 2024 роках</w:t>
      </w:r>
    </w:p>
    <w:p w14:paraId="43D26F00" w14:textId="77777777" w:rsidR="00FC54A2" w:rsidRPr="00E5609D" w:rsidRDefault="002354BA">
      <w:pPr>
        <w:jc w:val="both"/>
        <w:rPr>
          <w:sz w:val="28"/>
          <w:lang w:val="en-US"/>
        </w:rPr>
      </w:pPr>
      <w:r>
        <w:rPr>
          <w:noProof/>
        </w:rPr>
        <w:drawing>
          <wp:inline distT="0" distB="0" distL="0" distR="0" wp14:anchorId="7EAB475F" wp14:editId="0BDDFDD4">
            <wp:extent cx="4495800" cy="2247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2257" t="36455" r="56378" b="26756"/>
                    <a:stretch/>
                  </pic:blipFill>
                  <pic:spPr bwMode="auto">
                    <a:xfrm>
                      <a:off x="0" y="0"/>
                      <a:ext cx="4550224" cy="2275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F93860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 w:rsidRPr="00DD6305">
        <w:rPr>
          <w:sz w:val="28"/>
          <w:lang w:val="uk-UA"/>
        </w:rPr>
        <w:t>За результатами звіту з моніторингу виконання заходів ПДСЕР</w:t>
      </w:r>
      <w:r>
        <w:rPr>
          <w:sz w:val="28"/>
          <w:lang w:val="uk-UA"/>
        </w:rPr>
        <w:t xml:space="preserve"> в обраних секторах</w:t>
      </w:r>
      <w:r w:rsidRPr="00DD6305">
        <w:rPr>
          <w:sz w:val="28"/>
          <w:lang w:val="uk-UA"/>
        </w:rPr>
        <w:t xml:space="preserve"> за</w:t>
      </w:r>
      <w:r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 xml:space="preserve">2015-2017 роки було досягнуто результату зі скорочення </w:t>
      </w:r>
      <w:r w:rsidRPr="00DD6305">
        <w:rPr>
          <w:sz w:val="28"/>
          <w:lang w:val="uk-UA"/>
        </w:rPr>
        <w:lastRenderedPageBreak/>
        <w:t xml:space="preserve">обсягу викидів </w:t>
      </w:r>
      <w:r>
        <w:rPr>
          <w:sz w:val="28"/>
          <w:lang w:val="uk-UA"/>
        </w:rPr>
        <w:t xml:space="preserve">на </w:t>
      </w:r>
      <w:r w:rsidRPr="00DD6305">
        <w:rPr>
          <w:sz w:val="28"/>
          <w:lang w:val="uk-UA"/>
        </w:rPr>
        <w:t>67</w:t>
      </w:r>
      <w:r>
        <w:rPr>
          <w:sz w:val="28"/>
          <w:lang w:val="uk-UA"/>
        </w:rPr>
        <w:t> </w:t>
      </w:r>
      <w:r w:rsidRPr="00DD6305">
        <w:rPr>
          <w:sz w:val="28"/>
          <w:lang w:val="uk-UA"/>
        </w:rPr>
        <w:t>9</w:t>
      </w:r>
      <w:r>
        <w:rPr>
          <w:sz w:val="28"/>
          <w:lang w:val="uk-UA"/>
        </w:rPr>
        <w:t>45</w:t>
      </w:r>
      <w:r w:rsidRPr="00DD6305">
        <w:rPr>
          <w:sz w:val="28"/>
          <w:lang w:val="uk-UA"/>
        </w:rPr>
        <w:t xml:space="preserve"> СО</w:t>
      </w:r>
      <w:r w:rsidR="002A3751" w:rsidRPr="002A3751">
        <w:rPr>
          <w:sz w:val="28"/>
          <w:vertAlign w:val="subscript"/>
          <w:lang w:val="uk-UA"/>
        </w:rPr>
        <w:t>2</w:t>
      </w:r>
      <w:r w:rsidRPr="00DD6305">
        <w:rPr>
          <w:sz w:val="28"/>
          <w:lang w:val="uk-UA"/>
        </w:rPr>
        <w:t>, т./рік</w:t>
      </w:r>
      <w:r>
        <w:rPr>
          <w:sz w:val="28"/>
          <w:lang w:val="uk-UA"/>
        </w:rPr>
        <w:t>, що складає 8,7</w:t>
      </w:r>
      <w:r w:rsidRPr="00A90736">
        <w:rPr>
          <w:sz w:val="28"/>
          <w:lang w:val="uk-UA"/>
        </w:rPr>
        <w:t>%</w:t>
      </w:r>
      <w:r>
        <w:rPr>
          <w:sz w:val="28"/>
          <w:lang w:val="uk-UA"/>
        </w:rPr>
        <w:t xml:space="preserve"> до базового 2010 року. О</w:t>
      </w:r>
      <w:r w:rsidRPr="00DD6305">
        <w:rPr>
          <w:sz w:val="28"/>
          <w:lang w:val="uk-UA"/>
        </w:rPr>
        <w:t>бсяг викидів</w:t>
      </w:r>
      <w:r>
        <w:rPr>
          <w:sz w:val="28"/>
          <w:lang w:val="uk-UA"/>
        </w:rPr>
        <w:t xml:space="preserve"> станом на 01.01.2018 року становить 714 551,1 </w:t>
      </w:r>
      <w:r w:rsidRPr="00DD6305">
        <w:rPr>
          <w:sz w:val="28"/>
          <w:lang w:val="uk-UA"/>
        </w:rPr>
        <w:t>СО</w:t>
      </w:r>
      <w:r w:rsidR="002A3751" w:rsidRPr="002A3751">
        <w:rPr>
          <w:sz w:val="28"/>
          <w:vertAlign w:val="subscript"/>
          <w:lang w:val="uk-UA"/>
        </w:rPr>
        <w:t>2</w:t>
      </w:r>
      <w:r w:rsidRPr="00DD6305">
        <w:rPr>
          <w:sz w:val="28"/>
          <w:lang w:val="uk-UA"/>
        </w:rPr>
        <w:t>, т./рік</w:t>
      </w:r>
      <w:r>
        <w:rPr>
          <w:sz w:val="28"/>
          <w:lang w:val="uk-UA"/>
        </w:rPr>
        <w:t xml:space="preserve">. </w:t>
      </w:r>
      <w:r w:rsidRPr="00DD6305">
        <w:rPr>
          <w:sz w:val="28"/>
          <w:lang w:val="uk-UA"/>
        </w:rPr>
        <w:t>О</w:t>
      </w:r>
      <w:r>
        <w:rPr>
          <w:sz w:val="28"/>
          <w:lang w:val="uk-UA"/>
        </w:rPr>
        <w:t>чікуване скорочення обсягу викидів складає до 615 231</w:t>
      </w:r>
      <w:r w:rsidRPr="00414C9D"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т./рік</w:t>
      </w:r>
      <w:r>
        <w:rPr>
          <w:sz w:val="28"/>
          <w:lang w:val="uk-UA"/>
        </w:rPr>
        <w:t xml:space="preserve"> у 2020 році та до 595 746</w:t>
      </w:r>
      <w:r w:rsidRPr="00414C9D"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т./рік</w:t>
      </w:r>
      <w:r>
        <w:rPr>
          <w:sz w:val="28"/>
          <w:lang w:val="uk-UA"/>
        </w:rPr>
        <w:t xml:space="preserve"> у 2024 році. </w:t>
      </w:r>
    </w:p>
    <w:p w14:paraId="45F4B1DC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метою реалізації основних напрямків енергетичної політики розроблено міську цільову програму «Муніципальний енергетичний план Житомирської міської територіальної громади на </w:t>
      </w:r>
      <w:r w:rsidR="00C428E0">
        <w:rPr>
          <w:sz w:val="28"/>
          <w:lang w:val="uk-UA"/>
        </w:rPr>
        <w:t>2021</w:t>
      </w:r>
      <w:r>
        <w:rPr>
          <w:sz w:val="28"/>
          <w:lang w:val="uk-UA"/>
        </w:rPr>
        <w:t>-202</w:t>
      </w:r>
      <w:r w:rsidR="00C428E0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роки»</w:t>
      </w:r>
      <w:r w:rsidR="00D31A07">
        <w:rPr>
          <w:sz w:val="28"/>
          <w:lang w:val="uk-UA"/>
        </w:rPr>
        <w:t>. Реалізація заходів якої здійснювалася в основних пріоритетних секторах визначених ПДСЕР</w:t>
      </w:r>
      <w:r w:rsidR="00E702D3">
        <w:rPr>
          <w:sz w:val="28"/>
          <w:lang w:val="uk-UA"/>
        </w:rPr>
        <w:t>.</w:t>
      </w:r>
    </w:p>
    <w:p w14:paraId="57582FD8" w14:textId="77777777" w:rsidR="00022CF0" w:rsidRDefault="00022CF0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</w:p>
    <w:p w14:paraId="6D305306" w14:textId="77777777" w:rsidR="00D31A07" w:rsidRPr="003F7773" w:rsidRDefault="00D31A07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3F7773">
        <w:rPr>
          <w:b/>
          <w:bCs/>
          <w:sz w:val="28"/>
          <w:u w:val="single"/>
          <w:lang w:val="uk-UA"/>
        </w:rPr>
        <w:t xml:space="preserve">Сектор </w:t>
      </w:r>
      <w:bookmarkStart w:id="5" w:name="муніципальні"/>
      <w:r w:rsidRPr="001039F2">
        <w:rPr>
          <w:b/>
          <w:bCs/>
          <w:sz w:val="28"/>
          <w:u w:val="single"/>
          <w:lang w:val="uk-UA"/>
        </w:rPr>
        <w:t xml:space="preserve">муніципальні </w:t>
      </w:r>
      <w:bookmarkEnd w:id="5"/>
      <w:r w:rsidRPr="001039F2">
        <w:rPr>
          <w:b/>
          <w:bCs/>
          <w:sz w:val="28"/>
          <w:u w:val="single"/>
          <w:lang w:val="uk-UA"/>
        </w:rPr>
        <w:t>будівлі, обладнання/об’єкти</w:t>
      </w:r>
    </w:p>
    <w:p w14:paraId="71EDFA0C" w14:textId="77777777" w:rsidR="00D31A07" w:rsidRPr="001A13F8" w:rsidRDefault="00D31A07" w:rsidP="00D31A07">
      <w:pPr>
        <w:ind w:firstLine="708"/>
        <w:jc w:val="both"/>
        <w:rPr>
          <w:szCs w:val="24"/>
          <w:lang w:val="uk-UA"/>
        </w:rPr>
      </w:pPr>
      <w:r w:rsidRPr="001A13F8">
        <w:rPr>
          <w:sz w:val="28"/>
          <w:lang w:val="uk-UA"/>
        </w:rPr>
        <w:t xml:space="preserve">Системою енергетичного менеджменту охоплено 7 комунальних підприємств у сфері охорони здоров’я,  які налічують 50 об’єктів, 45 закладів дошкільної освіти у 47 будівлях/приміщеннях, 32 заклади загальної середньої освіти у 45 будівлях/приміщеннях, </w:t>
      </w:r>
      <w:r>
        <w:rPr>
          <w:sz w:val="28"/>
          <w:lang w:val="uk-UA"/>
        </w:rPr>
        <w:t>2</w:t>
      </w:r>
      <w:r w:rsidRPr="001A13F8">
        <w:rPr>
          <w:sz w:val="28"/>
          <w:lang w:val="uk-UA"/>
        </w:rPr>
        <w:t xml:space="preserve"> заклад</w:t>
      </w:r>
      <w:r>
        <w:rPr>
          <w:sz w:val="28"/>
          <w:lang w:val="uk-UA"/>
        </w:rPr>
        <w:t>и</w:t>
      </w:r>
      <w:r w:rsidRPr="001A13F8">
        <w:rPr>
          <w:sz w:val="28"/>
          <w:lang w:val="uk-UA"/>
        </w:rPr>
        <w:t xml:space="preserve"> позашкільної освіти у 7 будівлях/приміщеннях, </w:t>
      </w:r>
      <w:r>
        <w:rPr>
          <w:sz w:val="28"/>
          <w:lang w:val="uk-UA"/>
        </w:rPr>
        <w:t>9</w:t>
      </w:r>
      <w:r w:rsidRPr="001A13F8">
        <w:rPr>
          <w:sz w:val="28"/>
          <w:lang w:val="uk-UA"/>
        </w:rPr>
        <w:t xml:space="preserve"> закладів культури у 24 будівлях/приміщеннях, 3 об’єкти структурних підрозділів виконавчого комітету Житомирської міської ради.</w:t>
      </w:r>
      <w:r w:rsidRPr="001A13F8">
        <w:rPr>
          <w:color w:val="222222"/>
          <w:sz w:val="16"/>
          <w:szCs w:val="16"/>
          <w:shd w:val="clear" w:color="auto" w:fill="FFFFFF"/>
        </w:rPr>
        <w:t> </w:t>
      </w:r>
      <w:r w:rsidRPr="001A13F8">
        <w:rPr>
          <w:color w:val="222222"/>
          <w:sz w:val="28"/>
          <w:shd w:val="clear" w:color="auto" w:fill="FFFFFF"/>
          <w:lang w:val="uk-UA"/>
        </w:rPr>
        <w:t>Станом на 01.09.2020 року в інформаційній системі енергетичного моніторингу внесені дані по 17</w:t>
      </w:r>
      <w:r>
        <w:rPr>
          <w:color w:val="222222"/>
          <w:sz w:val="28"/>
          <w:shd w:val="clear" w:color="auto" w:fill="FFFFFF"/>
          <w:lang w:val="uk-UA"/>
        </w:rPr>
        <w:t>6</w:t>
      </w:r>
      <w:r w:rsidRPr="001A13F8">
        <w:rPr>
          <w:color w:val="222222"/>
          <w:sz w:val="28"/>
          <w:shd w:val="clear" w:color="auto" w:fill="FFFFFF"/>
          <w:lang w:val="uk-UA"/>
        </w:rPr>
        <w:t xml:space="preserve"> об’єктах.</w:t>
      </w:r>
    </w:p>
    <w:p w14:paraId="519E9BB7" w14:textId="77777777" w:rsidR="00D31A07" w:rsidRPr="00BE6555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кожному</w:t>
      </w:r>
      <w:r w:rsidRPr="00BE6555">
        <w:rPr>
          <w:sz w:val="28"/>
          <w:lang w:val="uk-UA"/>
        </w:rPr>
        <w:t xml:space="preserve"> об’єкт</w:t>
      </w:r>
      <w:r>
        <w:rPr>
          <w:sz w:val="28"/>
          <w:lang w:val="uk-UA"/>
        </w:rPr>
        <w:t>і</w:t>
      </w:r>
      <w:r w:rsidRPr="00BE6555">
        <w:rPr>
          <w:sz w:val="28"/>
          <w:lang w:val="uk-UA"/>
        </w:rPr>
        <w:t xml:space="preserve"> призначено відповідальну особу, яка відповідає за вчасне внесення даних про споживання енергетичних ресурсів та за ефективну експлуатацію об’єкту. Для відповідальних осіб щороку провод</w:t>
      </w:r>
      <w:r>
        <w:rPr>
          <w:sz w:val="28"/>
          <w:lang w:val="uk-UA"/>
        </w:rPr>
        <w:t>и</w:t>
      </w:r>
      <w:r w:rsidRPr="00BE6555">
        <w:rPr>
          <w:sz w:val="28"/>
          <w:lang w:val="uk-UA"/>
        </w:rPr>
        <w:t>ться навчання з ефективної експлуатації будівель та їх інженерних систем</w:t>
      </w:r>
      <w:r>
        <w:rPr>
          <w:sz w:val="28"/>
          <w:lang w:val="uk-UA"/>
        </w:rPr>
        <w:t xml:space="preserve"> (</w:t>
      </w:r>
      <w:proofErr w:type="spellStart"/>
      <w:r>
        <w:rPr>
          <w:sz w:val="28"/>
          <w:lang w:val="uk-UA"/>
        </w:rPr>
        <w:t>фасилітіменеджмент</w:t>
      </w:r>
      <w:proofErr w:type="spellEnd"/>
      <w:r>
        <w:rPr>
          <w:sz w:val="28"/>
          <w:lang w:val="uk-UA"/>
        </w:rPr>
        <w:t>)</w:t>
      </w:r>
      <w:r w:rsidRPr="00BE6555">
        <w:rPr>
          <w:sz w:val="28"/>
          <w:lang w:val="uk-UA"/>
        </w:rPr>
        <w:t xml:space="preserve">. </w:t>
      </w:r>
    </w:p>
    <w:p w14:paraId="4CC890F9" w14:textId="77777777" w:rsidR="00D31A07" w:rsidRDefault="00D31A07" w:rsidP="00D31A07">
      <w:pPr>
        <w:ind w:firstLine="708"/>
        <w:jc w:val="both"/>
        <w:rPr>
          <w:sz w:val="28"/>
          <w:highlight w:val="yellow"/>
          <w:lang w:val="uk-UA"/>
        </w:rPr>
      </w:pPr>
      <w:r w:rsidRPr="005D60EA">
        <w:rPr>
          <w:sz w:val="28"/>
          <w:lang w:val="uk-UA"/>
        </w:rPr>
        <w:t xml:space="preserve">Більшість об’єктів </w:t>
      </w:r>
      <w:r>
        <w:rPr>
          <w:sz w:val="28"/>
          <w:lang w:val="uk-UA"/>
        </w:rPr>
        <w:t xml:space="preserve">бюджетної сфери </w:t>
      </w:r>
      <w:r w:rsidRPr="005D60EA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>опалення</w:t>
      </w:r>
      <w:r w:rsidRPr="005D60EA">
        <w:rPr>
          <w:sz w:val="28"/>
          <w:lang w:val="uk-UA"/>
        </w:rPr>
        <w:t xml:space="preserve"> використовують мережі централізованого теплопостачання КП «</w:t>
      </w:r>
      <w:proofErr w:type="spellStart"/>
      <w:r w:rsidRPr="005D60EA">
        <w:rPr>
          <w:sz w:val="28"/>
          <w:lang w:val="uk-UA"/>
        </w:rPr>
        <w:t>Житомиртеплокомуненерго</w:t>
      </w:r>
      <w:proofErr w:type="spellEnd"/>
      <w:r w:rsidRPr="005D60EA">
        <w:rPr>
          <w:sz w:val="28"/>
          <w:lang w:val="uk-UA"/>
        </w:rPr>
        <w:t>».</w:t>
      </w:r>
      <w:r>
        <w:rPr>
          <w:sz w:val="28"/>
          <w:lang w:val="uk-UA"/>
        </w:rPr>
        <w:t xml:space="preserve"> В структурі витрат на оплату енергоносіїв опалення займає найбільшу частку –57-</w:t>
      </w:r>
      <w:r w:rsidRPr="005824AC">
        <w:rPr>
          <w:sz w:val="28"/>
          <w:lang w:val="uk-UA"/>
        </w:rPr>
        <w:t xml:space="preserve">60%. </w:t>
      </w:r>
    </w:p>
    <w:p w14:paraId="456E83F6" w14:textId="77777777" w:rsidR="00D31A07" w:rsidRDefault="00D31A07" w:rsidP="00D31A07">
      <w:pPr>
        <w:jc w:val="both"/>
        <w:rPr>
          <w:sz w:val="28"/>
          <w:highlight w:val="yellow"/>
          <w:lang w:val="uk-UA"/>
        </w:rPr>
      </w:pPr>
      <w:bookmarkStart w:id="6" w:name="Фактичні"/>
      <w:r>
        <w:rPr>
          <w:noProof/>
          <w:sz w:val="28"/>
        </w:rPr>
        <w:drawing>
          <wp:inline distT="0" distB="0" distL="0" distR="0" wp14:anchorId="5E5F5A4C" wp14:editId="0B17FCDD">
            <wp:extent cx="5920740" cy="188214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6"/>
    </w:p>
    <w:p w14:paraId="3BC95699" w14:textId="77777777" w:rsidR="00D31A07" w:rsidRDefault="00D31A07" w:rsidP="00D31A07">
      <w:pPr>
        <w:jc w:val="both"/>
        <w:rPr>
          <w:sz w:val="28"/>
          <w:lang w:val="uk-UA"/>
        </w:rPr>
      </w:pPr>
    </w:p>
    <w:p w14:paraId="360C0A71" w14:textId="77777777" w:rsidR="00022CF0" w:rsidRDefault="00022CF0" w:rsidP="00D31A07">
      <w:pPr>
        <w:jc w:val="both"/>
        <w:rPr>
          <w:sz w:val="28"/>
          <w:lang w:val="uk-UA"/>
        </w:rPr>
      </w:pPr>
    </w:p>
    <w:p w14:paraId="06F9693F" w14:textId="77777777" w:rsidR="00D31A07" w:rsidRPr="002422EC" w:rsidRDefault="00D31A07" w:rsidP="00D31A07">
      <w:pPr>
        <w:ind w:firstLine="708"/>
        <w:jc w:val="both"/>
        <w:rPr>
          <w:sz w:val="28"/>
        </w:rPr>
      </w:pPr>
      <w:r w:rsidRPr="005D60EA">
        <w:rPr>
          <w:sz w:val="28"/>
          <w:lang w:val="uk-UA"/>
        </w:rPr>
        <w:t>З 201</w:t>
      </w:r>
      <w:r>
        <w:rPr>
          <w:sz w:val="28"/>
          <w:lang w:val="uk-UA"/>
        </w:rPr>
        <w:t>8</w:t>
      </w:r>
      <w:r w:rsidRPr="005D60EA">
        <w:rPr>
          <w:sz w:val="28"/>
          <w:lang w:val="uk-UA"/>
        </w:rPr>
        <w:t xml:space="preserve"> року діє Положення про стимулювання заходів з енергозбереження</w:t>
      </w:r>
      <w:r>
        <w:rPr>
          <w:sz w:val="28"/>
          <w:lang w:val="uk-UA"/>
        </w:rPr>
        <w:t xml:space="preserve"> в бюджетних закладах. </w:t>
      </w:r>
      <w:r w:rsidRPr="006335E4">
        <w:rPr>
          <w:sz w:val="28"/>
          <w:lang w:val="uk-UA"/>
        </w:rPr>
        <w:t xml:space="preserve">Так, у 2019 році бюджетними закладами зекономлено </w:t>
      </w:r>
      <w:r w:rsidR="002A3751" w:rsidRPr="002A3751">
        <w:rPr>
          <w:sz w:val="28"/>
          <w:lang w:val="uk-UA"/>
        </w:rPr>
        <w:t xml:space="preserve">12,2 млн грн при оплаті за теплову енергію, в тому числі тепла погода дозволила скоротити споживання теплової енергії бюджетними закладами на суму близько 10,6 млн грн, а безпосередньо </w:t>
      </w:r>
      <w:r w:rsidR="002A3751" w:rsidRPr="002A3751">
        <w:rPr>
          <w:sz w:val="28"/>
          <w:lang w:val="uk-UA"/>
        </w:rPr>
        <w:lastRenderedPageBreak/>
        <w:t>керівники закладів та відповідальні особи забезпечили додатково скорочення споживання теплоносія у будівлях ще на 1,6 млн грн.</w:t>
      </w:r>
    </w:p>
    <w:p w14:paraId="29474159" w14:textId="77777777" w:rsidR="00D31A07" w:rsidRPr="00252B32" w:rsidRDefault="00D31A07" w:rsidP="00D31A07">
      <w:pPr>
        <w:ind w:firstLine="708"/>
        <w:jc w:val="both"/>
        <w:rPr>
          <w:sz w:val="28"/>
          <w:lang w:val="uk-UA"/>
        </w:rPr>
      </w:pPr>
      <w:r w:rsidRPr="00252B32">
        <w:rPr>
          <w:sz w:val="28"/>
          <w:lang w:val="uk-UA"/>
        </w:rPr>
        <w:t xml:space="preserve">Станом на 01.09.2020 </w:t>
      </w:r>
      <w:r w:rsidR="00117536">
        <w:rPr>
          <w:sz w:val="28"/>
          <w:lang w:val="uk-UA"/>
        </w:rPr>
        <w:t xml:space="preserve">року </w:t>
      </w:r>
      <w:r w:rsidRPr="00252B32">
        <w:rPr>
          <w:sz w:val="28"/>
          <w:lang w:val="uk-UA"/>
        </w:rPr>
        <w:t xml:space="preserve">комплексно утеплено будівлі 19 дитсадків, 7 шкіл та терапевтичний корпус КП «Лікарня №1». Більшість будівель утеплено в рамках співпраці з міжнародними </w:t>
      </w:r>
      <w:proofErr w:type="spellStart"/>
      <w:r w:rsidRPr="00252B32">
        <w:rPr>
          <w:sz w:val="28"/>
          <w:lang w:val="uk-UA"/>
        </w:rPr>
        <w:t>проєктами</w:t>
      </w:r>
      <w:proofErr w:type="spellEnd"/>
      <w:r w:rsidRPr="00252B3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</w:t>
      </w:r>
      <w:r w:rsidRPr="00252B32">
        <w:rPr>
          <w:sz w:val="28"/>
          <w:lang w:val="uk-UA"/>
        </w:rPr>
        <w:t>кредитн</w:t>
      </w:r>
      <w:r>
        <w:rPr>
          <w:sz w:val="28"/>
          <w:lang w:val="uk-UA"/>
        </w:rPr>
        <w:t>і,</w:t>
      </w:r>
      <w:r w:rsidRPr="00252B32">
        <w:rPr>
          <w:sz w:val="28"/>
          <w:lang w:val="uk-UA"/>
        </w:rPr>
        <w:t xml:space="preserve"> ґрантові</w:t>
      </w:r>
      <w:r>
        <w:rPr>
          <w:sz w:val="28"/>
          <w:lang w:val="uk-UA"/>
        </w:rPr>
        <w:t xml:space="preserve"> кошти та співфінансування з міського бюджету</w:t>
      </w:r>
      <w:r w:rsidRPr="00252B32">
        <w:rPr>
          <w:sz w:val="28"/>
          <w:lang w:val="uk-UA"/>
        </w:rPr>
        <w:t xml:space="preserve">. Для ефективного управлінням системами опалення та гарячого водопостачання в </w:t>
      </w:r>
      <w:r>
        <w:rPr>
          <w:sz w:val="28"/>
          <w:lang w:val="uk-UA"/>
        </w:rPr>
        <w:t xml:space="preserve">згаданих </w:t>
      </w:r>
      <w:r w:rsidRPr="00252B32">
        <w:rPr>
          <w:sz w:val="28"/>
          <w:lang w:val="uk-UA"/>
        </w:rPr>
        <w:t>будівлях встановлено 28 індивідуальних теплових пунктів (ІТП).</w:t>
      </w:r>
    </w:p>
    <w:p w14:paraId="2DA2B44C" w14:textId="77777777" w:rsidR="00D31A07" w:rsidRDefault="00095720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Здійснювалася</w:t>
      </w:r>
      <w:r w:rsidR="00D31A07" w:rsidRPr="003F7773">
        <w:rPr>
          <w:sz w:val="28"/>
          <w:lang w:val="uk-UA"/>
        </w:rPr>
        <w:t xml:space="preserve"> робота з встановлення аераторів, заміна водорозбірної арматури, заміна освітлювальних приладів на енергоефективні світлодіодні, гідрохімічне промивання систем опалення, встановлення тепловідбивних екранів за радіаторами, утеплення трубопроводів систем опалення та гарячого водопостачання тощо.</w:t>
      </w:r>
      <w:r w:rsidR="00D31A07" w:rsidRPr="00252B32">
        <w:rPr>
          <w:sz w:val="28"/>
          <w:lang w:val="uk-UA"/>
        </w:rPr>
        <w:t xml:space="preserve"> </w:t>
      </w:r>
    </w:p>
    <w:p w14:paraId="55EB8D97" w14:textId="77777777" w:rsidR="00D31A07" w:rsidRPr="003A1A58" w:rsidRDefault="00D31A07" w:rsidP="00A4389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Розпочато роботу над </w:t>
      </w:r>
      <w:proofErr w:type="spellStart"/>
      <w:r>
        <w:rPr>
          <w:sz w:val="28"/>
          <w:lang w:val="uk-UA"/>
        </w:rPr>
        <w:t>проєктом</w:t>
      </w:r>
      <w:proofErr w:type="spellEnd"/>
      <w:r>
        <w:rPr>
          <w:sz w:val="28"/>
          <w:lang w:val="uk-UA"/>
        </w:rPr>
        <w:t xml:space="preserve"> «Енергоефективність у громадах І»</w:t>
      </w:r>
      <w:r w:rsidR="00A4389D">
        <w:rPr>
          <w:sz w:val="28"/>
          <w:lang w:val="uk-UA"/>
        </w:rPr>
        <w:t xml:space="preserve"> у співпраці з </w:t>
      </w:r>
      <w:r w:rsidR="00A4389D" w:rsidRPr="00A4389D">
        <w:rPr>
          <w:sz w:val="28"/>
          <w:lang w:val="uk-UA"/>
        </w:rPr>
        <w:t>німецьки</w:t>
      </w:r>
      <w:r w:rsidR="00A4389D">
        <w:rPr>
          <w:sz w:val="28"/>
          <w:lang w:val="uk-UA"/>
        </w:rPr>
        <w:t>м</w:t>
      </w:r>
      <w:r w:rsidR="00A4389D" w:rsidRPr="00A4389D">
        <w:rPr>
          <w:sz w:val="28"/>
          <w:lang w:val="uk-UA"/>
        </w:rPr>
        <w:t xml:space="preserve"> державни</w:t>
      </w:r>
      <w:r w:rsidR="00A4389D">
        <w:rPr>
          <w:sz w:val="28"/>
          <w:lang w:val="uk-UA"/>
        </w:rPr>
        <w:t>м</w:t>
      </w:r>
      <w:r w:rsidR="00A4389D" w:rsidRPr="00A4389D">
        <w:rPr>
          <w:sz w:val="28"/>
          <w:lang w:val="uk-UA"/>
        </w:rPr>
        <w:t> банк</w:t>
      </w:r>
      <w:r w:rsidR="00A4389D">
        <w:rPr>
          <w:sz w:val="28"/>
          <w:lang w:val="uk-UA"/>
        </w:rPr>
        <w:t>ом</w:t>
      </w:r>
      <w:r w:rsidR="00A4389D" w:rsidRPr="00A4389D">
        <w:rPr>
          <w:sz w:val="28"/>
          <w:lang w:val="uk-UA"/>
        </w:rPr>
        <w:t> розвитку</w:t>
      </w:r>
      <w:r w:rsidR="0023587D">
        <w:rPr>
          <w:sz w:val="28"/>
          <w:lang w:val="uk-UA"/>
        </w:rPr>
        <w:t xml:space="preserve"> (</w:t>
      </w:r>
      <w:r w:rsidRPr="003A1A58">
        <w:rPr>
          <w:sz w:val="28"/>
          <w:lang w:val="uk-UA"/>
        </w:rPr>
        <w:t>KFW</w:t>
      </w:r>
      <w:r w:rsidR="0023587D">
        <w:rPr>
          <w:sz w:val="28"/>
          <w:lang w:val="uk-UA"/>
        </w:rPr>
        <w:t>)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Проєктом</w:t>
      </w:r>
      <w:proofErr w:type="spellEnd"/>
      <w:r>
        <w:rPr>
          <w:sz w:val="28"/>
          <w:lang w:val="uk-UA"/>
        </w:rPr>
        <w:t xml:space="preserve"> передбачається: </w:t>
      </w:r>
      <w:proofErr w:type="spellStart"/>
      <w:r>
        <w:rPr>
          <w:sz w:val="28"/>
          <w:lang w:val="uk-UA"/>
        </w:rPr>
        <w:t>термореновація</w:t>
      </w:r>
      <w:proofErr w:type="spellEnd"/>
      <w:r>
        <w:rPr>
          <w:sz w:val="28"/>
          <w:lang w:val="uk-UA"/>
        </w:rPr>
        <w:t xml:space="preserve"> 40 будівель закладів бюджетної сфери. Запланований термін реалізації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2019-2024 роки. Так, у 2020 розпочато роботу над підготовкою </w:t>
      </w:r>
      <w:r w:rsidRPr="003A1A58">
        <w:rPr>
          <w:sz w:val="28"/>
          <w:lang w:val="uk-UA"/>
        </w:rPr>
        <w:t>документів</w:t>
      </w:r>
      <w:r w:rsidR="00C428E0">
        <w:rPr>
          <w:sz w:val="28"/>
          <w:lang w:val="uk-UA"/>
        </w:rPr>
        <w:t>,</w:t>
      </w:r>
      <w:r w:rsidRPr="003A1A58">
        <w:rPr>
          <w:sz w:val="28"/>
          <w:lang w:val="uk-UA"/>
        </w:rPr>
        <w:t xml:space="preserve"> що подаються на розгляд Мінфіну про доцільність підготовки інвестиційного </w:t>
      </w:r>
      <w:proofErr w:type="spellStart"/>
      <w:r w:rsidRPr="003A1A58">
        <w:rPr>
          <w:sz w:val="28"/>
          <w:lang w:val="uk-UA"/>
        </w:rPr>
        <w:t>про</w:t>
      </w:r>
      <w:r w:rsidR="007601A9">
        <w:rPr>
          <w:sz w:val="28"/>
          <w:lang w:val="uk-UA"/>
        </w:rPr>
        <w:t>є</w:t>
      </w:r>
      <w:r w:rsidRPr="003A1A58">
        <w:rPr>
          <w:sz w:val="28"/>
          <w:lang w:val="uk-UA"/>
        </w:rPr>
        <w:t>кту</w:t>
      </w:r>
      <w:proofErr w:type="spellEnd"/>
      <w:r w:rsidRPr="003A1A58">
        <w:rPr>
          <w:sz w:val="28"/>
          <w:lang w:val="uk-UA"/>
        </w:rPr>
        <w:t xml:space="preserve">. </w:t>
      </w:r>
    </w:p>
    <w:p w14:paraId="48A3CCB8" w14:textId="77777777" w:rsidR="00022CF0" w:rsidRDefault="00022CF0" w:rsidP="00D31A07">
      <w:pPr>
        <w:jc w:val="both"/>
        <w:rPr>
          <w:b/>
          <w:bCs/>
          <w:sz w:val="28"/>
          <w:u w:val="single"/>
          <w:lang w:val="uk-UA"/>
        </w:rPr>
      </w:pPr>
    </w:p>
    <w:p w14:paraId="4EF19A24" w14:textId="77777777" w:rsidR="00D31A07" w:rsidRPr="002F11A4" w:rsidRDefault="00D31A07" w:rsidP="00D31A07">
      <w:pPr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bookmarkStart w:id="7" w:name="житлові"/>
      <w:r w:rsidRPr="002F11A4">
        <w:rPr>
          <w:b/>
          <w:bCs/>
          <w:sz w:val="28"/>
          <w:u w:val="single"/>
          <w:lang w:val="uk-UA"/>
        </w:rPr>
        <w:t>житлові</w:t>
      </w:r>
      <w:bookmarkEnd w:id="7"/>
      <w:r w:rsidRPr="002F11A4">
        <w:rPr>
          <w:b/>
          <w:bCs/>
          <w:sz w:val="28"/>
          <w:u w:val="single"/>
          <w:lang w:val="uk-UA"/>
        </w:rPr>
        <w:t xml:space="preserve"> будівлі</w:t>
      </w:r>
    </w:p>
    <w:p w14:paraId="25B3351D" w14:textId="77777777" w:rsidR="00D31A07" w:rsidRPr="002422EC" w:rsidRDefault="000B70C1" w:rsidP="00D31A07">
      <w:pPr>
        <w:ind w:firstLine="708"/>
        <w:jc w:val="both"/>
        <w:rPr>
          <w:sz w:val="28"/>
          <w:lang w:val="uk-UA"/>
        </w:rPr>
      </w:pPr>
      <w:r w:rsidRPr="00564C0E">
        <w:rPr>
          <w:sz w:val="28"/>
          <w:lang w:val="uk-UA"/>
        </w:rPr>
        <w:t>Житловий фонд багатоквартирних будинків міста Житомира налічує 1540 будинків станом на 01.01.2020 року.</w:t>
      </w:r>
      <w:r w:rsidR="00D31A07">
        <w:rPr>
          <w:sz w:val="28"/>
          <w:lang w:val="uk-UA"/>
        </w:rPr>
        <w:t xml:space="preserve"> Серед яких з</w:t>
      </w:r>
      <w:r w:rsidR="00D31A07" w:rsidRPr="00E5542B">
        <w:rPr>
          <w:sz w:val="28"/>
          <w:lang w:val="uk-UA"/>
        </w:rPr>
        <w:t xml:space="preserve">ареєстровано </w:t>
      </w:r>
      <w:r w:rsidR="00D31A07">
        <w:rPr>
          <w:sz w:val="28"/>
          <w:lang w:val="uk-UA"/>
        </w:rPr>
        <w:t>354</w:t>
      </w:r>
      <w:r w:rsidR="00D31A07" w:rsidRPr="00E5542B">
        <w:rPr>
          <w:sz w:val="28"/>
          <w:lang w:val="uk-UA"/>
        </w:rPr>
        <w:t xml:space="preserve"> об’єднання співвласників багатоквартирних будинків</w:t>
      </w:r>
      <w:r w:rsidR="00D31A07">
        <w:rPr>
          <w:sz w:val="28"/>
          <w:lang w:val="uk-UA"/>
        </w:rPr>
        <w:t xml:space="preserve"> (далі - ОСББ)</w:t>
      </w:r>
      <w:r w:rsidR="00D31A07" w:rsidRPr="00E5542B">
        <w:rPr>
          <w:sz w:val="28"/>
          <w:lang w:val="uk-UA"/>
        </w:rPr>
        <w:t xml:space="preserve"> у </w:t>
      </w:r>
      <w:r w:rsidR="00D31A07">
        <w:rPr>
          <w:sz w:val="28"/>
          <w:lang w:val="uk-UA"/>
        </w:rPr>
        <w:t>417</w:t>
      </w:r>
      <w:r w:rsidR="00D31A07" w:rsidRPr="00E5542B">
        <w:rPr>
          <w:sz w:val="28"/>
          <w:lang w:val="uk-UA"/>
        </w:rPr>
        <w:t xml:space="preserve"> житлових будинках</w:t>
      </w:r>
      <w:r w:rsidR="00D31A07">
        <w:rPr>
          <w:sz w:val="28"/>
          <w:lang w:val="uk-UA"/>
        </w:rPr>
        <w:t xml:space="preserve">. </w:t>
      </w:r>
      <w:r w:rsidR="00D31A07" w:rsidRPr="002422EC">
        <w:rPr>
          <w:sz w:val="28"/>
          <w:lang w:val="uk-UA"/>
        </w:rPr>
        <w:t>Окрім цього управління житловими багатоквартирними будинками здійснюється управляючими компаніями у кількості 28 компаній, до управління яких належать 931 будинок.</w:t>
      </w:r>
    </w:p>
    <w:p w14:paraId="670971CC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Ж</w:t>
      </w:r>
      <w:r w:rsidRPr="0083685E">
        <w:rPr>
          <w:sz w:val="28"/>
          <w:lang w:val="uk-UA"/>
        </w:rPr>
        <w:t>итловий фонд</w:t>
      </w:r>
      <w:r>
        <w:rPr>
          <w:sz w:val="28"/>
          <w:lang w:val="uk-UA"/>
        </w:rPr>
        <w:t xml:space="preserve"> є о</w:t>
      </w:r>
      <w:r w:rsidRPr="0083685E">
        <w:rPr>
          <w:sz w:val="28"/>
          <w:lang w:val="uk-UA"/>
        </w:rPr>
        <w:t xml:space="preserve">дним з найбільш </w:t>
      </w:r>
      <w:proofErr w:type="spellStart"/>
      <w:r w:rsidRPr="0083685E">
        <w:rPr>
          <w:sz w:val="28"/>
          <w:lang w:val="uk-UA"/>
        </w:rPr>
        <w:t>енергозатратних</w:t>
      </w:r>
      <w:proofErr w:type="spellEnd"/>
      <w:r w:rsidRPr="0083685E">
        <w:rPr>
          <w:sz w:val="28"/>
          <w:lang w:val="uk-UA"/>
        </w:rPr>
        <w:t xml:space="preserve"> секторів. Найбільші витрати газу, ціна на який постійно зростає, відбуваються в системі виробництва тепла для забезпечення централізованим опаленням. Потенціал економії </w:t>
      </w:r>
      <w:r>
        <w:rPr>
          <w:sz w:val="28"/>
          <w:lang w:val="uk-UA"/>
        </w:rPr>
        <w:t>від зменшення</w:t>
      </w:r>
      <w:r w:rsidRPr="0083685E">
        <w:rPr>
          <w:sz w:val="28"/>
          <w:lang w:val="uk-UA"/>
        </w:rPr>
        <w:t xml:space="preserve"> споживанн</w:t>
      </w:r>
      <w:r>
        <w:rPr>
          <w:sz w:val="28"/>
          <w:lang w:val="uk-UA"/>
        </w:rPr>
        <w:t>я</w:t>
      </w:r>
      <w:r w:rsidRPr="0083685E">
        <w:rPr>
          <w:sz w:val="28"/>
          <w:lang w:val="uk-UA"/>
        </w:rPr>
        <w:t xml:space="preserve"> теплової енергії </w:t>
      </w:r>
      <w:r w:rsidRPr="00CE0967">
        <w:rPr>
          <w:sz w:val="28"/>
          <w:lang w:val="uk-UA"/>
        </w:rPr>
        <w:t>складає 40-60% в кожному</w:t>
      </w:r>
      <w:r w:rsidRPr="0083685E">
        <w:rPr>
          <w:sz w:val="28"/>
          <w:lang w:val="uk-UA"/>
        </w:rPr>
        <w:t xml:space="preserve"> будинку шляхом підвищення енергозберігаючих характеристик будинків житлового фонду.</w:t>
      </w:r>
    </w:p>
    <w:p w14:paraId="705F9E43" w14:textId="77777777" w:rsidR="00022CF0" w:rsidRDefault="00095720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2015-2020 роках д</w:t>
      </w:r>
      <w:r w:rsidR="00022CF0">
        <w:rPr>
          <w:sz w:val="28"/>
          <w:lang w:val="uk-UA"/>
        </w:rPr>
        <w:t>іяли програми підтримки запровадження енергоефективних заходів для ОСББ.</w:t>
      </w:r>
    </w:p>
    <w:p w14:paraId="1F47538C" w14:textId="77777777" w:rsidR="00022CF0" w:rsidRDefault="00022CF0" w:rsidP="00D31A07">
      <w:pPr>
        <w:ind w:firstLine="708"/>
        <w:jc w:val="both"/>
        <w:rPr>
          <w:sz w:val="28"/>
          <w:lang w:val="uk-UA"/>
        </w:rPr>
      </w:pPr>
    </w:p>
    <w:p w14:paraId="0E5CE838" w14:textId="77777777" w:rsidR="00D31A07" w:rsidRDefault="00D31A07" w:rsidP="00022CF0">
      <w:pPr>
        <w:jc w:val="both"/>
        <w:rPr>
          <w:sz w:val="28"/>
          <w:highlight w:val="yellow"/>
          <w:lang w:val="uk-UA"/>
        </w:rPr>
      </w:pPr>
      <w:bookmarkStart w:id="8" w:name="ОСББ"/>
      <w:r>
        <w:rPr>
          <w:noProof/>
          <w:sz w:val="28"/>
        </w:rPr>
        <w:lastRenderedPageBreak/>
        <w:drawing>
          <wp:inline distT="0" distB="0" distL="0" distR="0" wp14:anchorId="324C694D" wp14:editId="38707F99">
            <wp:extent cx="5958840" cy="275844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8"/>
    </w:p>
    <w:p w14:paraId="1D457554" w14:textId="77777777" w:rsidR="00D31A07" w:rsidRDefault="00D31A07" w:rsidP="00D31A07">
      <w:pPr>
        <w:jc w:val="both"/>
        <w:rPr>
          <w:lang w:val="uk-UA"/>
        </w:rPr>
      </w:pPr>
      <w:r w:rsidRPr="008B04D7">
        <w:rPr>
          <w:lang w:val="uk-UA"/>
        </w:rPr>
        <w:t>*інформація станом на 01.09.2020 року</w:t>
      </w:r>
    </w:p>
    <w:p w14:paraId="0CB2C7D9" w14:textId="77777777" w:rsidR="00022CF0" w:rsidRPr="008B04D7" w:rsidRDefault="00022CF0" w:rsidP="00D31A07">
      <w:pPr>
        <w:jc w:val="both"/>
        <w:rPr>
          <w:lang w:val="uk-UA"/>
        </w:rPr>
      </w:pPr>
    </w:p>
    <w:p w14:paraId="41A98961" w14:textId="77777777" w:rsidR="00D31A07" w:rsidRDefault="00D31A07" w:rsidP="00022CF0">
      <w:pPr>
        <w:jc w:val="both"/>
        <w:rPr>
          <w:sz w:val="28"/>
          <w:lang w:val="uk-UA"/>
        </w:rPr>
      </w:pPr>
      <w:bookmarkStart w:id="9" w:name="Фінансування"/>
      <w:r>
        <w:rPr>
          <w:noProof/>
          <w:sz w:val="28"/>
        </w:rPr>
        <w:drawing>
          <wp:inline distT="0" distB="0" distL="0" distR="0" wp14:anchorId="4EDBD524" wp14:editId="628CA7A2">
            <wp:extent cx="5928360" cy="28956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9"/>
    </w:p>
    <w:p w14:paraId="200814E6" w14:textId="77777777" w:rsidR="00D31A07" w:rsidRDefault="00D31A07" w:rsidP="00D31A07">
      <w:pPr>
        <w:jc w:val="both"/>
        <w:rPr>
          <w:lang w:val="uk-UA"/>
        </w:rPr>
      </w:pPr>
      <w:r w:rsidRPr="008B04D7">
        <w:rPr>
          <w:lang w:val="uk-UA"/>
        </w:rPr>
        <w:t>*інформація станом на 01.09.2020 року</w:t>
      </w:r>
    </w:p>
    <w:p w14:paraId="71167A0B" w14:textId="77777777" w:rsidR="00022CF0" w:rsidRDefault="00022CF0" w:rsidP="00D31A07">
      <w:pPr>
        <w:ind w:firstLine="708"/>
        <w:jc w:val="both"/>
        <w:rPr>
          <w:sz w:val="28"/>
          <w:lang w:val="uk-UA"/>
        </w:rPr>
      </w:pPr>
    </w:p>
    <w:p w14:paraId="0654E492" w14:textId="77777777" w:rsidR="00022CF0" w:rsidRDefault="00022CF0" w:rsidP="00022CF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Так, за програмою «теплих кредитів» </w:t>
      </w:r>
      <w:r w:rsidR="00E702D3">
        <w:rPr>
          <w:sz w:val="28"/>
          <w:lang w:val="uk-UA"/>
        </w:rPr>
        <w:t xml:space="preserve">станом на 01.09.2020 р. </w:t>
      </w:r>
      <w:r>
        <w:rPr>
          <w:sz w:val="28"/>
          <w:lang w:val="uk-UA"/>
        </w:rPr>
        <w:t xml:space="preserve">передбачено 5,0 млн грн та за програмою «ЕНЕРГОДІМ» </w:t>
      </w:r>
      <w:r w:rsidR="004D631C">
        <w:rPr>
          <w:sz w:val="28"/>
          <w:lang w:val="uk-UA"/>
        </w:rPr>
        <w:t xml:space="preserve">– </w:t>
      </w:r>
      <w:r>
        <w:rPr>
          <w:sz w:val="28"/>
          <w:lang w:val="uk-UA"/>
        </w:rPr>
        <w:t xml:space="preserve">0,5 млн грн з міського бюджету. Разом з тим, згадані програми </w:t>
      </w:r>
      <w:proofErr w:type="spellStart"/>
      <w:r>
        <w:rPr>
          <w:sz w:val="28"/>
          <w:lang w:val="uk-UA"/>
        </w:rPr>
        <w:t>співфінансуються</w:t>
      </w:r>
      <w:proofErr w:type="spellEnd"/>
      <w:r>
        <w:rPr>
          <w:sz w:val="28"/>
          <w:lang w:val="uk-UA"/>
        </w:rPr>
        <w:t xml:space="preserve"> державним бюджетом та коштами співвласників багатоквартирних будинків. </w:t>
      </w:r>
    </w:p>
    <w:p w14:paraId="01D17029" w14:textId="77777777" w:rsidR="00022CF0" w:rsidRPr="0083685E" w:rsidRDefault="00022CF0" w:rsidP="00022CF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2019 року програмою «теплих кредитів» скористалося 81 ОСББ. Загальна вартість оформлених «теплих кредитів» склала майже 33 млн грн. При цьому фінансування з міського бюджету становило 8 млн грн, а сума додатково залучених ресурсів у громаду – майже 25 млн грн.</w:t>
      </w:r>
    </w:p>
    <w:p w14:paraId="5AC8946F" w14:textId="77777777" w:rsidR="00022CF0" w:rsidRPr="00EC7531" w:rsidRDefault="00022CF0" w:rsidP="00D31A07">
      <w:pPr>
        <w:ind w:firstLine="708"/>
        <w:jc w:val="both"/>
        <w:rPr>
          <w:sz w:val="28"/>
          <w:lang w:val="uk-UA"/>
        </w:rPr>
      </w:pPr>
    </w:p>
    <w:p w14:paraId="5BF3415D" w14:textId="77777777" w:rsidR="00D31A07" w:rsidRPr="002F11A4" w:rsidRDefault="00D31A07" w:rsidP="00D31A07">
      <w:pPr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bookmarkStart w:id="10" w:name="вуличне"/>
      <w:r w:rsidRPr="002F11A4">
        <w:rPr>
          <w:b/>
          <w:bCs/>
          <w:sz w:val="28"/>
          <w:u w:val="single"/>
          <w:lang w:val="uk-UA"/>
        </w:rPr>
        <w:t>вуличне</w:t>
      </w:r>
      <w:bookmarkEnd w:id="10"/>
      <w:r w:rsidRPr="002F11A4">
        <w:rPr>
          <w:b/>
          <w:bCs/>
          <w:sz w:val="28"/>
          <w:u w:val="single"/>
          <w:lang w:val="uk-UA"/>
        </w:rPr>
        <w:t xml:space="preserve"> освітлення </w:t>
      </w:r>
    </w:p>
    <w:p w14:paraId="1E1F71DE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 w:rsidRPr="00BC6AEE">
        <w:rPr>
          <w:sz w:val="28"/>
          <w:lang w:val="uk-UA"/>
        </w:rPr>
        <w:t xml:space="preserve">Кількість </w:t>
      </w:r>
      <w:proofErr w:type="spellStart"/>
      <w:r>
        <w:rPr>
          <w:sz w:val="28"/>
          <w:lang w:val="uk-UA"/>
        </w:rPr>
        <w:t>світлоточок</w:t>
      </w:r>
      <w:proofErr w:type="spellEnd"/>
      <w:r>
        <w:rPr>
          <w:sz w:val="28"/>
          <w:lang w:val="uk-UA"/>
        </w:rPr>
        <w:t xml:space="preserve"> у мережі міста Житомира </w:t>
      </w:r>
      <w:r w:rsidRPr="00BC6AEE">
        <w:rPr>
          <w:sz w:val="28"/>
          <w:lang w:val="uk-UA"/>
        </w:rPr>
        <w:t xml:space="preserve">станом на </w:t>
      </w:r>
      <w:r>
        <w:rPr>
          <w:sz w:val="28"/>
          <w:lang w:val="uk-UA"/>
        </w:rPr>
        <w:t>31</w:t>
      </w:r>
      <w:r w:rsidRPr="00F87710">
        <w:rPr>
          <w:sz w:val="28"/>
          <w:lang w:val="uk-UA"/>
        </w:rPr>
        <w:t>.</w:t>
      </w:r>
      <w:r>
        <w:rPr>
          <w:sz w:val="28"/>
          <w:lang w:val="uk-UA"/>
        </w:rPr>
        <w:t>12</w:t>
      </w:r>
      <w:r w:rsidRPr="00F87710">
        <w:rPr>
          <w:sz w:val="28"/>
          <w:lang w:val="uk-UA"/>
        </w:rPr>
        <w:t>.</w:t>
      </w:r>
      <w:r>
        <w:rPr>
          <w:sz w:val="28"/>
          <w:lang w:val="uk-UA"/>
        </w:rPr>
        <w:t>2019</w:t>
      </w:r>
      <w:r w:rsidRPr="00F87710">
        <w:rPr>
          <w:sz w:val="28"/>
          <w:lang w:val="uk-UA"/>
        </w:rPr>
        <w:t xml:space="preserve"> рік складає – 15 550 шт. Серед них відсутні лампи розжарювання, лю</w:t>
      </w:r>
      <w:r w:rsidRPr="00090C77">
        <w:rPr>
          <w:sz w:val="28"/>
          <w:lang w:val="uk-UA"/>
        </w:rPr>
        <w:t>мінесцентні</w:t>
      </w:r>
      <w:r>
        <w:rPr>
          <w:sz w:val="28"/>
          <w:lang w:val="uk-UA"/>
        </w:rPr>
        <w:t xml:space="preserve"> лампи</w:t>
      </w:r>
      <w:r w:rsidRPr="00090C77">
        <w:rPr>
          <w:sz w:val="28"/>
          <w:lang w:val="uk-UA"/>
        </w:rPr>
        <w:t xml:space="preserve">. </w:t>
      </w:r>
      <w:r>
        <w:rPr>
          <w:sz w:val="28"/>
          <w:lang w:val="uk-UA"/>
        </w:rPr>
        <w:t>П</w:t>
      </w:r>
      <w:r w:rsidRPr="00BC6AEE">
        <w:rPr>
          <w:sz w:val="28"/>
          <w:lang w:val="uk-UA"/>
        </w:rPr>
        <w:t xml:space="preserve">ротяжність мереж </w:t>
      </w:r>
      <w:r>
        <w:rPr>
          <w:sz w:val="28"/>
          <w:lang w:val="uk-UA"/>
        </w:rPr>
        <w:t xml:space="preserve">вуличного освітлення </w:t>
      </w:r>
      <w:r w:rsidRPr="00BC6AEE">
        <w:rPr>
          <w:sz w:val="28"/>
          <w:lang w:val="uk-UA"/>
        </w:rPr>
        <w:t>с</w:t>
      </w:r>
      <w:r>
        <w:rPr>
          <w:sz w:val="28"/>
          <w:lang w:val="uk-UA"/>
        </w:rPr>
        <w:t>кладає</w:t>
      </w:r>
      <w:r w:rsidRPr="00BC6AE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503 км. У 2019 році завершено впровадження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по заміні </w:t>
      </w:r>
      <w:r w:rsidRPr="00090C77">
        <w:rPr>
          <w:sz w:val="28"/>
          <w:lang w:val="uk-UA"/>
        </w:rPr>
        <w:t xml:space="preserve">вуличного </w:t>
      </w:r>
      <w:r w:rsidRPr="00090C77">
        <w:rPr>
          <w:sz w:val="28"/>
          <w:lang w:val="uk-UA"/>
        </w:rPr>
        <w:lastRenderedPageBreak/>
        <w:t xml:space="preserve">освітлення </w:t>
      </w:r>
      <w:r>
        <w:rPr>
          <w:sz w:val="28"/>
          <w:lang w:val="uk-UA"/>
        </w:rPr>
        <w:t>н</w:t>
      </w:r>
      <w:r w:rsidRPr="00090C77">
        <w:rPr>
          <w:sz w:val="28"/>
          <w:lang w:val="uk-UA"/>
        </w:rPr>
        <w:t xml:space="preserve">а </w:t>
      </w:r>
      <w:r w:rsidR="00E702D3">
        <w:rPr>
          <w:sz w:val="28"/>
          <w:lang w:val="en-US"/>
        </w:rPr>
        <w:t>LED</w:t>
      </w:r>
      <w:r w:rsidR="00E702D3" w:rsidRPr="00090C77">
        <w:rPr>
          <w:sz w:val="28"/>
          <w:lang w:val="uk-UA"/>
        </w:rPr>
        <w:t xml:space="preserve"> </w:t>
      </w:r>
      <w:r w:rsidRPr="00090C77">
        <w:rPr>
          <w:sz w:val="28"/>
          <w:lang w:val="uk-UA"/>
        </w:rPr>
        <w:t>освітленн</w:t>
      </w:r>
      <w:r w:rsidRPr="00CE0967">
        <w:rPr>
          <w:sz w:val="28"/>
          <w:lang w:val="uk-UA"/>
        </w:rPr>
        <w:t>я.</w:t>
      </w:r>
      <w:r w:rsidRPr="00CE0967"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>Розрахункова економія</w:t>
      </w:r>
      <w:r w:rsidRPr="00BC6AE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 реалізації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</w:t>
      </w:r>
      <w:r w:rsidRPr="004E0275">
        <w:rPr>
          <w:sz w:val="28"/>
          <w:lang w:val="uk-UA"/>
        </w:rPr>
        <w:t>скл</w:t>
      </w:r>
      <w:r>
        <w:rPr>
          <w:sz w:val="28"/>
          <w:lang w:val="uk-UA"/>
        </w:rPr>
        <w:t>адає</w:t>
      </w:r>
      <w:r w:rsidRPr="004E0275">
        <w:rPr>
          <w:sz w:val="28"/>
          <w:lang w:val="uk-UA"/>
        </w:rPr>
        <w:t xml:space="preserve"> </w:t>
      </w:r>
      <w:r w:rsidRPr="0044102C">
        <w:rPr>
          <w:sz w:val="28"/>
          <w:lang w:val="uk-UA"/>
        </w:rPr>
        <w:t>1</w:t>
      </w:r>
      <w:r>
        <w:rPr>
          <w:sz w:val="28"/>
          <w:lang w:val="uk-UA"/>
        </w:rPr>
        <w:t>,2</w:t>
      </w:r>
      <w:r w:rsidRPr="0044102C">
        <w:rPr>
          <w:sz w:val="28"/>
          <w:lang w:val="uk-UA"/>
        </w:rPr>
        <w:t xml:space="preserve"> млн кВт</w:t>
      </w:r>
      <w:r>
        <w:rPr>
          <w:sz w:val="28"/>
          <w:lang w:val="uk-UA"/>
        </w:rPr>
        <w:t>*год</w:t>
      </w:r>
      <w:r w:rsidRPr="0044102C">
        <w:rPr>
          <w:sz w:val="28"/>
          <w:lang w:val="uk-UA"/>
        </w:rPr>
        <w:t xml:space="preserve"> в рік.</w:t>
      </w:r>
      <w:r w:rsidRPr="004E0275">
        <w:rPr>
          <w:sz w:val="28"/>
          <w:lang w:val="uk-UA"/>
        </w:rPr>
        <w:t xml:space="preserve"> </w:t>
      </w:r>
    </w:p>
    <w:p w14:paraId="37600666" w14:textId="77777777" w:rsidR="00D31A07" w:rsidRPr="002F11A4" w:rsidRDefault="00D31A07" w:rsidP="00D31A07">
      <w:pPr>
        <w:ind w:firstLine="708"/>
        <w:jc w:val="both"/>
        <w:rPr>
          <w:sz w:val="28"/>
        </w:rPr>
      </w:pPr>
    </w:p>
    <w:p w14:paraId="79E24C18" w14:textId="77777777" w:rsidR="00D31A07" w:rsidRDefault="00D31A07" w:rsidP="00022CF0">
      <w:pPr>
        <w:jc w:val="both"/>
        <w:rPr>
          <w:sz w:val="28"/>
          <w:lang w:val="uk-UA"/>
        </w:rPr>
      </w:pPr>
      <w:bookmarkStart w:id="11" w:name="світлоточок"/>
      <w:r w:rsidRPr="00271B0D">
        <w:rPr>
          <w:noProof/>
          <w:sz w:val="28"/>
        </w:rPr>
        <w:drawing>
          <wp:inline distT="0" distB="0" distL="0" distR="0" wp14:anchorId="4907DEB9" wp14:editId="4DF83620">
            <wp:extent cx="5905500" cy="238506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11"/>
    </w:p>
    <w:p w14:paraId="798E3B23" w14:textId="77777777" w:rsidR="00D31A07" w:rsidRDefault="00D31A07" w:rsidP="00022CF0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607FA8D2" w14:textId="77777777" w:rsidR="00D31A07" w:rsidRDefault="00D31A07" w:rsidP="00022CF0">
      <w:pPr>
        <w:jc w:val="both"/>
        <w:rPr>
          <w:szCs w:val="24"/>
          <w:lang w:val="uk-UA"/>
        </w:rPr>
      </w:pPr>
      <w:bookmarkStart w:id="12" w:name="Обсяг"/>
      <w:r>
        <w:rPr>
          <w:noProof/>
          <w:sz w:val="28"/>
        </w:rPr>
        <w:drawing>
          <wp:inline distT="0" distB="0" distL="0" distR="0" wp14:anchorId="46413813" wp14:editId="4F11118F">
            <wp:extent cx="5943600" cy="223266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12"/>
    </w:p>
    <w:p w14:paraId="1C7C6AEA" w14:textId="77777777" w:rsidR="00D31A07" w:rsidRDefault="00D31A07" w:rsidP="00022CF0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6C1E58B0" w14:textId="77777777" w:rsidR="00022CF0" w:rsidRDefault="00022CF0" w:rsidP="00D31A07">
      <w:pPr>
        <w:ind w:firstLine="708"/>
        <w:jc w:val="both"/>
        <w:rPr>
          <w:szCs w:val="24"/>
          <w:lang w:val="uk-UA"/>
        </w:rPr>
      </w:pPr>
    </w:p>
    <w:p w14:paraId="633D554A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Разом з тим,</w:t>
      </w:r>
      <w:r w:rsidRPr="00FB7BBE">
        <w:rPr>
          <w:sz w:val="28"/>
          <w:lang w:val="uk-UA"/>
        </w:rPr>
        <w:t xml:space="preserve"> обсяг спожитої електроенергії світлофорами у 2019 році складає 323 МВт год. Всі світлофори оснащені світлодіодними модулями та </w:t>
      </w:r>
      <w:r w:rsidR="00271B0D">
        <w:rPr>
          <w:sz w:val="28"/>
          <w:lang w:val="en-US"/>
        </w:rPr>
        <w:t>LED</w:t>
      </w:r>
      <w:r w:rsidR="00271B0D" w:rsidRPr="00FB7BBE">
        <w:rPr>
          <w:sz w:val="28"/>
          <w:lang w:val="uk-UA"/>
        </w:rPr>
        <w:t xml:space="preserve"> </w:t>
      </w:r>
      <w:r w:rsidRPr="00FB7BBE">
        <w:rPr>
          <w:sz w:val="28"/>
          <w:lang w:val="uk-UA"/>
        </w:rPr>
        <w:t>лампами. Загальна кількість світлофорів становить 1432 од.</w:t>
      </w:r>
      <w:r>
        <w:rPr>
          <w:sz w:val="28"/>
          <w:lang w:val="uk-UA"/>
        </w:rPr>
        <w:t xml:space="preserve"> станом на 01.09.2020 року.</w:t>
      </w:r>
    </w:p>
    <w:p w14:paraId="42FDF3BD" w14:textId="77777777" w:rsidR="00022CF0" w:rsidRDefault="00022CF0" w:rsidP="00D31A07">
      <w:pPr>
        <w:ind w:firstLine="708"/>
        <w:jc w:val="both"/>
        <w:rPr>
          <w:sz w:val="28"/>
          <w:lang w:val="uk-UA"/>
        </w:rPr>
      </w:pPr>
    </w:p>
    <w:p w14:paraId="237C7D2B" w14:textId="77777777" w:rsidR="00D31A07" w:rsidRDefault="00D31A07" w:rsidP="00EC5EF3">
      <w:pPr>
        <w:jc w:val="both"/>
        <w:rPr>
          <w:sz w:val="28"/>
          <w:lang w:val="uk-UA"/>
        </w:rPr>
      </w:pPr>
      <w:bookmarkStart w:id="13" w:name="світлофорів"/>
      <w:r>
        <w:rPr>
          <w:noProof/>
          <w:sz w:val="28"/>
        </w:rPr>
        <w:drawing>
          <wp:inline distT="0" distB="0" distL="0" distR="0" wp14:anchorId="5CDB80ED" wp14:editId="6BEDE61A">
            <wp:extent cx="5913120" cy="210312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bookmarkEnd w:id="13"/>
    </w:p>
    <w:p w14:paraId="79DA967C" w14:textId="77777777" w:rsidR="00D31A07" w:rsidRDefault="00D31A07" w:rsidP="00EC5EF3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51CC1845" w14:textId="77777777" w:rsidR="00EC5EF3" w:rsidRDefault="00EC5EF3" w:rsidP="00EC5EF3">
      <w:pPr>
        <w:jc w:val="both"/>
        <w:rPr>
          <w:szCs w:val="24"/>
          <w:lang w:val="uk-UA"/>
        </w:rPr>
      </w:pPr>
    </w:p>
    <w:p w14:paraId="1DCBE769" w14:textId="77777777" w:rsidR="00D31A07" w:rsidRDefault="00D31A07" w:rsidP="00EC5EF3">
      <w:pPr>
        <w:jc w:val="both"/>
        <w:rPr>
          <w:szCs w:val="24"/>
          <w:lang w:val="uk-UA"/>
        </w:rPr>
      </w:pPr>
      <w:bookmarkStart w:id="14" w:name="світлофорами"/>
      <w:r>
        <w:rPr>
          <w:noProof/>
          <w:sz w:val="28"/>
        </w:rPr>
        <w:lastRenderedPageBreak/>
        <w:drawing>
          <wp:inline distT="0" distB="0" distL="0" distR="0" wp14:anchorId="20A163C4" wp14:editId="6A7D1477">
            <wp:extent cx="5928360" cy="264414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End w:id="14"/>
    </w:p>
    <w:p w14:paraId="3279608A" w14:textId="77777777" w:rsidR="00D31A07" w:rsidRDefault="00D31A07" w:rsidP="00EC5EF3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75796D37" w14:textId="77777777" w:rsidR="002A3751" w:rsidRDefault="002A3751" w:rsidP="002A3751">
      <w:pPr>
        <w:jc w:val="both"/>
        <w:rPr>
          <w:b/>
          <w:bCs/>
          <w:sz w:val="28"/>
          <w:u w:val="single"/>
          <w:lang w:val="uk-UA"/>
        </w:rPr>
      </w:pPr>
    </w:p>
    <w:p w14:paraId="4E5FC413" w14:textId="77777777" w:rsidR="00D31A07" w:rsidRPr="002F11A4" w:rsidRDefault="00D31A07" w:rsidP="00D31A07">
      <w:pPr>
        <w:ind w:firstLine="708"/>
        <w:jc w:val="both"/>
        <w:rPr>
          <w:b/>
          <w:bCs/>
          <w:sz w:val="28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bookmarkStart w:id="15" w:name="транспорт"/>
      <w:r w:rsidRPr="002F11A4">
        <w:rPr>
          <w:b/>
          <w:bCs/>
          <w:sz w:val="28"/>
          <w:u w:val="single"/>
          <w:lang w:val="uk-UA"/>
        </w:rPr>
        <w:t>транспорт</w:t>
      </w:r>
      <w:bookmarkEnd w:id="15"/>
      <w:r w:rsidRPr="002F11A4">
        <w:rPr>
          <w:b/>
          <w:bCs/>
          <w:sz w:val="28"/>
          <w:lang w:val="uk-UA"/>
        </w:rPr>
        <w:t xml:space="preserve"> </w:t>
      </w:r>
    </w:p>
    <w:p w14:paraId="4AF1F8B9" w14:textId="77777777" w:rsidR="00D31A07" w:rsidRPr="00CA2BC5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Враховуючи виклики останніх</w:t>
      </w:r>
      <w:r w:rsidRPr="00CA2BC5">
        <w:rPr>
          <w:sz w:val="28"/>
          <w:lang w:val="uk-UA"/>
        </w:rPr>
        <w:t xml:space="preserve"> років </w:t>
      </w:r>
      <w:r>
        <w:rPr>
          <w:sz w:val="28"/>
          <w:lang w:val="uk-UA"/>
        </w:rPr>
        <w:t>(</w:t>
      </w:r>
      <w:r w:rsidRPr="00CA2BC5">
        <w:rPr>
          <w:sz w:val="28"/>
          <w:lang w:val="uk-UA"/>
        </w:rPr>
        <w:t>спостерігається чітка тенденція до зменшення обсягу перевезення пасажирів міським електротранспортом</w:t>
      </w:r>
      <w:r>
        <w:rPr>
          <w:sz w:val="28"/>
          <w:lang w:val="uk-UA"/>
        </w:rPr>
        <w:t xml:space="preserve"> та активне використання </w:t>
      </w:r>
      <w:r w:rsidRPr="002B648E">
        <w:rPr>
          <w:sz w:val="28"/>
          <w:lang w:val="uk-UA"/>
        </w:rPr>
        <w:t>автотранспортних засобів загального користування</w:t>
      </w:r>
      <w:r>
        <w:rPr>
          <w:sz w:val="28"/>
          <w:lang w:val="uk-UA"/>
        </w:rPr>
        <w:t xml:space="preserve">) у місті впроваджуються заходи з розвитку громадського транспорту. </w:t>
      </w:r>
      <w:r w:rsidRPr="002B648E">
        <w:rPr>
          <w:sz w:val="28"/>
          <w:lang w:val="uk-UA"/>
        </w:rPr>
        <w:t>Одним з головних недоліків автотранспортних засобів загального користування є забрудн</w:t>
      </w:r>
      <w:r>
        <w:rPr>
          <w:sz w:val="28"/>
          <w:lang w:val="uk-UA"/>
        </w:rPr>
        <w:t>ення</w:t>
      </w:r>
      <w:r w:rsidRPr="002B648E">
        <w:rPr>
          <w:sz w:val="28"/>
          <w:lang w:val="uk-UA"/>
        </w:rPr>
        <w:t xml:space="preserve"> атмосфери викидами CO</w:t>
      </w:r>
      <w:r w:rsidRPr="00181DB3">
        <w:rPr>
          <w:sz w:val="28"/>
          <w:vertAlign w:val="subscript"/>
          <w:lang w:val="uk-UA"/>
        </w:rPr>
        <w:t>2</w:t>
      </w:r>
      <w:r w:rsidRPr="002B648E">
        <w:rPr>
          <w:sz w:val="28"/>
          <w:lang w:val="uk-UA"/>
        </w:rPr>
        <w:t>, тяжкими металами та іншими продуктами згорання нафтопродуктів</w:t>
      </w:r>
      <w:r w:rsidRPr="00CA2BC5">
        <w:rPr>
          <w:sz w:val="28"/>
          <w:lang w:val="uk-UA"/>
        </w:rPr>
        <w:t xml:space="preserve">. </w:t>
      </w:r>
    </w:p>
    <w:p w14:paraId="3FDFB9A8" w14:textId="77777777" w:rsidR="00D31A07" w:rsidRDefault="00D31A07" w:rsidP="00D31A07">
      <w:pPr>
        <w:tabs>
          <w:tab w:val="left" w:pos="3600"/>
        </w:tabs>
        <w:ind w:firstLine="709"/>
        <w:jc w:val="both"/>
        <w:rPr>
          <w:sz w:val="28"/>
          <w:lang w:val="uk-UA"/>
        </w:rPr>
      </w:pPr>
      <w:r w:rsidRPr="00CA2BC5">
        <w:rPr>
          <w:sz w:val="28"/>
          <w:lang w:val="uk-UA"/>
        </w:rPr>
        <w:t xml:space="preserve">У </w:t>
      </w:r>
      <w:r w:rsidR="00146F61">
        <w:rPr>
          <w:sz w:val="28"/>
          <w:lang w:val="uk-UA"/>
        </w:rPr>
        <w:t>2017-2020</w:t>
      </w:r>
      <w:r w:rsidRPr="00CA2BC5">
        <w:rPr>
          <w:sz w:val="28"/>
          <w:lang w:val="uk-UA"/>
        </w:rPr>
        <w:t xml:space="preserve"> </w:t>
      </w:r>
      <w:r w:rsidR="00146F61">
        <w:rPr>
          <w:sz w:val="28"/>
          <w:lang w:val="uk-UA"/>
        </w:rPr>
        <w:t>розпочат</w:t>
      </w:r>
      <w:r w:rsidR="00095720">
        <w:rPr>
          <w:sz w:val="28"/>
          <w:lang w:val="uk-UA"/>
        </w:rPr>
        <w:t>о</w:t>
      </w:r>
      <w:r w:rsidRPr="00CA2BC5">
        <w:rPr>
          <w:sz w:val="28"/>
          <w:lang w:val="uk-UA"/>
        </w:rPr>
        <w:t xml:space="preserve"> робот</w:t>
      </w:r>
      <w:r w:rsidR="00095720">
        <w:rPr>
          <w:sz w:val="28"/>
          <w:lang w:val="uk-UA"/>
        </w:rPr>
        <w:t>у</w:t>
      </w:r>
      <w:r w:rsidRPr="00CA2BC5">
        <w:rPr>
          <w:sz w:val="28"/>
          <w:lang w:val="uk-UA"/>
        </w:rPr>
        <w:t xml:space="preserve"> над оновлення рухомого складу, розширення мережі тролейбусних ліній, проведення поточного та капітального ремонту тролейбусів, тягових підстанцій і контактної мережі, організація роботи електротранспорту для досягнення максимальної ефективності використання транспортних засобів для перевезення пасажирів міста.</w:t>
      </w:r>
      <w:r>
        <w:rPr>
          <w:sz w:val="28"/>
          <w:lang w:val="uk-UA"/>
        </w:rPr>
        <w:t xml:space="preserve"> </w:t>
      </w:r>
    </w:p>
    <w:p w14:paraId="04E243D1" w14:textId="77777777" w:rsidR="00D31A07" w:rsidRPr="00493E49" w:rsidRDefault="00D31A07" w:rsidP="00D31A07">
      <w:pPr>
        <w:tabs>
          <w:tab w:val="left" w:pos="3600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Так, </w:t>
      </w:r>
      <w:r w:rsidR="00146F61">
        <w:rPr>
          <w:sz w:val="28"/>
          <w:lang w:val="uk-UA"/>
        </w:rPr>
        <w:t>розпочато реалізацію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проєкт</w:t>
      </w:r>
      <w:r w:rsidR="00095720">
        <w:rPr>
          <w:sz w:val="28"/>
          <w:lang w:val="uk-UA"/>
        </w:rPr>
        <w:t>ів</w:t>
      </w:r>
      <w:proofErr w:type="spellEnd"/>
      <w:r>
        <w:rPr>
          <w:sz w:val="28"/>
          <w:lang w:val="uk-UA"/>
        </w:rPr>
        <w:t xml:space="preserve"> «</w:t>
      </w:r>
      <w:r w:rsidR="00564C0E">
        <w:rPr>
          <w:sz w:val="28"/>
          <w:lang w:val="uk-UA"/>
        </w:rPr>
        <w:t xml:space="preserve">Проект </w:t>
      </w:r>
      <w:r>
        <w:rPr>
          <w:sz w:val="28"/>
          <w:lang w:val="uk-UA"/>
        </w:rPr>
        <w:t xml:space="preserve">модернізації громадського транспорту в м. Житомир» </w:t>
      </w:r>
      <w:r w:rsidR="00181DB3">
        <w:rPr>
          <w:sz w:val="28"/>
          <w:lang w:val="uk-UA"/>
        </w:rPr>
        <w:t xml:space="preserve">за кошти </w:t>
      </w:r>
      <w:r>
        <w:rPr>
          <w:sz w:val="28"/>
          <w:lang w:val="uk-UA"/>
        </w:rPr>
        <w:t>Є</w:t>
      </w:r>
      <w:r w:rsidR="00181DB3">
        <w:rPr>
          <w:sz w:val="28"/>
          <w:lang w:val="uk-UA"/>
        </w:rPr>
        <w:t>вропейського банку реконструкції та розвитку (</w:t>
      </w:r>
      <w:r w:rsidR="00A17AEA">
        <w:rPr>
          <w:sz w:val="28"/>
          <w:lang w:val="en-US"/>
        </w:rPr>
        <w:t>EBRD</w:t>
      </w:r>
      <w:r w:rsidR="00181DB3">
        <w:rPr>
          <w:sz w:val="28"/>
          <w:lang w:val="uk-UA"/>
        </w:rPr>
        <w:t>)</w:t>
      </w:r>
      <w:r>
        <w:rPr>
          <w:sz w:val="28"/>
          <w:lang w:val="uk-UA"/>
        </w:rPr>
        <w:t xml:space="preserve">. Термін завершення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>: 2022 рік</w:t>
      </w:r>
      <w:r w:rsidR="002A018E" w:rsidRPr="002A018E">
        <w:rPr>
          <w:sz w:val="28"/>
          <w:lang w:val="uk-UA"/>
        </w:rPr>
        <w:t>.</w:t>
      </w:r>
      <w:r w:rsidR="00095720">
        <w:rPr>
          <w:sz w:val="28"/>
          <w:lang w:val="uk-UA"/>
        </w:rPr>
        <w:t xml:space="preserve"> </w:t>
      </w:r>
      <w:r w:rsidR="00FC54A2">
        <w:rPr>
          <w:sz w:val="28"/>
          <w:lang w:val="uk-UA"/>
        </w:rPr>
        <w:t xml:space="preserve">За підтримки </w:t>
      </w:r>
      <w:r w:rsidR="00FC54A2" w:rsidRPr="00A4389D">
        <w:rPr>
          <w:sz w:val="28"/>
          <w:lang w:val="uk-UA"/>
        </w:rPr>
        <w:t>німецьк</w:t>
      </w:r>
      <w:r w:rsidR="00FC54A2">
        <w:rPr>
          <w:sz w:val="28"/>
          <w:lang w:val="uk-UA"/>
        </w:rPr>
        <w:t>ого</w:t>
      </w:r>
      <w:r w:rsidR="00FC54A2" w:rsidRPr="00A4389D">
        <w:rPr>
          <w:sz w:val="28"/>
          <w:lang w:val="uk-UA"/>
        </w:rPr>
        <w:t xml:space="preserve"> державн</w:t>
      </w:r>
      <w:r w:rsidR="00FC54A2">
        <w:rPr>
          <w:sz w:val="28"/>
          <w:lang w:val="uk-UA"/>
        </w:rPr>
        <w:t>ого</w:t>
      </w:r>
      <w:r w:rsidR="00FC54A2" w:rsidRPr="00A4389D">
        <w:rPr>
          <w:sz w:val="28"/>
          <w:lang w:val="uk-UA"/>
        </w:rPr>
        <w:t> банк</w:t>
      </w:r>
      <w:r w:rsidR="00FC54A2">
        <w:rPr>
          <w:sz w:val="28"/>
          <w:lang w:val="uk-UA"/>
        </w:rPr>
        <w:t>у</w:t>
      </w:r>
      <w:r w:rsidR="00FC54A2" w:rsidRPr="00A4389D">
        <w:rPr>
          <w:sz w:val="28"/>
          <w:lang w:val="uk-UA"/>
        </w:rPr>
        <w:t> розвитку</w:t>
      </w:r>
      <w:r w:rsidR="00FC54A2">
        <w:rPr>
          <w:sz w:val="28"/>
          <w:lang w:val="uk-UA"/>
        </w:rPr>
        <w:t xml:space="preserve"> – </w:t>
      </w:r>
      <w:r w:rsidR="00FC54A2" w:rsidRPr="003A1A58">
        <w:rPr>
          <w:sz w:val="28"/>
          <w:lang w:val="uk-UA"/>
        </w:rPr>
        <w:t>KFW</w:t>
      </w:r>
      <w:r w:rsidR="00FC54A2" w:rsidDel="00271B0D">
        <w:rPr>
          <w:sz w:val="28"/>
          <w:lang w:val="uk-UA"/>
        </w:rPr>
        <w:t xml:space="preserve"> </w:t>
      </w:r>
      <w:r w:rsidR="00FC54A2">
        <w:rPr>
          <w:sz w:val="28"/>
          <w:lang w:val="uk-UA"/>
        </w:rPr>
        <w:t xml:space="preserve">розпочато </w:t>
      </w:r>
      <w:proofErr w:type="spellStart"/>
      <w:r w:rsidR="00FC54A2">
        <w:rPr>
          <w:sz w:val="28"/>
          <w:lang w:val="uk-UA"/>
        </w:rPr>
        <w:t>проєкт</w:t>
      </w:r>
      <w:proofErr w:type="spellEnd"/>
      <w:r w:rsidR="00FC54A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«Енергоефективність у громадах ІІ» </w:t>
      </w:r>
      <w:r w:rsidR="00FC54A2">
        <w:rPr>
          <w:sz w:val="28"/>
          <w:lang w:val="uk-UA"/>
        </w:rPr>
        <w:t xml:space="preserve">з </w:t>
      </w:r>
      <w:r w:rsidR="002A018E" w:rsidRPr="002A018E">
        <w:rPr>
          <w:sz w:val="28"/>
          <w:lang w:val="uk-UA"/>
        </w:rPr>
        <w:t>модернізації тягових підстанцій</w:t>
      </w:r>
      <w:r>
        <w:rPr>
          <w:sz w:val="28"/>
          <w:lang w:val="uk-UA"/>
        </w:rPr>
        <w:t xml:space="preserve">. </w:t>
      </w:r>
    </w:p>
    <w:p w14:paraId="77505DF9" w14:textId="77777777" w:rsidR="00146F61" w:rsidRDefault="00146F61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</w:p>
    <w:p w14:paraId="61320A5F" w14:textId="77777777" w:rsidR="00D31A07" w:rsidRPr="002F11A4" w:rsidRDefault="00D31A07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>Сектор виробництво теплової енергії</w:t>
      </w:r>
    </w:p>
    <w:p w14:paraId="57C4D486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Послуги з централізованого теплопостачання для підприємств, установ та організацій міста надає в основному </w:t>
      </w:r>
      <w:r w:rsidR="00181DB3">
        <w:rPr>
          <w:sz w:val="28"/>
          <w:lang w:val="uk-UA"/>
        </w:rPr>
        <w:t>комунальним підприємством</w:t>
      </w:r>
      <w:r>
        <w:rPr>
          <w:sz w:val="28"/>
          <w:lang w:val="uk-UA"/>
        </w:rPr>
        <w:t xml:space="preserve"> «</w:t>
      </w:r>
      <w:proofErr w:type="spellStart"/>
      <w:r>
        <w:rPr>
          <w:sz w:val="28"/>
          <w:lang w:val="uk-UA"/>
        </w:rPr>
        <w:t>Ж</w:t>
      </w:r>
      <w:r w:rsidR="00181DB3">
        <w:rPr>
          <w:sz w:val="28"/>
          <w:lang w:val="uk-UA"/>
        </w:rPr>
        <w:t>итомиртеплокомуненерго</w:t>
      </w:r>
      <w:proofErr w:type="spellEnd"/>
      <w:r>
        <w:rPr>
          <w:sz w:val="28"/>
          <w:lang w:val="uk-UA"/>
        </w:rPr>
        <w:t>». Річний обсяг споживання енергоносіїв у 2019 році становить: 59 780,0 тис. м</w:t>
      </w:r>
      <w:r w:rsidRPr="00146F61">
        <w:rPr>
          <w:sz w:val="28"/>
          <w:vertAlign w:val="superscript"/>
          <w:lang w:val="uk-UA"/>
        </w:rPr>
        <w:t>3</w:t>
      </w:r>
      <w:r>
        <w:rPr>
          <w:sz w:val="28"/>
          <w:lang w:val="uk-UA"/>
        </w:rPr>
        <w:t xml:space="preserve"> споживання природного газу та 17 131,8 тис. кВт*год споживання електроенергії.</w:t>
      </w:r>
    </w:p>
    <w:p w14:paraId="3519F5BE" w14:textId="77777777" w:rsidR="00D31A07" w:rsidRPr="00914FE2" w:rsidRDefault="00D31A07" w:rsidP="00D31A07">
      <w:pPr>
        <w:ind w:firstLine="709"/>
        <w:jc w:val="center"/>
        <w:rPr>
          <w:b/>
          <w:bCs/>
          <w:szCs w:val="24"/>
          <w:lang w:val="uk-UA"/>
        </w:rPr>
      </w:pPr>
    </w:p>
    <w:p w14:paraId="3FF5446D" w14:textId="77777777" w:rsidR="00D31A07" w:rsidRDefault="00D31A07" w:rsidP="00D31A07">
      <w:pPr>
        <w:jc w:val="both"/>
        <w:rPr>
          <w:sz w:val="28"/>
          <w:lang w:val="uk-UA"/>
        </w:rPr>
      </w:pPr>
      <w:bookmarkStart w:id="16" w:name="Динаміка"/>
      <w:r>
        <w:rPr>
          <w:noProof/>
          <w:sz w:val="28"/>
        </w:rPr>
        <w:lastRenderedPageBreak/>
        <w:drawing>
          <wp:inline distT="0" distB="0" distL="0" distR="0" wp14:anchorId="5B871742" wp14:editId="68942CBF">
            <wp:extent cx="6156960" cy="25146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bookmarkEnd w:id="16"/>
    </w:p>
    <w:p w14:paraId="3F4EF199" w14:textId="77777777" w:rsidR="00AC17B2" w:rsidRDefault="00AC17B2" w:rsidP="00146F61">
      <w:pPr>
        <w:ind w:firstLine="708"/>
        <w:jc w:val="both"/>
        <w:rPr>
          <w:sz w:val="28"/>
          <w:lang w:val="uk-UA"/>
        </w:rPr>
      </w:pPr>
    </w:p>
    <w:p w14:paraId="529758EA" w14:textId="77777777" w:rsidR="00AC17B2" w:rsidRDefault="00AC17B2" w:rsidP="00AC17B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Розпочато </w:t>
      </w:r>
      <w:r w:rsidR="00FC54A2">
        <w:rPr>
          <w:sz w:val="28"/>
          <w:lang w:val="uk-UA"/>
        </w:rPr>
        <w:t xml:space="preserve">реалізацію </w:t>
      </w:r>
      <w:proofErr w:type="spellStart"/>
      <w:r w:rsidR="00D31A07" w:rsidRPr="00B613C9">
        <w:rPr>
          <w:sz w:val="28"/>
          <w:lang w:val="uk-UA"/>
        </w:rPr>
        <w:t>проєкт</w:t>
      </w:r>
      <w:r>
        <w:rPr>
          <w:sz w:val="28"/>
          <w:lang w:val="uk-UA"/>
        </w:rPr>
        <w:t>ів</w:t>
      </w:r>
      <w:proofErr w:type="spellEnd"/>
      <w:r w:rsidR="00D31A07" w:rsidRPr="00B613C9">
        <w:rPr>
          <w:sz w:val="28"/>
          <w:lang w:val="uk-UA"/>
        </w:rPr>
        <w:t xml:space="preserve"> «</w:t>
      </w:r>
      <w:r w:rsidR="00D31A07">
        <w:rPr>
          <w:sz w:val="28"/>
          <w:lang w:val="uk-UA"/>
        </w:rPr>
        <w:t>Централізованого</w:t>
      </w:r>
      <w:r w:rsidR="00D31A07" w:rsidRPr="00B613C9">
        <w:rPr>
          <w:sz w:val="28"/>
          <w:lang w:val="uk-UA"/>
        </w:rPr>
        <w:t xml:space="preserve"> теплопостачання міста Житомира» </w:t>
      </w:r>
      <w:r w:rsidR="00D31A07">
        <w:rPr>
          <w:sz w:val="28"/>
          <w:lang w:val="uk-UA"/>
        </w:rPr>
        <w:t xml:space="preserve">за фінансування </w:t>
      </w:r>
      <w:r w:rsidR="00D31A07" w:rsidRPr="00B613C9">
        <w:rPr>
          <w:sz w:val="28"/>
          <w:lang w:val="uk-UA"/>
        </w:rPr>
        <w:t>Є</w:t>
      </w:r>
      <w:r w:rsidR="00181DB3">
        <w:rPr>
          <w:sz w:val="28"/>
          <w:lang w:val="uk-UA"/>
        </w:rPr>
        <w:t>вропейським банком реконструкції та розвитку (</w:t>
      </w:r>
      <w:r w:rsidR="00A17AEA">
        <w:rPr>
          <w:sz w:val="28"/>
          <w:lang w:val="en-US"/>
        </w:rPr>
        <w:t>EBRD</w:t>
      </w:r>
      <w:r w:rsidR="00181DB3">
        <w:rPr>
          <w:sz w:val="28"/>
          <w:lang w:val="uk-UA"/>
        </w:rPr>
        <w:t>)</w:t>
      </w:r>
      <w:r>
        <w:rPr>
          <w:sz w:val="28"/>
          <w:lang w:val="uk-UA"/>
        </w:rPr>
        <w:t xml:space="preserve"> та</w:t>
      </w:r>
      <w:r w:rsidR="00D31A07" w:rsidRPr="00B613C9">
        <w:rPr>
          <w:sz w:val="28"/>
          <w:lang w:val="uk-UA"/>
        </w:rPr>
        <w:t xml:space="preserve"> «Енергоефективність у</w:t>
      </w:r>
      <w:r w:rsidR="00181DB3">
        <w:rPr>
          <w:sz w:val="28"/>
          <w:lang w:val="uk-UA"/>
        </w:rPr>
        <w:t xml:space="preserve"> м</w:t>
      </w:r>
      <w:r w:rsidR="00D31A07" w:rsidRPr="00B613C9">
        <w:rPr>
          <w:sz w:val="28"/>
          <w:lang w:val="uk-UA"/>
        </w:rPr>
        <w:t xml:space="preserve">. Житомир» </w:t>
      </w:r>
      <w:r w:rsidR="00181DB3">
        <w:rPr>
          <w:sz w:val="28"/>
          <w:lang w:val="uk-UA"/>
        </w:rPr>
        <w:t xml:space="preserve">у співпраці з Державним секретаріатом з економічних питань Швейцарської конфедерації </w:t>
      </w:r>
      <w:r w:rsidR="00D31A07" w:rsidRPr="00B613C9">
        <w:rPr>
          <w:sz w:val="28"/>
          <w:lang w:val="uk-UA"/>
        </w:rPr>
        <w:t>(</w:t>
      </w:r>
      <w:r w:rsidR="00181DB3">
        <w:rPr>
          <w:sz w:val="28"/>
          <w:lang w:val="en-US"/>
        </w:rPr>
        <w:t>SECO</w:t>
      </w:r>
      <w:r w:rsidR="00D31A07" w:rsidRPr="00B613C9">
        <w:rPr>
          <w:sz w:val="28"/>
          <w:lang w:val="uk-UA"/>
        </w:rPr>
        <w:t>)</w:t>
      </w:r>
      <w:r w:rsidR="00D31A07">
        <w:rPr>
          <w:sz w:val="28"/>
          <w:lang w:val="uk-UA"/>
        </w:rPr>
        <w:t xml:space="preserve">. </w:t>
      </w:r>
      <w:r>
        <w:rPr>
          <w:sz w:val="28"/>
          <w:lang w:val="uk-UA"/>
        </w:rPr>
        <w:t>Д</w:t>
      </w:r>
      <w:r w:rsidR="00D31A07" w:rsidRPr="00B613C9">
        <w:rPr>
          <w:sz w:val="28"/>
          <w:lang w:val="uk-UA"/>
        </w:rPr>
        <w:t xml:space="preserve">ля </w:t>
      </w:r>
      <w:r w:rsidR="00D31A07">
        <w:rPr>
          <w:sz w:val="28"/>
          <w:lang w:val="uk-UA"/>
        </w:rPr>
        <w:t xml:space="preserve">забезпечення сталої, безперебійної роботи </w:t>
      </w:r>
      <w:r w:rsidR="00D31A07" w:rsidRPr="00B613C9">
        <w:rPr>
          <w:sz w:val="28"/>
          <w:lang w:val="uk-UA"/>
        </w:rPr>
        <w:t>здійсню</w:t>
      </w:r>
      <w:r>
        <w:rPr>
          <w:sz w:val="28"/>
          <w:lang w:val="uk-UA"/>
        </w:rPr>
        <w:t>валося</w:t>
      </w:r>
      <w:r w:rsidR="00D31A07" w:rsidRPr="00B613C9">
        <w:rPr>
          <w:sz w:val="28"/>
          <w:lang w:val="uk-UA"/>
        </w:rPr>
        <w:t xml:space="preserve"> технічне переоснащення</w:t>
      </w:r>
      <w:r w:rsidR="00D31A07">
        <w:rPr>
          <w:sz w:val="28"/>
          <w:lang w:val="uk-UA"/>
        </w:rPr>
        <w:t xml:space="preserve"> систем автоматики котлів </w:t>
      </w:r>
      <w:proofErr w:type="spellStart"/>
      <w:r w:rsidR="00095720">
        <w:rPr>
          <w:sz w:val="28"/>
          <w:lang w:val="uk-UA"/>
        </w:rPr>
        <w:t>котел</w:t>
      </w:r>
      <w:r w:rsidR="00FC54A2">
        <w:rPr>
          <w:sz w:val="28"/>
          <w:lang w:val="uk-UA"/>
        </w:rPr>
        <w:t>е</w:t>
      </w:r>
      <w:r w:rsidR="00095720">
        <w:rPr>
          <w:sz w:val="28"/>
          <w:lang w:val="uk-UA"/>
        </w:rPr>
        <w:t>нь</w:t>
      </w:r>
      <w:proofErr w:type="spellEnd"/>
      <w:r>
        <w:rPr>
          <w:sz w:val="28"/>
          <w:lang w:val="uk-UA"/>
        </w:rPr>
        <w:t>.</w:t>
      </w:r>
      <w:r w:rsidR="00D31A07">
        <w:rPr>
          <w:sz w:val="28"/>
          <w:lang w:val="uk-UA"/>
        </w:rPr>
        <w:t xml:space="preserve"> </w:t>
      </w:r>
    </w:p>
    <w:p w14:paraId="133AFD26" w14:textId="77777777" w:rsidR="00FC54A2" w:rsidRDefault="00FC54A2" w:rsidP="00AC17B2">
      <w:pPr>
        <w:ind w:firstLine="708"/>
        <w:jc w:val="both"/>
        <w:rPr>
          <w:sz w:val="28"/>
          <w:lang w:val="uk-UA"/>
        </w:rPr>
      </w:pPr>
    </w:p>
    <w:p w14:paraId="590E631C" w14:textId="77777777" w:rsidR="00FC54A2" w:rsidRPr="00FC54A2" w:rsidRDefault="00FC54A2" w:rsidP="00FC54A2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r>
        <w:rPr>
          <w:b/>
          <w:bCs/>
          <w:sz w:val="28"/>
          <w:u w:val="single"/>
          <w:lang w:val="uk-UA"/>
        </w:rPr>
        <w:t>водовідведення та водопостачання</w:t>
      </w:r>
    </w:p>
    <w:p w14:paraId="17FD0DE1" w14:textId="77777777" w:rsidR="00095720" w:rsidRPr="00DD43A5" w:rsidRDefault="00FC54A2" w:rsidP="00DD43A5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місті реалізовується</w:t>
      </w:r>
      <w:r w:rsidR="00D31A07" w:rsidRPr="00B613C9">
        <w:rPr>
          <w:sz w:val="28"/>
          <w:lang w:val="uk-UA"/>
        </w:rPr>
        <w:t xml:space="preserve"> </w:t>
      </w:r>
      <w:proofErr w:type="spellStart"/>
      <w:r w:rsidR="00D31A07" w:rsidRPr="00B613C9">
        <w:rPr>
          <w:sz w:val="28"/>
          <w:lang w:val="uk-UA"/>
        </w:rPr>
        <w:t>проєкт</w:t>
      </w:r>
      <w:proofErr w:type="spellEnd"/>
      <w:r w:rsidR="00D31A07" w:rsidRPr="00B613C9">
        <w:rPr>
          <w:sz w:val="28"/>
          <w:lang w:val="uk-UA"/>
        </w:rPr>
        <w:t xml:space="preserve"> «Розвиток та реконструкція системи водопостачання/водовідведення міста Житомира» </w:t>
      </w:r>
      <w:r w:rsidR="00181DB3">
        <w:rPr>
          <w:sz w:val="28"/>
          <w:lang w:val="uk-UA"/>
        </w:rPr>
        <w:t xml:space="preserve">за фінансової підтримки </w:t>
      </w:r>
      <w:r w:rsidR="006B4485">
        <w:rPr>
          <w:sz w:val="28"/>
          <w:lang w:val="uk-UA"/>
        </w:rPr>
        <w:t>Світового банку</w:t>
      </w:r>
      <w:r w:rsidR="00DD43A5" w:rsidRPr="00DD43A5">
        <w:rPr>
          <w:sz w:val="28"/>
          <w:lang w:val="uk-UA"/>
        </w:rPr>
        <w:t xml:space="preserve"> </w:t>
      </w:r>
      <w:r w:rsidR="006B4485">
        <w:rPr>
          <w:sz w:val="28"/>
          <w:lang w:val="uk-UA"/>
        </w:rPr>
        <w:t>(</w:t>
      </w:r>
      <w:proofErr w:type="spellStart"/>
      <w:r w:rsidR="00DD43A5" w:rsidRPr="00DD43A5">
        <w:rPr>
          <w:sz w:val="28"/>
          <w:lang w:val="uk-UA"/>
        </w:rPr>
        <w:t>World</w:t>
      </w:r>
      <w:proofErr w:type="spellEnd"/>
      <w:r w:rsidR="00DD43A5" w:rsidRPr="00DD43A5">
        <w:rPr>
          <w:sz w:val="28"/>
          <w:lang w:val="uk-UA"/>
        </w:rPr>
        <w:t xml:space="preserve"> </w:t>
      </w:r>
      <w:proofErr w:type="spellStart"/>
      <w:r w:rsidR="00DD43A5" w:rsidRPr="00DD43A5">
        <w:rPr>
          <w:sz w:val="28"/>
          <w:lang w:val="uk-UA"/>
        </w:rPr>
        <w:t>Bank</w:t>
      </w:r>
      <w:proofErr w:type="spellEnd"/>
      <w:r w:rsidR="006B4485">
        <w:rPr>
          <w:sz w:val="28"/>
          <w:lang w:val="uk-UA"/>
        </w:rPr>
        <w:t>)</w:t>
      </w:r>
      <w:r w:rsidR="00D31A07" w:rsidRPr="00DD43A5">
        <w:rPr>
          <w:sz w:val="28"/>
          <w:lang w:val="uk-UA"/>
        </w:rPr>
        <w:t>.</w:t>
      </w:r>
      <w:r w:rsidR="00AC17B2">
        <w:rPr>
          <w:sz w:val="28"/>
          <w:lang w:val="uk-UA"/>
        </w:rPr>
        <w:t xml:space="preserve"> </w:t>
      </w:r>
    </w:p>
    <w:p w14:paraId="620A2902" w14:textId="77777777" w:rsidR="00095720" w:rsidRDefault="00AC17B2" w:rsidP="00095720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D31A07" w:rsidRPr="00AC17B2">
        <w:rPr>
          <w:sz w:val="28"/>
          <w:lang w:val="uk-UA"/>
        </w:rPr>
        <w:t xml:space="preserve">тримано додаткове фінансування </w:t>
      </w:r>
      <w:r w:rsidR="00181DB3">
        <w:rPr>
          <w:sz w:val="28"/>
          <w:lang w:val="uk-UA"/>
        </w:rPr>
        <w:t xml:space="preserve">від Міжнародного банку реконструкції та розвитку </w:t>
      </w:r>
      <w:r w:rsidR="00181DB3" w:rsidRPr="00B613C9">
        <w:rPr>
          <w:sz w:val="28"/>
          <w:lang w:val="uk-UA"/>
        </w:rPr>
        <w:t>(</w:t>
      </w:r>
      <w:r w:rsidR="00181DB3">
        <w:rPr>
          <w:sz w:val="28"/>
          <w:lang w:val="en-US"/>
        </w:rPr>
        <w:t>IBRD</w:t>
      </w:r>
      <w:r w:rsidR="00181DB3" w:rsidRPr="00B613C9">
        <w:rPr>
          <w:sz w:val="28"/>
          <w:lang w:val="uk-UA"/>
        </w:rPr>
        <w:t>)</w:t>
      </w:r>
      <w:r w:rsidR="00D31A07" w:rsidRPr="00AC17B2">
        <w:rPr>
          <w:sz w:val="28"/>
          <w:lang w:val="uk-UA"/>
        </w:rPr>
        <w:t xml:space="preserve"> на будівництво нового каналізаційної </w:t>
      </w:r>
      <w:proofErr w:type="spellStart"/>
      <w:r w:rsidR="00D31A07" w:rsidRPr="00AC17B2">
        <w:rPr>
          <w:sz w:val="28"/>
          <w:lang w:val="uk-UA"/>
        </w:rPr>
        <w:t>колектора</w:t>
      </w:r>
      <w:proofErr w:type="spellEnd"/>
      <w:r w:rsidR="00D31A07" w:rsidRPr="00AC17B2">
        <w:rPr>
          <w:sz w:val="28"/>
          <w:lang w:val="uk-UA"/>
        </w:rPr>
        <w:t xml:space="preserve"> від головної каналізаційної станції до ОСК-2. </w:t>
      </w:r>
    </w:p>
    <w:p w14:paraId="3AD41B60" w14:textId="77777777" w:rsidR="00095720" w:rsidRDefault="00D31A07" w:rsidP="00095720">
      <w:pPr>
        <w:shd w:val="clear" w:color="auto" w:fill="FFFFFF"/>
        <w:ind w:firstLine="708"/>
        <w:jc w:val="both"/>
        <w:rPr>
          <w:sz w:val="28"/>
          <w:lang w:val="uk-UA"/>
        </w:rPr>
      </w:pPr>
      <w:r w:rsidRPr="00095720">
        <w:rPr>
          <w:sz w:val="28"/>
          <w:lang w:val="uk-UA"/>
        </w:rPr>
        <w:t xml:space="preserve">Під патронатом компанії </w:t>
      </w:r>
      <w:r w:rsidRPr="007732B6">
        <w:rPr>
          <w:sz w:val="28"/>
        </w:rPr>
        <w:t>ESOTECH</w:t>
      </w:r>
      <w:r w:rsidRPr="00095720">
        <w:rPr>
          <w:sz w:val="28"/>
          <w:lang w:val="uk-UA"/>
        </w:rPr>
        <w:t xml:space="preserve"> та Центру з питань міжнародної співпраці і розвитку (</w:t>
      </w:r>
      <w:r w:rsidRPr="007732B6">
        <w:rPr>
          <w:sz w:val="28"/>
        </w:rPr>
        <w:t>CMSR</w:t>
      </w:r>
      <w:r w:rsidRPr="00095720">
        <w:rPr>
          <w:sz w:val="28"/>
          <w:lang w:val="uk-UA"/>
        </w:rPr>
        <w:t xml:space="preserve">, Словенія) </w:t>
      </w:r>
      <w:r w:rsidR="00181DB3">
        <w:rPr>
          <w:sz w:val="28"/>
          <w:lang w:val="uk-UA"/>
        </w:rPr>
        <w:t xml:space="preserve">комунальним </w:t>
      </w:r>
      <w:proofErr w:type="spellStart"/>
      <w:r w:rsidR="00181DB3">
        <w:rPr>
          <w:sz w:val="28"/>
          <w:lang w:val="uk-UA"/>
        </w:rPr>
        <w:t>підприємтсвом</w:t>
      </w:r>
      <w:proofErr w:type="spellEnd"/>
      <w:r w:rsidRPr="00095720">
        <w:rPr>
          <w:sz w:val="28"/>
          <w:lang w:val="uk-UA"/>
        </w:rPr>
        <w:t xml:space="preserve"> «</w:t>
      </w:r>
      <w:proofErr w:type="spellStart"/>
      <w:r w:rsidRPr="00095720">
        <w:rPr>
          <w:sz w:val="28"/>
          <w:lang w:val="uk-UA"/>
        </w:rPr>
        <w:t>Житомирводоканал</w:t>
      </w:r>
      <w:proofErr w:type="spellEnd"/>
      <w:r w:rsidRPr="00095720">
        <w:rPr>
          <w:sz w:val="28"/>
          <w:lang w:val="uk-UA"/>
        </w:rPr>
        <w:t xml:space="preserve">» у 2019 році підписало Договір про надання гранту </w:t>
      </w:r>
      <w:r w:rsidR="00095720" w:rsidRPr="00095720">
        <w:rPr>
          <w:sz w:val="28"/>
          <w:lang w:val="uk-UA"/>
        </w:rPr>
        <w:t>для</w:t>
      </w:r>
      <w:r w:rsidRPr="00095720">
        <w:rPr>
          <w:sz w:val="28"/>
          <w:lang w:val="uk-UA"/>
        </w:rPr>
        <w:t xml:space="preserve"> реконструкція головної </w:t>
      </w:r>
      <w:proofErr w:type="spellStart"/>
      <w:r w:rsidRPr="00095720">
        <w:rPr>
          <w:sz w:val="28"/>
          <w:lang w:val="uk-UA"/>
        </w:rPr>
        <w:t>каналізаційно</w:t>
      </w:r>
      <w:proofErr w:type="spellEnd"/>
      <w:r w:rsidRPr="00095720">
        <w:rPr>
          <w:sz w:val="28"/>
          <w:lang w:val="uk-UA"/>
        </w:rPr>
        <w:t xml:space="preserve">-насосної станції та будівництво нової проміжної насосної станції. </w:t>
      </w:r>
    </w:p>
    <w:p w14:paraId="762B100F" w14:textId="77777777" w:rsidR="00D31A07" w:rsidRDefault="00D31A07" w:rsidP="00095720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Водночас для з</w:t>
      </w:r>
      <w:r w:rsidRPr="008E7F5E">
        <w:rPr>
          <w:sz w:val="28"/>
          <w:lang w:val="uk-UA"/>
        </w:rPr>
        <w:t>абезпеч</w:t>
      </w:r>
      <w:r>
        <w:rPr>
          <w:sz w:val="28"/>
          <w:lang w:val="uk-UA"/>
        </w:rPr>
        <w:t>ення</w:t>
      </w:r>
      <w:r w:rsidRPr="008E7F5E">
        <w:rPr>
          <w:sz w:val="28"/>
          <w:lang w:val="uk-UA"/>
        </w:rPr>
        <w:t xml:space="preserve"> безперебійне функціонування водопровідно-каналізаційних мереж </w:t>
      </w:r>
      <w:r>
        <w:rPr>
          <w:sz w:val="28"/>
          <w:lang w:val="uk-UA"/>
        </w:rPr>
        <w:t xml:space="preserve">та ефективного управління споживанням води кінцевими споживачами </w:t>
      </w:r>
      <w:r w:rsidR="00095720">
        <w:rPr>
          <w:sz w:val="28"/>
          <w:lang w:val="uk-UA"/>
        </w:rPr>
        <w:t>виконувалося</w:t>
      </w:r>
      <w:r>
        <w:rPr>
          <w:sz w:val="28"/>
          <w:lang w:val="uk-UA"/>
        </w:rPr>
        <w:t xml:space="preserve"> </w:t>
      </w:r>
      <w:r w:rsidRPr="008E7F5E">
        <w:rPr>
          <w:sz w:val="28"/>
          <w:lang w:val="uk-UA"/>
        </w:rPr>
        <w:t>технічне переоснащення вузлів обліку води в багатоповерхових будинках</w:t>
      </w:r>
      <w:r>
        <w:rPr>
          <w:sz w:val="28"/>
          <w:lang w:val="uk-UA"/>
        </w:rPr>
        <w:t>.</w:t>
      </w:r>
    </w:p>
    <w:p w14:paraId="6D13F5A6" w14:textId="77777777" w:rsidR="00D62E39" w:rsidRDefault="00D62E39" w:rsidP="00D62E39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Проблема енергоємності міської інфраструктури виглядає особливо актуальною через залежність міста Житомира від імпортних енергоносіїв (електроенергії та природного газу)</w:t>
      </w:r>
      <w:r w:rsidR="00BB2778">
        <w:rPr>
          <w:sz w:val="28"/>
          <w:szCs w:val="28"/>
          <w:lang w:val="uk-UA"/>
        </w:rPr>
        <w:t xml:space="preserve"> та постійне зростання тарифів на </w:t>
      </w:r>
      <w:r w:rsidR="008C3DF6">
        <w:rPr>
          <w:sz w:val="28"/>
          <w:szCs w:val="28"/>
          <w:lang w:val="uk-UA"/>
        </w:rPr>
        <w:t>паливно-енергетичні ресурси</w:t>
      </w:r>
      <w:r>
        <w:rPr>
          <w:sz w:val="28"/>
          <w:szCs w:val="28"/>
          <w:lang w:val="uk-UA"/>
        </w:rPr>
        <w:t xml:space="preserve">. </w:t>
      </w:r>
      <w:r w:rsidR="008D47C0">
        <w:rPr>
          <w:sz w:val="28"/>
          <w:szCs w:val="28"/>
          <w:lang w:val="uk-UA"/>
        </w:rPr>
        <w:t xml:space="preserve">В умовах імпортування енергоресурсів </w:t>
      </w:r>
      <w:r>
        <w:rPr>
          <w:sz w:val="28"/>
          <w:szCs w:val="28"/>
          <w:lang w:val="uk-UA"/>
        </w:rPr>
        <w:t xml:space="preserve">відбувається відтік </w:t>
      </w:r>
      <w:r w:rsidR="008D47C0">
        <w:rPr>
          <w:sz w:val="28"/>
          <w:szCs w:val="28"/>
          <w:lang w:val="uk-UA"/>
        </w:rPr>
        <w:t>фінансових ресурсів</w:t>
      </w:r>
      <w:r>
        <w:rPr>
          <w:sz w:val="28"/>
          <w:szCs w:val="28"/>
          <w:lang w:val="uk-UA"/>
        </w:rPr>
        <w:t xml:space="preserve"> з міста у вигляді оплати </w:t>
      </w:r>
      <w:r w:rsidR="008C3DF6">
        <w:rPr>
          <w:sz w:val="28"/>
          <w:szCs w:val="28"/>
          <w:lang w:val="uk-UA"/>
        </w:rPr>
        <w:t xml:space="preserve">кінцевими споживачами (населенням) </w:t>
      </w:r>
      <w:r>
        <w:rPr>
          <w:sz w:val="28"/>
          <w:szCs w:val="28"/>
          <w:lang w:val="uk-UA"/>
        </w:rPr>
        <w:t>рахунків за спожитий природний газ, електроенергію та житлово-комунальні послуги.</w:t>
      </w:r>
    </w:p>
    <w:p w14:paraId="31C3D838" w14:textId="77777777" w:rsidR="0037628A" w:rsidRDefault="008C3DF6" w:rsidP="008C3DF6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 w:rsidR="008D47C0">
        <w:rPr>
          <w:sz w:val="28"/>
          <w:lang w:val="uk-UA"/>
        </w:rPr>
        <w:t>Подальше з</w:t>
      </w:r>
      <w:r w:rsidR="00774110">
        <w:rPr>
          <w:sz w:val="28"/>
          <w:lang w:val="uk-UA"/>
        </w:rPr>
        <w:t xml:space="preserve">ростання цін на енергоресурси </w:t>
      </w:r>
      <w:r w:rsidR="008D47C0">
        <w:rPr>
          <w:sz w:val="28"/>
          <w:lang w:val="uk-UA"/>
        </w:rPr>
        <w:t xml:space="preserve">матиме </w:t>
      </w:r>
      <w:r w:rsidR="002D7114">
        <w:rPr>
          <w:sz w:val="28"/>
          <w:lang w:val="uk-UA"/>
        </w:rPr>
        <w:t>вплив</w:t>
      </w:r>
      <w:r w:rsidR="00774110">
        <w:rPr>
          <w:sz w:val="28"/>
          <w:lang w:val="uk-UA"/>
        </w:rPr>
        <w:t xml:space="preserve"> </w:t>
      </w:r>
      <w:r w:rsidR="008D47C0">
        <w:rPr>
          <w:sz w:val="28"/>
          <w:lang w:val="uk-UA"/>
        </w:rPr>
        <w:t>на зростання</w:t>
      </w:r>
      <w:r w:rsidR="00774110">
        <w:rPr>
          <w:sz w:val="28"/>
          <w:lang w:val="uk-UA"/>
        </w:rPr>
        <w:t xml:space="preserve"> вартості житлово-комунальних послуг, відповідн</w:t>
      </w:r>
      <w:r w:rsidR="008D47C0">
        <w:rPr>
          <w:sz w:val="28"/>
          <w:lang w:val="uk-UA"/>
        </w:rPr>
        <w:t>е</w:t>
      </w:r>
      <w:r w:rsidR="00774110">
        <w:rPr>
          <w:sz w:val="28"/>
          <w:lang w:val="uk-UA"/>
        </w:rPr>
        <w:t xml:space="preserve"> зменшенн</w:t>
      </w:r>
      <w:r w:rsidR="008D47C0">
        <w:rPr>
          <w:sz w:val="28"/>
          <w:lang w:val="uk-UA"/>
        </w:rPr>
        <w:t>я</w:t>
      </w:r>
      <w:r w:rsidR="00774110">
        <w:rPr>
          <w:sz w:val="28"/>
          <w:lang w:val="uk-UA"/>
        </w:rPr>
        <w:t xml:space="preserve"> реального рівня доходів та купівельн</w:t>
      </w:r>
      <w:r w:rsidR="002D7114">
        <w:rPr>
          <w:sz w:val="28"/>
          <w:lang w:val="uk-UA"/>
        </w:rPr>
        <w:t>ої</w:t>
      </w:r>
      <w:r w:rsidR="00774110">
        <w:rPr>
          <w:sz w:val="28"/>
          <w:lang w:val="uk-UA"/>
        </w:rPr>
        <w:t xml:space="preserve"> спроможн</w:t>
      </w:r>
      <w:r w:rsidR="002D7114">
        <w:rPr>
          <w:sz w:val="28"/>
          <w:lang w:val="uk-UA"/>
        </w:rPr>
        <w:t>ості</w:t>
      </w:r>
      <w:r w:rsidR="00774110">
        <w:rPr>
          <w:sz w:val="28"/>
          <w:lang w:val="uk-UA"/>
        </w:rPr>
        <w:t xml:space="preserve"> приватних домогосподарств.</w:t>
      </w:r>
    </w:p>
    <w:p w14:paraId="414A9A03" w14:textId="77777777" w:rsidR="006A5985" w:rsidRDefault="006A5985">
      <w:pPr>
        <w:pStyle w:val="1"/>
        <w:tabs>
          <w:tab w:val="left" w:pos="3193"/>
          <w:tab w:val="center" w:pos="4677"/>
        </w:tabs>
        <w:spacing w:before="0"/>
        <w:rPr>
          <w:rFonts w:ascii="Times New Roman" w:hAnsi="Times New Roman" w:cs="Times New Roman"/>
          <w:color w:val="auto"/>
          <w:lang w:val="uk-UA"/>
        </w:rPr>
      </w:pPr>
      <w:bookmarkStart w:id="17" w:name="_Toc424524482"/>
      <w:bookmarkStart w:id="18" w:name="_Toc467428484"/>
    </w:p>
    <w:p w14:paraId="66032B5F" w14:textId="77777777" w:rsidR="006A5985" w:rsidRDefault="007601A9">
      <w:pPr>
        <w:pStyle w:val="1"/>
        <w:tabs>
          <w:tab w:val="left" w:pos="3193"/>
          <w:tab w:val="center" w:pos="4677"/>
        </w:tabs>
        <w:spacing w:before="0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ab/>
      </w:r>
      <w:r w:rsidR="008C348C" w:rsidRPr="008C348C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М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ЕТА ПРОГРАМИ</w:t>
      </w:r>
      <w:bookmarkEnd w:id="17"/>
      <w:bookmarkEnd w:id="18"/>
    </w:p>
    <w:p w14:paraId="22A3C3E4" w14:textId="77777777" w:rsidR="009A4B91" w:rsidRDefault="00B70725" w:rsidP="00B26AA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proofErr w:type="spellStart"/>
      <w:r w:rsidR="001E1ADD">
        <w:rPr>
          <w:sz w:val="28"/>
          <w:lang w:val="uk-UA"/>
        </w:rPr>
        <w:t>Візія</w:t>
      </w:r>
      <w:proofErr w:type="spellEnd"/>
      <w:r w:rsidR="001E1ADD">
        <w:rPr>
          <w:sz w:val="28"/>
          <w:lang w:val="uk-UA"/>
        </w:rPr>
        <w:t xml:space="preserve"> </w:t>
      </w:r>
      <w:r w:rsidR="00DD43A5">
        <w:rPr>
          <w:sz w:val="28"/>
          <w:lang w:val="uk-UA"/>
        </w:rPr>
        <w:t>П</w:t>
      </w:r>
      <w:r w:rsidR="001E1ADD">
        <w:rPr>
          <w:sz w:val="28"/>
          <w:lang w:val="uk-UA"/>
        </w:rPr>
        <w:t>рограми</w:t>
      </w:r>
      <w:r w:rsidR="00B26AA0">
        <w:rPr>
          <w:sz w:val="28"/>
          <w:lang w:val="uk-UA"/>
        </w:rPr>
        <w:t>: «Житомир</w:t>
      </w:r>
      <w:r w:rsidR="00181DB3">
        <w:rPr>
          <w:sz w:val="28"/>
          <w:lang w:val="uk-UA"/>
        </w:rPr>
        <w:t>ська міська територіальна громада</w:t>
      </w:r>
      <w:r w:rsidR="00B26AA0">
        <w:rPr>
          <w:sz w:val="28"/>
          <w:lang w:val="uk-UA"/>
        </w:rPr>
        <w:t xml:space="preserve"> – </w:t>
      </w:r>
      <w:r w:rsidR="00181DB3">
        <w:rPr>
          <w:sz w:val="28"/>
          <w:lang w:val="uk-UA"/>
        </w:rPr>
        <w:t>громада</w:t>
      </w:r>
      <w:r w:rsidR="00B26AA0">
        <w:rPr>
          <w:sz w:val="28"/>
          <w:lang w:val="uk-UA"/>
        </w:rPr>
        <w:t xml:space="preserve">, що </w:t>
      </w:r>
      <w:r w:rsidR="00286052" w:rsidRPr="00286052">
        <w:rPr>
          <w:sz w:val="28"/>
          <w:lang w:val="uk-UA"/>
        </w:rPr>
        <w:t>має нульовий баланс споживання традиційних (викопних) видів палива</w:t>
      </w:r>
      <w:r w:rsidR="00B26AA0">
        <w:rPr>
          <w:sz w:val="28"/>
          <w:lang w:val="uk-UA"/>
        </w:rPr>
        <w:t>»</w:t>
      </w:r>
      <w:r w:rsidR="009A4B91" w:rsidRPr="00286052">
        <w:rPr>
          <w:sz w:val="28"/>
          <w:lang w:val="uk-UA"/>
        </w:rPr>
        <w:t>.</w:t>
      </w:r>
    </w:p>
    <w:p w14:paraId="7F9EB646" w14:textId="77777777" w:rsidR="00B26AA0" w:rsidRPr="006E32C2" w:rsidRDefault="00B26AA0" w:rsidP="00B26AA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Метою програми є </w:t>
      </w:r>
      <w:r w:rsidR="006E32C2" w:rsidRPr="006E32C2">
        <w:rPr>
          <w:color w:val="000000"/>
          <w:sz w:val="28"/>
          <w:lang w:val="uk-UA"/>
        </w:rPr>
        <w:t>покращення інфраструктури Житомирської міської територіальної громади та її енергоефективності, впровадження відновлюваних джерел енергії, підвищення рівня інституційної спроможності та обізнаності з питань сталого розвитку.</w:t>
      </w:r>
    </w:p>
    <w:p w14:paraId="06C3A155" w14:textId="77777777" w:rsidR="00B26AA0" w:rsidRDefault="00B26AA0" w:rsidP="003222E5">
      <w:pPr>
        <w:jc w:val="both"/>
        <w:rPr>
          <w:sz w:val="28"/>
          <w:lang w:val="uk-UA"/>
        </w:rPr>
      </w:pPr>
    </w:p>
    <w:p w14:paraId="1A10DDC6" w14:textId="77777777" w:rsidR="008C348C" w:rsidRPr="008C348C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9" w:name="_Toc424524483"/>
      <w:bookmarkStart w:id="20" w:name="_Toc467428485"/>
      <w:r w:rsidRPr="008C348C">
        <w:rPr>
          <w:rFonts w:ascii="Times New Roman" w:eastAsia="Times New Roman" w:hAnsi="Times New Roman" w:cs="Times New Roman"/>
          <w:color w:val="auto"/>
          <w:lang w:val="uk-UA"/>
        </w:rPr>
        <w:t>4.</w:t>
      </w:r>
      <w:r w:rsidRPr="008C348C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19"/>
      <w:r w:rsidR="00E322BF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20"/>
    </w:p>
    <w:p w14:paraId="1418A8A2" w14:textId="77777777" w:rsidR="00CB40DF" w:rsidRDefault="00CB40DF" w:rsidP="00CB40D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2019 році Житомирська міська </w:t>
      </w:r>
      <w:r w:rsidR="00564C0E">
        <w:rPr>
          <w:sz w:val="28"/>
          <w:lang w:val="uk-UA"/>
        </w:rPr>
        <w:t>рада</w:t>
      </w:r>
      <w:r>
        <w:rPr>
          <w:sz w:val="28"/>
          <w:lang w:val="uk-UA"/>
        </w:rPr>
        <w:t xml:space="preserve"> приєдналася до європейської ініціативи «Угода мерів по клімату та енергії» та взяла на себе зобов’язання скоротити на своїй території викиди СО</w:t>
      </w:r>
      <w:r w:rsidRPr="00C336D2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(та, за можливості, інших парникових газів) щонайменше на 30% до 2030 року. В рамках цієї ініціативи планується розробити План дій </w:t>
      </w:r>
      <w:r w:rsidR="001D786D">
        <w:rPr>
          <w:sz w:val="28"/>
          <w:lang w:val="uk-UA"/>
        </w:rPr>
        <w:t xml:space="preserve">зі </w:t>
      </w:r>
      <w:r>
        <w:rPr>
          <w:sz w:val="28"/>
          <w:lang w:val="uk-UA"/>
        </w:rPr>
        <w:t>сталого енергетичного розвитку та клімату (ПДСЕРК) на рівні громади. Даний ПДСЕРК включатиме в себе заходи та результати ПДСЕР на 2015-2024 роки, а також буде доповнений заходами з підвищення енергоефективності та використання відновлювальних джерел енергії, і в тому числі включатиме в себе заходи з підвищення стійкості Житомирської міської територіальної громади за рахунок впровадження заходів з адаптації до наслідків зміни клімату.</w:t>
      </w:r>
    </w:p>
    <w:p w14:paraId="110A0F11" w14:textId="77777777" w:rsidR="00242D33" w:rsidRDefault="00D47EF0" w:rsidP="00242D33">
      <w:pPr>
        <w:widowControl w:val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Заходи </w:t>
      </w:r>
      <w:r w:rsidR="008408C3">
        <w:rPr>
          <w:sz w:val="28"/>
          <w:lang w:val="uk-UA"/>
        </w:rPr>
        <w:t xml:space="preserve">даної </w:t>
      </w:r>
      <w:r w:rsidR="00DD43A5">
        <w:rPr>
          <w:sz w:val="28"/>
          <w:lang w:val="uk-UA"/>
        </w:rPr>
        <w:t>П</w:t>
      </w:r>
      <w:r>
        <w:rPr>
          <w:sz w:val="28"/>
          <w:lang w:val="uk-UA"/>
        </w:rPr>
        <w:t xml:space="preserve">рограми базуються на </w:t>
      </w:r>
      <w:r w:rsidR="001D786D">
        <w:rPr>
          <w:sz w:val="28"/>
          <w:lang w:val="uk-UA"/>
        </w:rPr>
        <w:t>Концепції Інтегрованого розвитку м. Житомира до 2030</w:t>
      </w:r>
      <w:r w:rsidR="0032576C">
        <w:rPr>
          <w:sz w:val="28"/>
          <w:lang w:val="uk-UA"/>
        </w:rPr>
        <w:t xml:space="preserve"> року</w:t>
      </w:r>
      <w:r w:rsidR="001D786D">
        <w:rPr>
          <w:sz w:val="28"/>
          <w:lang w:val="uk-UA"/>
        </w:rPr>
        <w:t>, Плану дій зі сталого енергетичного розвитку на 2015-2024 рок</w:t>
      </w:r>
      <w:r w:rsidR="008408C3">
        <w:rPr>
          <w:sz w:val="28"/>
          <w:lang w:val="uk-UA"/>
        </w:rPr>
        <w:t xml:space="preserve">и, а також заходах міської цільової програми «Муніципальний енергетичний план </w:t>
      </w:r>
      <w:r w:rsidR="00C87C8A">
        <w:rPr>
          <w:sz w:val="28"/>
          <w:lang w:val="uk-UA"/>
        </w:rPr>
        <w:t xml:space="preserve">території </w:t>
      </w:r>
      <w:r w:rsidR="008408C3">
        <w:rPr>
          <w:sz w:val="28"/>
          <w:lang w:val="uk-UA"/>
        </w:rPr>
        <w:t>Житомирської міської об’єднаної територіальної громади на 2017-2020 роки».</w:t>
      </w:r>
    </w:p>
    <w:p w14:paraId="49F0CC34" w14:textId="77777777" w:rsidR="0050170E" w:rsidRDefault="0050170E" w:rsidP="00121B32">
      <w:pPr>
        <w:widowControl w:val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досягнення мети </w:t>
      </w:r>
      <w:r w:rsidR="00DD43A5">
        <w:rPr>
          <w:sz w:val="28"/>
          <w:lang w:val="uk-UA"/>
        </w:rPr>
        <w:t>П</w:t>
      </w:r>
      <w:r>
        <w:rPr>
          <w:sz w:val="28"/>
          <w:lang w:val="uk-UA"/>
        </w:rPr>
        <w:t>рограми упродовж терміну її дії планується виконати наступні завдання:</w:t>
      </w:r>
    </w:p>
    <w:p w14:paraId="35D6B63E" w14:textId="77777777" w:rsidR="004B2ED8" w:rsidRPr="004B2ED8" w:rsidRDefault="00BB69D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вдосконалити</w:t>
      </w:r>
      <w:r w:rsidR="00A942F9">
        <w:rPr>
          <w:rStyle w:val="FontStyle62"/>
          <w:sz w:val="28"/>
          <w:lang w:val="uk-UA" w:eastAsia="uk-UA"/>
        </w:rPr>
        <w:t xml:space="preserve"> </w:t>
      </w:r>
      <w:bookmarkStart w:id="21" w:name="_Hlk54190853"/>
      <w:r w:rsidRPr="00A942F9">
        <w:rPr>
          <w:rStyle w:val="FontStyle62"/>
          <w:sz w:val="28"/>
          <w:lang w:val="uk-UA" w:eastAsia="uk-UA"/>
        </w:rPr>
        <w:t>систем</w:t>
      </w:r>
      <w:r w:rsidR="00DD43A5">
        <w:rPr>
          <w:rStyle w:val="FontStyle62"/>
          <w:sz w:val="28"/>
          <w:lang w:val="uk-UA" w:eastAsia="uk-UA"/>
        </w:rPr>
        <w:t>у</w:t>
      </w:r>
      <w:r w:rsidR="004B2ED8">
        <w:rPr>
          <w:rStyle w:val="FontStyle62"/>
          <w:sz w:val="28"/>
          <w:lang w:val="uk-UA" w:eastAsia="uk-UA"/>
        </w:rPr>
        <w:t xml:space="preserve"> управління місцевою енергетичною політикою</w:t>
      </w:r>
      <w:r w:rsidR="00B62EFA">
        <w:rPr>
          <w:rStyle w:val="FontStyle62"/>
          <w:sz w:val="28"/>
          <w:lang w:val="uk-UA" w:eastAsia="uk-UA"/>
        </w:rPr>
        <w:t xml:space="preserve"> згідно міжнародного стандарту «Європейська Енергетична Відзнака»</w:t>
      </w:r>
      <w:r w:rsidR="004B2ED8">
        <w:rPr>
          <w:rStyle w:val="FontStyle62"/>
          <w:sz w:val="28"/>
          <w:lang w:val="uk-UA" w:eastAsia="uk-UA"/>
        </w:rPr>
        <w:t>;</w:t>
      </w:r>
    </w:p>
    <w:bookmarkEnd w:id="21"/>
    <w:p w14:paraId="091A29B7" w14:textId="77777777" w:rsidR="0050170E" w:rsidRPr="0050170E" w:rsidRDefault="00270002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зменшити</w:t>
      </w:r>
      <w:r w:rsidR="0050170E">
        <w:rPr>
          <w:rStyle w:val="FontStyle62"/>
          <w:sz w:val="28"/>
          <w:lang w:val="uk-UA" w:eastAsia="uk-UA"/>
        </w:rPr>
        <w:t xml:space="preserve"> споживання паливно-енергетичних ресурсів комунальними підприємствами, бюджетними закладами та установами</w:t>
      </w:r>
      <w:r w:rsidR="00171967">
        <w:rPr>
          <w:rStyle w:val="FontStyle62"/>
          <w:sz w:val="28"/>
          <w:lang w:val="uk-UA" w:eastAsia="uk-UA"/>
        </w:rPr>
        <w:t xml:space="preserve"> </w:t>
      </w:r>
      <w:r w:rsidR="00BB69D7">
        <w:rPr>
          <w:rStyle w:val="FontStyle62"/>
          <w:sz w:val="28"/>
          <w:lang w:val="uk-UA" w:eastAsia="uk-UA"/>
        </w:rPr>
        <w:t>громади</w:t>
      </w:r>
      <w:r w:rsidR="0050170E">
        <w:rPr>
          <w:rStyle w:val="FontStyle62"/>
          <w:sz w:val="28"/>
          <w:lang w:val="uk-UA" w:eastAsia="uk-UA"/>
        </w:rPr>
        <w:t>;</w:t>
      </w:r>
    </w:p>
    <w:p w14:paraId="4BBF0601" w14:textId="77777777" w:rsidR="0050170E" w:rsidRPr="0050170E" w:rsidRDefault="001959C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збільшити частку спожи</w:t>
      </w:r>
      <w:r w:rsidR="00171967">
        <w:rPr>
          <w:rStyle w:val="FontStyle62"/>
          <w:sz w:val="28"/>
          <w:lang w:val="uk-UA" w:eastAsia="uk-UA"/>
        </w:rPr>
        <w:t>тої</w:t>
      </w:r>
      <w:r>
        <w:rPr>
          <w:rStyle w:val="FontStyle62"/>
          <w:sz w:val="28"/>
          <w:lang w:val="uk-UA" w:eastAsia="uk-UA"/>
        </w:rPr>
        <w:t xml:space="preserve"> </w:t>
      </w:r>
      <w:r w:rsidR="00171967">
        <w:rPr>
          <w:rStyle w:val="FontStyle62"/>
          <w:sz w:val="28"/>
          <w:lang w:val="uk-UA" w:eastAsia="uk-UA"/>
        </w:rPr>
        <w:t xml:space="preserve">комунальними підприємствами, бюджетними закладами та установами міста </w:t>
      </w:r>
      <w:r>
        <w:rPr>
          <w:rStyle w:val="FontStyle62"/>
          <w:sz w:val="28"/>
          <w:lang w:val="uk-UA" w:eastAsia="uk-UA"/>
        </w:rPr>
        <w:t>енергії, виробленої з альтернативних та відновлювальних джерел енергії</w:t>
      </w:r>
      <w:r w:rsidR="0050170E">
        <w:rPr>
          <w:rStyle w:val="FontStyle62"/>
          <w:sz w:val="28"/>
          <w:lang w:val="uk-UA" w:eastAsia="uk-UA"/>
        </w:rPr>
        <w:t>;</w:t>
      </w:r>
    </w:p>
    <w:p w14:paraId="7A563ADD" w14:textId="77777777" w:rsidR="008F59FE" w:rsidRPr="00A942F9" w:rsidRDefault="00A942F9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забезпечити розвиток транспортної інфраструктури міста на принципах сталого розвитку;</w:t>
      </w:r>
    </w:p>
    <w:p w14:paraId="591D1CB5" w14:textId="77777777" w:rsidR="00A942F9" w:rsidRPr="00A942F9" w:rsidRDefault="00A942F9" w:rsidP="00A942F9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 xml:space="preserve">забезпечити публічність та прозорість місцевої енергетичної </w:t>
      </w:r>
      <w:r>
        <w:rPr>
          <w:rStyle w:val="FontStyle62"/>
          <w:sz w:val="28"/>
          <w:lang w:val="uk-UA" w:eastAsia="uk-UA"/>
        </w:rPr>
        <w:lastRenderedPageBreak/>
        <w:t>політики;</w:t>
      </w:r>
    </w:p>
    <w:p w14:paraId="4CE31F4C" w14:textId="77777777" w:rsidR="004B2ED8" w:rsidRPr="00A942F9" w:rsidRDefault="004B2ED8" w:rsidP="004B2ED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A942F9">
        <w:rPr>
          <w:rStyle w:val="FontStyle62"/>
          <w:sz w:val="28"/>
          <w:lang w:val="uk-UA" w:eastAsia="uk-UA"/>
        </w:rPr>
        <w:t xml:space="preserve">забезпечити залучення коштів міжнародних фінансових організацій, фондів та міжнародної технічної допомоги для реалізації місцевих інфраструктурних </w:t>
      </w:r>
      <w:proofErr w:type="spellStart"/>
      <w:r w:rsidR="00117536" w:rsidRPr="00A942F9">
        <w:rPr>
          <w:rStyle w:val="FontStyle62"/>
          <w:sz w:val="28"/>
          <w:lang w:val="uk-UA" w:eastAsia="uk-UA"/>
        </w:rPr>
        <w:t>про</w:t>
      </w:r>
      <w:r w:rsidR="00117536">
        <w:rPr>
          <w:rStyle w:val="FontStyle62"/>
          <w:sz w:val="28"/>
          <w:lang w:val="uk-UA" w:eastAsia="uk-UA"/>
        </w:rPr>
        <w:t>є</w:t>
      </w:r>
      <w:r w:rsidR="00117536" w:rsidRPr="00A942F9">
        <w:rPr>
          <w:rStyle w:val="FontStyle62"/>
          <w:sz w:val="28"/>
          <w:lang w:val="uk-UA" w:eastAsia="uk-UA"/>
        </w:rPr>
        <w:t>ктів</w:t>
      </w:r>
      <w:proofErr w:type="spellEnd"/>
      <w:r w:rsidRPr="00A942F9">
        <w:rPr>
          <w:rStyle w:val="FontStyle62"/>
          <w:sz w:val="28"/>
          <w:lang w:val="uk-UA" w:eastAsia="uk-UA"/>
        </w:rPr>
        <w:t>;</w:t>
      </w:r>
    </w:p>
    <w:p w14:paraId="403494C1" w14:textId="77777777" w:rsidR="0050170E" w:rsidRPr="0050170E" w:rsidRDefault="0017196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 xml:space="preserve">забезпечити виконання фінансових </w:t>
      </w:r>
      <w:r w:rsidR="004B2ED8">
        <w:rPr>
          <w:rStyle w:val="FontStyle62"/>
          <w:sz w:val="28"/>
          <w:lang w:val="uk-UA" w:eastAsia="uk-UA"/>
        </w:rPr>
        <w:t>зобов’язань перед міжнародними фінансовими організаціями.</w:t>
      </w:r>
    </w:p>
    <w:p w14:paraId="3C3B8A67" w14:textId="77777777" w:rsidR="0050170E" w:rsidRDefault="001E1ADD" w:rsidP="001E1ADD">
      <w:pPr>
        <w:widowControl w:val="0"/>
        <w:ind w:firstLine="708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 xml:space="preserve">Детальний перелік завдань та заходів </w:t>
      </w:r>
      <w:r w:rsidR="00DD43A5">
        <w:rPr>
          <w:rStyle w:val="FontStyle62"/>
          <w:sz w:val="28"/>
          <w:lang w:val="uk-UA" w:eastAsia="uk-UA"/>
        </w:rPr>
        <w:t>П</w:t>
      </w:r>
      <w:r>
        <w:rPr>
          <w:rStyle w:val="FontStyle62"/>
          <w:sz w:val="28"/>
          <w:lang w:val="uk-UA" w:eastAsia="uk-UA"/>
        </w:rPr>
        <w:t>р</w:t>
      </w:r>
      <w:r w:rsidR="00DB6217">
        <w:rPr>
          <w:rStyle w:val="FontStyle62"/>
          <w:sz w:val="28"/>
          <w:lang w:val="uk-UA" w:eastAsia="uk-UA"/>
        </w:rPr>
        <w:t>ограми представлений в додатку А</w:t>
      </w:r>
      <w:r>
        <w:rPr>
          <w:rStyle w:val="FontStyle62"/>
          <w:sz w:val="28"/>
          <w:lang w:val="uk-UA" w:eastAsia="uk-UA"/>
        </w:rPr>
        <w:t>.</w:t>
      </w:r>
    </w:p>
    <w:p w14:paraId="53396689" w14:textId="77777777" w:rsidR="002D7114" w:rsidRDefault="00C975E9" w:rsidP="001E1ADD">
      <w:pPr>
        <w:widowControl w:val="0"/>
        <w:ind w:firstLine="708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Показники результативності завдань та заходів П</w:t>
      </w:r>
      <w:r w:rsidR="00DB6217">
        <w:rPr>
          <w:rStyle w:val="FontStyle62"/>
          <w:sz w:val="28"/>
          <w:lang w:val="uk-UA" w:eastAsia="uk-UA"/>
        </w:rPr>
        <w:t>рограми представлені в додатку Б</w:t>
      </w:r>
      <w:r>
        <w:rPr>
          <w:rStyle w:val="FontStyle62"/>
          <w:sz w:val="28"/>
          <w:lang w:val="uk-UA" w:eastAsia="uk-UA"/>
        </w:rPr>
        <w:t>.</w:t>
      </w:r>
    </w:p>
    <w:p w14:paraId="5C1F7CCB" w14:textId="77777777" w:rsidR="00B62EFA" w:rsidRDefault="00F31BFD" w:rsidP="006A3EC7">
      <w:pPr>
        <w:widowControl w:val="0"/>
        <w:ind w:firstLine="709"/>
        <w:jc w:val="both"/>
        <w:rPr>
          <w:sz w:val="28"/>
          <w:lang w:val="uk-UA"/>
        </w:rPr>
      </w:pPr>
      <w:r>
        <w:rPr>
          <w:rStyle w:val="FontStyle62"/>
          <w:sz w:val="28"/>
          <w:lang w:val="uk-UA" w:eastAsia="uk-UA"/>
        </w:rPr>
        <w:t xml:space="preserve">Зв'язок між </w:t>
      </w:r>
      <w:r w:rsidR="00DD43A5">
        <w:rPr>
          <w:rStyle w:val="FontStyle62"/>
          <w:sz w:val="28"/>
          <w:lang w:val="uk-UA" w:eastAsia="uk-UA"/>
        </w:rPr>
        <w:t>П</w:t>
      </w:r>
      <w:r>
        <w:rPr>
          <w:rStyle w:val="FontStyle62"/>
          <w:sz w:val="28"/>
          <w:lang w:val="uk-UA" w:eastAsia="uk-UA"/>
        </w:rPr>
        <w:t xml:space="preserve">рограмою та </w:t>
      </w:r>
      <w:r w:rsidR="00A17AEA">
        <w:rPr>
          <w:rStyle w:val="FontStyle62"/>
          <w:sz w:val="28"/>
          <w:lang w:val="uk-UA" w:eastAsia="uk-UA"/>
        </w:rPr>
        <w:t xml:space="preserve">Концепцією </w:t>
      </w:r>
      <w:r w:rsidR="00A17AEA">
        <w:rPr>
          <w:sz w:val="28"/>
          <w:lang w:val="uk-UA"/>
        </w:rPr>
        <w:t>Інтегрованого розвитку м. Житомира до 2030 року наведено у додатку В.</w:t>
      </w:r>
    </w:p>
    <w:p w14:paraId="3F036E95" w14:textId="77777777" w:rsidR="00242D33" w:rsidRPr="00DB6217" w:rsidRDefault="00242D33" w:rsidP="006A3EC7">
      <w:pPr>
        <w:widowControl w:val="0"/>
        <w:ind w:firstLine="709"/>
        <w:jc w:val="both"/>
        <w:rPr>
          <w:rStyle w:val="FontStyle62"/>
          <w:sz w:val="28"/>
          <w:lang w:val="uk-UA" w:eastAsia="uk-UA"/>
        </w:rPr>
      </w:pPr>
    </w:p>
    <w:p w14:paraId="01B6271E" w14:textId="77777777" w:rsidR="004116C9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2" w:name="_Toc467428486"/>
      <w:bookmarkStart w:id="23" w:name="_Toc424524484"/>
      <w:r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22"/>
    </w:p>
    <w:p w14:paraId="44076D55" w14:textId="77777777" w:rsidR="00EE2269" w:rsidRPr="00172581" w:rsidRDefault="00EE2269" w:rsidP="00270002">
      <w:pPr>
        <w:widowControl w:val="0"/>
        <w:ind w:firstLine="70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Завдяки реалізації </w:t>
      </w:r>
      <w:r w:rsidR="00270002">
        <w:rPr>
          <w:snapToGrid w:val="0"/>
          <w:sz w:val="28"/>
          <w:lang w:val="uk-UA"/>
        </w:rPr>
        <w:t>заходів Програми планується досягти наступних результатів</w:t>
      </w:r>
      <w:r>
        <w:rPr>
          <w:snapToGrid w:val="0"/>
          <w:sz w:val="28"/>
          <w:lang w:val="uk-UA"/>
        </w:rPr>
        <w:t>:</w:t>
      </w:r>
    </w:p>
    <w:p w14:paraId="6BFA4200" w14:textId="77777777" w:rsidR="00DD43A5" w:rsidRPr="004B2ED8" w:rsidRDefault="00DD43A5" w:rsidP="00DD43A5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 w:rsidRPr="00DD43A5">
        <w:rPr>
          <w:rStyle w:val="FontStyle62"/>
          <w:sz w:val="28"/>
          <w:lang w:val="uk-UA" w:eastAsia="uk-UA"/>
        </w:rPr>
        <w:t xml:space="preserve">забезпечити сталість </w:t>
      </w:r>
      <w:r w:rsidR="00242D33" w:rsidRPr="00A942F9">
        <w:rPr>
          <w:rStyle w:val="FontStyle62"/>
          <w:sz w:val="28"/>
          <w:lang w:val="uk-UA" w:eastAsia="uk-UA"/>
        </w:rPr>
        <w:t>систем</w:t>
      </w:r>
      <w:r w:rsidR="00242D33">
        <w:rPr>
          <w:rStyle w:val="FontStyle62"/>
          <w:sz w:val="28"/>
          <w:lang w:val="uk-UA" w:eastAsia="uk-UA"/>
        </w:rPr>
        <w:t xml:space="preserve">и </w:t>
      </w:r>
      <w:r>
        <w:rPr>
          <w:rStyle w:val="FontStyle62"/>
          <w:sz w:val="28"/>
          <w:lang w:val="uk-UA" w:eastAsia="uk-UA"/>
        </w:rPr>
        <w:t>управління місцевою енергетичною політикою згідно міжнародного стандарту «Європейська Енергетична Відзнака»;</w:t>
      </w:r>
    </w:p>
    <w:p w14:paraId="7AC2EEF6" w14:textId="77777777" w:rsidR="00270002" w:rsidRPr="00DD43A5" w:rsidRDefault="00270002" w:rsidP="00FC54A2">
      <w:pPr>
        <w:pStyle w:val="af"/>
        <w:widowControl w:val="0"/>
        <w:numPr>
          <w:ilvl w:val="0"/>
          <w:numId w:val="9"/>
        </w:numPr>
        <w:jc w:val="both"/>
        <w:rPr>
          <w:rStyle w:val="FontStyle62"/>
          <w:sz w:val="28"/>
          <w:lang w:eastAsia="uk-UA"/>
        </w:rPr>
      </w:pPr>
      <w:r w:rsidRPr="00DD43A5">
        <w:rPr>
          <w:rStyle w:val="FontStyle62"/>
          <w:sz w:val="28"/>
          <w:lang w:val="uk-UA" w:eastAsia="uk-UA"/>
        </w:rPr>
        <w:t xml:space="preserve">зменшити споживання паливно-енергетичних ресурсів комунальними підприємствами, бюджетними закладами та установами міста </w:t>
      </w:r>
      <w:r w:rsidR="00CB6BED" w:rsidRPr="00DD43A5">
        <w:rPr>
          <w:rStyle w:val="FontStyle62"/>
          <w:sz w:val="28"/>
          <w:lang w:val="uk-UA" w:eastAsia="uk-UA"/>
        </w:rPr>
        <w:t>не менше</w:t>
      </w:r>
      <w:r w:rsidR="00242D33">
        <w:rPr>
          <w:rStyle w:val="FontStyle62"/>
          <w:sz w:val="28"/>
          <w:lang w:val="uk-UA" w:eastAsia="uk-UA"/>
        </w:rPr>
        <w:t>,</w:t>
      </w:r>
      <w:r w:rsidR="00CB6BED" w:rsidRPr="00DD43A5">
        <w:rPr>
          <w:rStyle w:val="FontStyle62"/>
          <w:sz w:val="28"/>
          <w:lang w:val="uk-UA" w:eastAsia="uk-UA"/>
        </w:rPr>
        <w:t xml:space="preserve"> ніж </w:t>
      </w:r>
      <w:r w:rsidRPr="00DD43A5">
        <w:rPr>
          <w:rStyle w:val="FontStyle62"/>
          <w:sz w:val="28"/>
          <w:lang w:val="uk-UA" w:eastAsia="uk-UA"/>
        </w:rPr>
        <w:t>на 20%;</w:t>
      </w:r>
    </w:p>
    <w:p w14:paraId="2356420A" w14:textId="77777777" w:rsidR="00270002" w:rsidRPr="00447212" w:rsidRDefault="00447212" w:rsidP="00EE2269">
      <w:pPr>
        <w:pStyle w:val="af"/>
        <w:widowControl w:val="0"/>
        <w:numPr>
          <w:ilvl w:val="0"/>
          <w:numId w:val="9"/>
        </w:numPr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зменшити</w:t>
      </w:r>
      <w:r w:rsidR="00270002">
        <w:rPr>
          <w:rStyle w:val="FontStyle62"/>
          <w:sz w:val="28"/>
          <w:lang w:val="uk-UA" w:eastAsia="uk-UA"/>
        </w:rPr>
        <w:t xml:space="preserve"> </w:t>
      </w:r>
      <w:r w:rsidR="00544288">
        <w:rPr>
          <w:rStyle w:val="FontStyle62"/>
          <w:sz w:val="28"/>
          <w:lang w:val="uk-UA" w:eastAsia="uk-UA"/>
        </w:rPr>
        <w:t xml:space="preserve">на території міста </w:t>
      </w:r>
      <w:r w:rsidR="00270002">
        <w:rPr>
          <w:rStyle w:val="FontStyle62"/>
          <w:sz w:val="28"/>
          <w:lang w:val="uk-UA" w:eastAsia="uk-UA"/>
        </w:rPr>
        <w:t>викиди СО</w:t>
      </w:r>
      <w:r w:rsidR="00270002">
        <w:rPr>
          <w:rStyle w:val="FontStyle62"/>
          <w:sz w:val="28"/>
          <w:vertAlign w:val="subscript"/>
          <w:lang w:val="uk-UA" w:eastAsia="uk-UA"/>
        </w:rPr>
        <w:t>2</w:t>
      </w:r>
      <w:r w:rsidR="00270002">
        <w:rPr>
          <w:rStyle w:val="FontStyle62"/>
          <w:sz w:val="28"/>
          <w:lang w:val="uk-UA" w:eastAsia="uk-UA"/>
        </w:rPr>
        <w:t xml:space="preserve"> </w:t>
      </w:r>
      <w:r w:rsidR="00CB6BED">
        <w:rPr>
          <w:rStyle w:val="FontStyle62"/>
          <w:sz w:val="28"/>
          <w:lang w:val="uk-UA" w:eastAsia="uk-UA"/>
        </w:rPr>
        <w:t>не менше</w:t>
      </w:r>
      <w:r w:rsidR="00242D33">
        <w:rPr>
          <w:rStyle w:val="FontStyle62"/>
          <w:sz w:val="28"/>
          <w:lang w:val="uk-UA" w:eastAsia="uk-UA"/>
        </w:rPr>
        <w:t>,</w:t>
      </w:r>
      <w:r w:rsidR="00CB6BED">
        <w:rPr>
          <w:rStyle w:val="FontStyle62"/>
          <w:sz w:val="28"/>
          <w:lang w:val="uk-UA" w:eastAsia="uk-UA"/>
        </w:rPr>
        <w:t xml:space="preserve"> ніж </w:t>
      </w:r>
      <w:r w:rsidR="00270002">
        <w:rPr>
          <w:rStyle w:val="FontStyle62"/>
          <w:sz w:val="28"/>
          <w:lang w:val="uk-UA" w:eastAsia="uk-UA"/>
        </w:rPr>
        <w:t>на 20%.</w:t>
      </w:r>
    </w:p>
    <w:p w14:paraId="3F30380C" w14:textId="77777777" w:rsidR="00447212" w:rsidRDefault="00447212" w:rsidP="00447212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Враховуючи те, що згідно Плану дій зі сталого енергетичного розвитку міста на 2015-2024 рік базовим роком для розрахунку базового кадастру викидів СО</w:t>
      </w:r>
      <w:r>
        <w:rPr>
          <w:rStyle w:val="FontStyle62"/>
          <w:sz w:val="28"/>
          <w:vertAlign w:val="subscript"/>
          <w:lang w:val="uk-UA" w:eastAsia="uk-UA"/>
        </w:rPr>
        <w:t>2</w:t>
      </w:r>
      <w:r>
        <w:rPr>
          <w:rStyle w:val="FontStyle62"/>
          <w:sz w:val="28"/>
          <w:lang w:val="uk-UA" w:eastAsia="uk-UA"/>
        </w:rPr>
        <w:t xml:space="preserve"> визначено 2010 рік, то згадані вище результати розраховані в порівнянні з 2010 роком.</w:t>
      </w:r>
    </w:p>
    <w:p w14:paraId="37E309F7" w14:textId="77777777" w:rsidR="00447212" w:rsidRDefault="00447212" w:rsidP="00B45D90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 xml:space="preserve">Крім цього для оцінки абсолютної досяжності мети Програми </w:t>
      </w:r>
      <w:r w:rsidR="00B45D90">
        <w:rPr>
          <w:rStyle w:val="FontStyle62"/>
          <w:sz w:val="28"/>
          <w:lang w:val="uk-UA" w:eastAsia="uk-UA"/>
        </w:rPr>
        <w:t xml:space="preserve">вводимо поняття такого показника, як «коефіцієнт забезпеченості міста </w:t>
      </w:r>
      <w:r w:rsidR="00D6536B">
        <w:rPr>
          <w:rStyle w:val="FontStyle62"/>
          <w:sz w:val="28"/>
          <w:lang w:val="uk-UA" w:eastAsia="uk-UA"/>
        </w:rPr>
        <w:t>власною енергією</w:t>
      </w:r>
      <w:r w:rsidR="00B45D90">
        <w:rPr>
          <w:rStyle w:val="FontStyle62"/>
          <w:sz w:val="28"/>
          <w:lang w:val="uk-UA" w:eastAsia="uk-UA"/>
        </w:rPr>
        <w:t>», який розраховується як частка всієї енергії, що вироблена на території міста з альтернативних та відновлювальних джерел енергії від обсягу всіх первинних енергоресурсів, що спожиті на території міста всіма кінцевими споживачами за розрахунковий період (рік).</w:t>
      </w:r>
    </w:p>
    <w:p w14:paraId="1C0207E6" w14:textId="77777777" w:rsidR="00B45D90" w:rsidRDefault="00B45D90" w:rsidP="00B45D90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Станом на 201</w:t>
      </w:r>
      <w:r w:rsidR="00CB6BED">
        <w:rPr>
          <w:rStyle w:val="FontStyle62"/>
          <w:sz w:val="28"/>
          <w:lang w:val="uk-UA" w:eastAsia="uk-UA"/>
        </w:rPr>
        <w:t>0 рік та на 01 січня 2017 року</w:t>
      </w:r>
      <w:r>
        <w:rPr>
          <w:rStyle w:val="FontStyle62"/>
          <w:sz w:val="28"/>
          <w:lang w:val="uk-UA" w:eastAsia="uk-UA"/>
        </w:rPr>
        <w:t xml:space="preserve"> рік </w:t>
      </w:r>
      <w:r w:rsidR="00CB6BED">
        <w:rPr>
          <w:rStyle w:val="FontStyle62"/>
          <w:sz w:val="28"/>
          <w:lang w:val="uk-UA" w:eastAsia="uk-UA"/>
        </w:rPr>
        <w:t xml:space="preserve">згаданий </w:t>
      </w:r>
      <w:r>
        <w:rPr>
          <w:rStyle w:val="FontStyle62"/>
          <w:sz w:val="28"/>
          <w:lang w:val="uk-UA" w:eastAsia="uk-UA"/>
        </w:rPr>
        <w:t xml:space="preserve">коефіцієнт становив </w:t>
      </w:r>
      <w:r w:rsidR="00D36538">
        <w:rPr>
          <w:rStyle w:val="FontStyle62"/>
          <w:sz w:val="28"/>
          <w:lang w:val="uk-UA" w:eastAsia="uk-UA"/>
        </w:rPr>
        <w:t xml:space="preserve">менше </w:t>
      </w:r>
      <w:r>
        <w:rPr>
          <w:rStyle w:val="FontStyle62"/>
          <w:sz w:val="28"/>
          <w:lang w:val="uk-UA" w:eastAsia="uk-UA"/>
        </w:rPr>
        <w:t>0,</w:t>
      </w:r>
      <w:r w:rsidR="00D36538">
        <w:rPr>
          <w:rStyle w:val="FontStyle62"/>
          <w:sz w:val="28"/>
          <w:lang w:val="uk-UA" w:eastAsia="uk-UA"/>
        </w:rPr>
        <w:t>1%</w:t>
      </w:r>
      <w:r>
        <w:rPr>
          <w:rStyle w:val="FontStyle62"/>
          <w:sz w:val="28"/>
          <w:lang w:val="uk-UA" w:eastAsia="uk-UA"/>
        </w:rPr>
        <w:t xml:space="preserve"> на кінець </w:t>
      </w:r>
      <w:r w:rsidRPr="006B4485">
        <w:rPr>
          <w:rStyle w:val="FontStyle62"/>
          <w:sz w:val="28"/>
          <w:lang w:val="uk-UA" w:eastAsia="uk-UA"/>
        </w:rPr>
        <w:t>202</w:t>
      </w:r>
      <w:r w:rsidR="0096003C" w:rsidRPr="006B4485">
        <w:rPr>
          <w:rStyle w:val="FontStyle62"/>
          <w:sz w:val="28"/>
          <w:lang w:val="uk-UA" w:eastAsia="uk-UA"/>
        </w:rPr>
        <w:t>4</w:t>
      </w:r>
      <w:r w:rsidRPr="006B4485">
        <w:rPr>
          <w:rStyle w:val="FontStyle62"/>
          <w:sz w:val="28"/>
          <w:lang w:val="uk-UA" w:eastAsia="uk-UA"/>
        </w:rPr>
        <w:t xml:space="preserve"> року за рахунок реалізації заходів програми планується досягти показника в </w:t>
      </w:r>
      <w:r w:rsidR="0096003C" w:rsidRPr="006B4485">
        <w:rPr>
          <w:rStyle w:val="FontStyle62"/>
          <w:sz w:val="28"/>
          <w:lang w:val="uk-UA" w:eastAsia="uk-UA"/>
        </w:rPr>
        <w:t>5</w:t>
      </w:r>
      <w:r w:rsidR="00D36538" w:rsidRPr="006B4485">
        <w:rPr>
          <w:rStyle w:val="FontStyle62"/>
          <w:sz w:val="28"/>
          <w:lang w:val="uk-UA" w:eastAsia="uk-UA"/>
        </w:rPr>
        <w:t>,0</w:t>
      </w:r>
      <w:r w:rsidRPr="006B4485">
        <w:rPr>
          <w:rStyle w:val="FontStyle62"/>
          <w:sz w:val="28"/>
          <w:lang w:val="uk-UA" w:eastAsia="uk-UA"/>
        </w:rPr>
        <w:t>%.</w:t>
      </w:r>
    </w:p>
    <w:p w14:paraId="14F5BAC1" w14:textId="77777777" w:rsidR="004116C9" w:rsidRPr="00B45D90" w:rsidRDefault="004116C9" w:rsidP="004116C9">
      <w:pPr>
        <w:rPr>
          <w:sz w:val="28"/>
          <w:lang w:val="uk-UA"/>
        </w:rPr>
      </w:pPr>
    </w:p>
    <w:p w14:paraId="320A3A6F" w14:textId="77777777" w:rsidR="004116C9" w:rsidRDefault="002A018E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4" w:name="_Toc467428487"/>
      <w:r w:rsidRPr="002A018E">
        <w:rPr>
          <w:rFonts w:ascii="Times New Roman" w:eastAsia="Times New Roman" w:hAnsi="Times New Roman" w:cs="Times New Roman"/>
          <w:b w:val="0"/>
          <w:color w:val="auto"/>
          <w:lang w:val="uk-UA"/>
        </w:rPr>
        <w:t>6</w:t>
      </w:r>
      <w:r w:rsidR="004116C9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24"/>
    </w:p>
    <w:p w14:paraId="4D707044" w14:textId="77777777" w:rsidR="00813A38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Заходи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П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рограми передбачають реалізацію інвестиційних енергоефективних </w:t>
      </w:r>
      <w:proofErr w:type="spellStart"/>
      <w:r w:rsidR="00117536">
        <w:rPr>
          <w:rFonts w:ascii="Times New Roman CYR" w:hAnsi="Times New Roman CYR"/>
          <w:bCs/>
          <w:iCs w:val="0"/>
          <w:color w:val="000000"/>
          <w:sz w:val="28"/>
          <w:lang w:val="uk-UA"/>
        </w:rPr>
        <w:t>проєктів</w:t>
      </w:r>
      <w:proofErr w:type="spellEnd"/>
      <w:r w:rsidR="0011753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на території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громади для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об’єкт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ів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, що є власністю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Житомирської міської територіальної громади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та які утримуються за рахунок коштів бюджету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громади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. Скорочення споживання паливно-енергетичних ресурсів на цих об’єктах, в тому числі вплине і на скорочення видатків міського бюджету на їх утримання.</w:t>
      </w:r>
    </w:p>
    <w:p w14:paraId="6D8FC687" w14:textId="77777777" w:rsidR="004116C9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lastRenderedPageBreak/>
        <w:t xml:space="preserve">Джерелом фінансування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заходів </w:t>
      </w: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Програми 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крім коштів </w:t>
      </w: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t>бюдж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ету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громади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будуть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кредити, гранти міжнародних організацій та міжнародна технічна допомога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, національних партнерів та громадських організацій</w:t>
      </w: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3FC0237A" w14:textId="77777777" w:rsidR="00813A38" w:rsidRDefault="00813A38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Потенційні джерела залучення коштів для реалізації заходів Програми:</w:t>
      </w:r>
    </w:p>
    <w:p w14:paraId="491DD1AB" w14:textId="77777777" w:rsidR="00813A38" w:rsidRPr="00813A38" w:rsidRDefault="006B4485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Світовий банк</w:t>
      </w:r>
      <w:r w:rsidR="004116C9" w:rsidRPr="00813A38">
        <w:rPr>
          <w:rStyle w:val="FontStyle62"/>
          <w:sz w:val="28"/>
          <w:lang w:val="uk-UA" w:eastAsia="uk-UA"/>
        </w:rPr>
        <w:t xml:space="preserve"> (</w:t>
      </w:r>
      <w:r>
        <w:rPr>
          <w:rStyle w:val="FontStyle62"/>
          <w:sz w:val="28"/>
          <w:lang w:val="en-US" w:eastAsia="uk-UA"/>
        </w:rPr>
        <w:t>World Bank</w:t>
      </w:r>
      <w:r w:rsidR="004116C9" w:rsidRPr="00813A38">
        <w:rPr>
          <w:rStyle w:val="FontStyle62"/>
          <w:sz w:val="28"/>
          <w:lang w:val="uk-UA" w:eastAsia="uk-UA"/>
        </w:rPr>
        <w:t>)</w:t>
      </w:r>
      <w:r w:rsidR="00813A38" w:rsidRPr="00813A38">
        <w:rPr>
          <w:rStyle w:val="FontStyle62"/>
          <w:sz w:val="28"/>
          <w:lang w:val="uk-UA" w:eastAsia="uk-UA"/>
        </w:rPr>
        <w:t>;</w:t>
      </w:r>
    </w:p>
    <w:p w14:paraId="18015880" w14:textId="77777777" w:rsidR="00813A38" w:rsidRDefault="004116C9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Європейськ</w:t>
      </w:r>
      <w:r w:rsidR="00813A38" w:rsidRPr="00813A38">
        <w:rPr>
          <w:rStyle w:val="FontStyle62"/>
          <w:sz w:val="28"/>
          <w:lang w:val="uk-UA" w:eastAsia="uk-UA"/>
        </w:rPr>
        <w:t>ий банк</w:t>
      </w:r>
      <w:r w:rsidRPr="00813A38">
        <w:rPr>
          <w:rStyle w:val="FontStyle62"/>
          <w:sz w:val="28"/>
          <w:lang w:val="uk-UA" w:eastAsia="uk-UA"/>
        </w:rPr>
        <w:t xml:space="preserve"> ре</w:t>
      </w:r>
      <w:r w:rsidR="00813A38" w:rsidRPr="00813A38">
        <w:rPr>
          <w:rStyle w:val="FontStyle62"/>
          <w:sz w:val="28"/>
          <w:lang w:val="uk-UA" w:eastAsia="uk-UA"/>
        </w:rPr>
        <w:t>конструкції та розвитку (</w:t>
      </w:r>
      <w:r w:rsidR="006B4485">
        <w:rPr>
          <w:rStyle w:val="FontStyle62"/>
          <w:sz w:val="28"/>
          <w:lang w:val="en-US" w:eastAsia="uk-UA"/>
        </w:rPr>
        <w:t>EBRD</w:t>
      </w:r>
      <w:r w:rsidR="00813A38" w:rsidRPr="00813A38">
        <w:rPr>
          <w:rStyle w:val="FontStyle62"/>
          <w:sz w:val="28"/>
          <w:lang w:val="uk-UA" w:eastAsia="uk-UA"/>
        </w:rPr>
        <w:t>);</w:t>
      </w:r>
    </w:p>
    <w:p w14:paraId="06ACF601" w14:textId="77777777" w:rsidR="00813A38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Європейський інвестиційний банк (</w:t>
      </w:r>
      <w:r w:rsidR="006B4485">
        <w:rPr>
          <w:rStyle w:val="FontStyle62"/>
          <w:sz w:val="28"/>
          <w:lang w:val="en-US" w:eastAsia="uk-UA"/>
        </w:rPr>
        <w:t>EIB</w:t>
      </w:r>
      <w:r>
        <w:rPr>
          <w:rStyle w:val="FontStyle62"/>
          <w:sz w:val="28"/>
          <w:lang w:val="uk-UA" w:eastAsia="uk-UA"/>
        </w:rPr>
        <w:t>);</w:t>
      </w:r>
    </w:p>
    <w:p w14:paraId="34662D20" w14:textId="77777777" w:rsidR="00813A38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Фонд</w:t>
      </w:r>
      <w:r w:rsidR="004116C9" w:rsidRPr="00813A38">
        <w:rPr>
          <w:rStyle w:val="FontStyle62"/>
          <w:sz w:val="28"/>
          <w:lang w:val="uk-UA" w:eastAsia="uk-UA"/>
        </w:rPr>
        <w:t xml:space="preserve"> Східноєвропейського партнерства з ене</w:t>
      </w:r>
      <w:r w:rsidRPr="00813A38">
        <w:rPr>
          <w:rStyle w:val="FontStyle62"/>
          <w:sz w:val="28"/>
          <w:lang w:val="uk-UA" w:eastAsia="uk-UA"/>
        </w:rPr>
        <w:t>ргоефективності та довкілля Е5Р;</w:t>
      </w:r>
      <w:r w:rsidR="004116C9" w:rsidRPr="00813A38">
        <w:rPr>
          <w:rStyle w:val="FontStyle62"/>
          <w:sz w:val="28"/>
          <w:lang w:val="uk-UA" w:eastAsia="uk-UA"/>
        </w:rPr>
        <w:t xml:space="preserve"> </w:t>
      </w:r>
    </w:p>
    <w:p w14:paraId="4EDDF745" w14:textId="77777777" w:rsidR="00813A38" w:rsidRPr="00813A38" w:rsidRDefault="006B4485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Державний секретаріат з економічних питань Швейцарської конфедерації</w:t>
      </w:r>
      <w:r w:rsidR="004116C9" w:rsidRPr="00813A38">
        <w:rPr>
          <w:rStyle w:val="FontStyle62"/>
          <w:sz w:val="28"/>
          <w:lang w:val="uk-UA" w:eastAsia="uk-UA"/>
        </w:rPr>
        <w:t xml:space="preserve"> (SECO</w:t>
      </w:r>
      <w:r w:rsidR="00813A38" w:rsidRPr="00813A38">
        <w:rPr>
          <w:rStyle w:val="FontStyle62"/>
          <w:sz w:val="28"/>
          <w:lang w:val="uk-UA" w:eastAsia="uk-UA"/>
        </w:rPr>
        <w:t>);</w:t>
      </w:r>
    </w:p>
    <w:p w14:paraId="3463F952" w14:textId="77777777" w:rsid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Північна</w:t>
      </w:r>
      <w:r>
        <w:rPr>
          <w:rStyle w:val="FontStyle62"/>
          <w:sz w:val="28"/>
          <w:lang w:val="uk-UA" w:eastAsia="uk-UA"/>
        </w:rPr>
        <w:t xml:space="preserve"> Екологічна Фінансова Корпорація </w:t>
      </w:r>
      <w:r w:rsidR="006B4485">
        <w:rPr>
          <w:rStyle w:val="FontStyle62"/>
          <w:sz w:val="28"/>
          <w:lang w:val="uk-UA" w:eastAsia="uk-UA"/>
        </w:rPr>
        <w:t>(</w:t>
      </w:r>
      <w:r w:rsidR="006B4485">
        <w:rPr>
          <w:rStyle w:val="FontStyle62"/>
          <w:sz w:val="28"/>
          <w:lang w:val="en-US" w:eastAsia="uk-UA"/>
        </w:rPr>
        <w:t>NEFCO</w:t>
      </w:r>
      <w:r w:rsidR="006B4485">
        <w:rPr>
          <w:rStyle w:val="FontStyle62"/>
          <w:sz w:val="28"/>
          <w:lang w:val="uk-UA" w:eastAsia="uk-UA"/>
        </w:rPr>
        <w:t>)</w:t>
      </w:r>
      <w:r>
        <w:rPr>
          <w:rStyle w:val="FontStyle62"/>
          <w:sz w:val="28"/>
          <w:lang w:val="uk-UA" w:eastAsia="uk-UA"/>
        </w:rPr>
        <w:t>;</w:t>
      </w:r>
    </w:p>
    <w:p w14:paraId="7A607DCD" w14:textId="77777777" w:rsidR="00813A38" w:rsidRPr="00813A38" w:rsidRDefault="004116C9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Німецького бюро технічного</w:t>
      </w:r>
      <w:r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співробітництва (GIZ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);</w:t>
      </w:r>
      <w:r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</w:t>
      </w:r>
    </w:p>
    <w:p w14:paraId="62C71875" w14:textId="77777777" w:rsidR="00813A38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Програма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розвитку Організації Об’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єднаних Націй (ПРООН);</w:t>
      </w:r>
    </w:p>
    <w:p w14:paraId="0B022B6E" w14:textId="77777777" w:rsidR="004116C9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Шведське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агентств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о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з питань міжнародної співпраці та розвитку (SIDA)</w:t>
      </w:r>
      <w:r w:rsidR="002E0264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та інші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6D48D627" w14:textId="77777777" w:rsidR="002A018E" w:rsidRDefault="004116C9" w:rsidP="002A018E">
      <w:pPr>
        <w:widowControl w:val="0"/>
        <w:ind w:firstLine="708"/>
        <w:jc w:val="right"/>
      </w:pPr>
      <w:r>
        <w:rPr>
          <w:sz w:val="28"/>
          <w:lang w:val="uk-UA"/>
        </w:rPr>
        <w:t xml:space="preserve">Таблиця </w:t>
      </w:r>
      <w:r w:rsidR="005D100D">
        <w:rPr>
          <w:sz w:val="28"/>
          <w:lang w:val="uk-UA"/>
        </w:rPr>
        <w:t>6</w:t>
      </w:r>
      <w:r>
        <w:rPr>
          <w:sz w:val="28"/>
          <w:lang w:val="uk-UA"/>
        </w:rPr>
        <w:t>.1.</w:t>
      </w:r>
    </w:p>
    <w:p w14:paraId="1E4C830B" w14:textId="77777777" w:rsidR="004116C9" w:rsidRPr="009A4B91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Cs/>
          <w:iCs/>
          <w:color w:val="000000"/>
        </w:rPr>
      </w:pPr>
      <w:r w:rsidRPr="00D5746A">
        <w:rPr>
          <w:rFonts w:ascii="Times New Roman CYR" w:hAnsi="Times New Roman CYR"/>
          <w:color w:val="000000"/>
        </w:rPr>
        <w:t xml:space="preserve">Ресурсне забезпечення </w:t>
      </w:r>
      <w:r w:rsidRPr="00D5746A">
        <w:rPr>
          <w:bCs/>
          <w:iCs/>
          <w:color w:val="000000"/>
        </w:rPr>
        <w:t>Програми на 20</w:t>
      </w:r>
      <w:r w:rsidR="00C373ED">
        <w:rPr>
          <w:bCs/>
          <w:iCs/>
          <w:color w:val="000000"/>
        </w:rPr>
        <w:t>21</w:t>
      </w:r>
      <w:r w:rsidR="003E552D">
        <w:rPr>
          <w:bCs/>
          <w:iCs/>
          <w:color w:val="000000"/>
        </w:rPr>
        <w:t>-202</w:t>
      </w:r>
      <w:r w:rsidR="00C373ED">
        <w:rPr>
          <w:bCs/>
          <w:iCs/>
          <w:color w:val="000000"/>
        </w:rPr>
        <w:t>4</w:t>
      </w:r>
      <w:r w:rsidRPr="00D5746A">
        <w:rPr>
          <w:bCs/>
          <w:iCs/>
          <w:color w:val="000000"/>
        </w:rPr>
        <w:t xml:space="preserve"> роки</w:t>
      </w:r>
      <w:r>
        <w:rPr>
          <w:bCs/>
          <w:iCs/>
          <w:color w:val="000000"/>
        </w:rPr>
        <w:t>, тис. грн</w:t>
      </w:r>
    </w:p>
    <w:tbl>
      <w:tblPr>
        <w:tblStyle w:val="af1"/>
        <w:tblW w:w="96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96"/>
        <w:gridCol w:w="1276"/>
        <w:gridCol w:w="1418"/>
        <w:gridCol w:w="1275"/>
        <w:gridCol w:w="1276"/>
        <w:gridCol w:w="2126"/>
      </w:tblGrid>
      <w:tr w:rsidR="0069579B" w:rsidRPr="00D5746A" w14:paraId="34684E32" w14:textId="77777777" w:rsidTr="0069579B">
        <w:trPr>
          <w:trHeight w:val="827"/>
        </w:trPr>
        <w:tc>
          <w:tcPr>
            <w:tcW w:w="2296" w:type="dxa"/>
            <w:shd w:val="clear" w:color="auto" w:fill="DBE5F1" w:themeFill="accent1" w:themeFillTint="33"/>
            <w:vAlign w:val="center"/>
          </w:tcPr>
          <w:p w14:paraId="784BED9F" w14:textId="77777777" w:rsidR="00DC6794" w:rsidRPr="00847D24" w:rsidRDefault="00DC6794" w:rsidP="004116C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847D24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3E7E88C" w14:textId="77777777" w:rsidR="00DC6794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21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2D0F908" w14:textId="77777777" w:rsidR="00DC6794" w:rsidRPr="00847D24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22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65EE8E42" w14:textId="77777777" w:rsidR="00DC6794" w:rsidRPr="003E552D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23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BD45877" w14:textId="77777777" w:rsidR="00DC6794" w:rsidRPr="003E552D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4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6C528294" w14:textId="77777777" w:rsidR="002A3751" w:rsidRDefault="00DC6794" w:rsidP="002A3751">
            <w:pPr>
              <w:pStyle w:val="ab"/>
              <w:widowControl w:val="0"/>
              <w:tabs>
                <w:tab w:val="left" w:pos="114"/>
              </w:tabs>
              <w:autoSpaceDE w:val="0"/>
              <w:autoSpaceDN w:val="0"/>
              <w:ind w:right="256"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847D24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69579B" w:rsidRPr="00D5746A" w14:paraId="309A9F82" w14:textId="77777777" w:rsidTr="0069579B">
        <w:trPr>
          <w:trHeight w:val="78"/>
        </w:trPr>
        <w:tc>
          <w:tcPr>
            <w:tcW w:w="2296" w:type="dxa"/>
          </w:tcPr>
          <w:p w14:paraId="208C9355" w14:textId="77777777" w:rsidR="00BB003E" w:rsidRPr="00D5746A" w:rsidRDefault="00BB003E" w:rsidP="00DC679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  <w:r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5746A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276" w:type="dxa"/>
            <w:vAlign w:val="center"/>
          </w:tcPr>
          <w:p w14:paraId="4BFCDC13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110</w:t>
            </w:r>
            <w:r w:rsidR="0010232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451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,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14:paraId="3E93A795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163 290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,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50</w:t>
            </w:r>
          </w:p>
        </w:tc>
        <w:tc>
          <w:tcPr>
            <w:tcW w:w="1275" w:type="dxa"/>
            <w:vAlign w:val="center"/>
          </w:tcPr>
          <w:p w14:paraId="4190E16F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158 257,00</w:t>
            </w:r>
          </w:p>
        </w:tc>
        <w:tc>
          <w:tcPr>
            <w:tcW w:w="1276" w:type="dxa"/>
            <w:vAlign w:val="center"/>
          </w:tcPr>
          <w:p w14:paraId="6E254526" w14:textId="77777777" w:rsidR="00564C0E" w:rsidRPr="00564C0E" w:rsidRDefault="00564C0E" w:rsidP="00564C0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7</w:t>
            </w:r>
            <w:r w:rsidR="0010232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744,2</w:t>
            </w:r>
          </w:p>
        </w:tc>
        <w:tc>
          <w:tcPr>
            <w:tcW w:w="2126" w:type="dxa"/>
            <w:vAlign w:val="center"/>
          </w:tcPr>
          <w:p w14:paraId="26DABD3D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439 743,4</w:t>
            </w:r>
          </w:p>
        </w:tc>
      </w:tr>
      <w:tr w:rsidR="0069579B" w:rsidRPr="00D5746A" w14:paraId="2C4FBDFD" w14:textId="77777777" w:rsidTr="0069579B">
        <w:tc>
          <w:tcPr>
            <w:tcW w:w="2296" w:type="dxa"/>
          </w:tcPr>
          <w:p w14:paraId="36E6099B" w14:textId="77777777" w:rsidR="00BB003E" w:rsidRPr="00D5746A" w:rsidRDefault="00BB003E" w:rsidP="004116C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276" w:type="dxa"/>
            <w:vAlign w:val="center"/>
          </w:tcPr>
          <w:p w14:paraId="320B4ECF" w14:textId="77777777" w:rsidR="00BB003E" w:rsidRPr="00564C0E" w:rsidRDefault="002A3751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A3751">
              <w:rPr>
                <w:rFonts w:ascii="Times New Roman CYR" w:hAnsi="Times New Roman CYR"/>
                <w:color w:val="000000"/>
                <w:sz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76DB2A52" w14:textId="77777777" w:rsidR="00BB003E" w:rsidRPr="00564C0E" w:rsidRDefault="002A3751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A3751">
              <w:rPr>
                <w:rFonts w:ascii="Times New Roman CYR" w:hAnsi="Times New Roman CYR"/>
                <w:color w:val="000000"/>
                <w:sz w:val="24"/>
              </w:rPr>
              <w:t>0,0</w:t>
            </w:r>
          </w:p>
        </w:tc>
        <w:tc>
          <w:tcPr>
            <w:tcW w:w="1275" w:type="dxa"/>
            <w:vAlign w:val="center"/>
          </w:tcPr>
          <w:p w14:paraId="50F384CC" w14:textId="77777777" w:rsidR="00BB003E" w:rsidRPr="00564C0E" w:rsidRDefault="002A3751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A3751">
              <w:rPr>
                <w:rFonts w:ascii="Times New Roman CYR" w:hAnsi="Times New Roman CYR"/>
                <w:color w:val="000000"/>
                <w:sz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293A6D70" w14:textId="77777777" w:rsidR="00BB003E" w:rsidRPr="00564C0E" w:rsidRDefault="002A3751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A3751">
              <w:rPr>
                <w:rFonts w:ascii="Times New Roman CYR" w:hAnsi="Times New Roman CYR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vAlign w:val="center"/>
          </w:tcPr>
          <w:p w14:paraId="418527AC" w14:textId="77777777" w:rsidR="00BB003E" w:rsidRPr="00564C0E" w:rsidRDefault="002A3751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A3751">
              <w:rPr>
                <w:rFonts w:ascii="Times New Roman CYR" w:hAnsi="Times New Roman CYR"/>
                <w:color w:val="000000"/>
                <w:sz w:val="24"/>
              </w:rPr>
              <w:t>0,0</w:t>
            </w:r>
          </w:p>
        </w:tc>
      </w:tr>
      <w:tr w:rsidR="0069579B" w:rsidRPr="00D5746A" w14:paraId="5FD43BFA" w14:textId="77777777" w:rsidTr="0069579B">
        <w:tc>
          <w:tcPr>
            <w:tcW w:w="2296" w:type="dxa"/>
          </w:tcPr>
          <w:p w14:paraId="0A3857D9" w14:textId="77777777" w:rsidR="00BB003E" w:rsidRPr="00D5746A" w:rsidRDefault="00BB003E" w:rsidP="00D36538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14:paraId="2E8ED781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107</w:t>
            </w:r>
            <w:r w:rsidR="0010232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204,2</w:t>
            </w:r>
          </w:p>
        </w:tc>
        <w:tc>
          <w:tcPr>
            <w:tcW w:w="1418" w:type="dxa"/>
            <w:vAlign w:val="center"/>
          </w:tcPr>
          <w:p w14:paraId="38EE4821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162</w:t>
            </w:r>
            <w:r w:rsidR="0010232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887,6</w:t>
            </w:r>
          </w:p>
        </w:tc>
        <w:tc>
          <w:tcPr>
            <w:tcW w:w="1275" w:type="dxa"/>
            <w:vAlign w:val="center"/>
          </w:tcPr>
          <w:p w14:paraId="2851F2C8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158</w:t>
            </w:r>
            <w:r w:rsidR="0010232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130,5</w:t>
            </w:r>
          </w:p>
        </w:tc>
        <w:tc>
          <w:tcPr>
            <w:tcW w:w="1276" w:type="dxa"/>
            <w:vAlign w:val="center"/>
          </w:tcPr>
          <w:p w14:paraId="6ADB9F7F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7</w:t>
            </w:r>
            <w:r w:rsidR="0010232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605</w:t>
            </w:r>
          </w:p>
        </w:tc>
        <w:tc>
          <w:tcPr>
            <w:tcW w:w="2126" w:type="dxa"/>
            <w:vAlign w:val="center"/>
          </w:tcPr>
          <w:p w14:paraId="0682B7DD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435 827,3</w:t>
            </w:r>
          </w:p>
        </w:tc>
      </w:tr>
      <w:tr w:rsidR="0069579B" w:rsidRPr="00D5746A" w14:paraId="2F742EFF" w14:textId="77777777" w:rsidTr="0069579B">
        <w:tc>
          <w:tcPr>
            <w:tcW w:w="2296" w:type="dxa"/>
          </w:tcPr>
          <w:p w14:paraId="6C0DC37A" w14:textId="77777777" w:rsidR="00BB003E" w:rsidRPr="00D5746A" w:rsidRDefault="00BB003E" w:rsidP="00D36538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кошти небюджетних джерел</w:t>
            </w:r>
          </w:p>
        </w:tc>
        <w:tc>
          <w:tcPr>
            <w:tcW w:w="1276" w:type="dxa"/>
            <w:vAlign w:val="center"/>
          </w:tcPr>
          <w:p w14:paraId="67112178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3247,5</w:t>
            </w:r>
          </w:p>
        </w:tc>
        <w:tc>
          <w:tcPr>
            <w:tcW w:w="1418" w:type="dxa"/>
            <w:vAlign w:val="center"/>
          </w:tcPr>
          <w:p w14:paraId="173DE611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402,9</w:t>
            </w:r>
          </w:p>
        </w:tc>
        <w:tc>
          <w:tcPr>
            <w:tcW w:w="1275" w:type="dxa"/>
            <w:vAlign w:val="center"/>
          </w:tcPr>
          <w:p w14:paraId="3CAFDC1D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126,5</w:t>
            </w:r>
          </w:p>
        </w:tc>
        <w:tc>
          <w:tcPr>
            <w:tcW w:w="1276" w:type="dxa"/>
            <w:vAlign w:val="center"/>
          </w:tcPr>
          <w:p w14:paraId="419C1861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139,2</w:t>
            </w:r>
          </w:p>
        </w:tc>
        <w:tc>
          <w:tcPr>
            <w:tcW w:w="2126" w:type="dxa"/>
            <w:vAlign w:val="center"/>
          </w:tcPr>
          <w:p w14:paraId="1C6024E5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3916,1</w:t>
            </w:r>
          </w:p>
        </w:tc>
      </w:tr>
    </w:tbl>
    <w:p w14:paraId="173BC342" w14:textId="77777777" w:rsidR="004116C9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</w:p>
    <w:p w14:paraId="6ABE6D8D" w14:textId="77777777" w:rsidR="002A018E" w:rsidRDefault="004116C9" w:rsidP="002A018E">
      <w:pPr>
        <w:pStyle w:val="1"/>
        <w:spacing w:before="0"/>
        <w:ind w:firstLine="567"/>
        <w:rPr>
          <w:rFonts w:ascii="Times New Roman" w:hAnsi="Times New Roman" w:cs="Times New Roman"/>
          <w:color w:val="auto"/>
          <w:lang w:val="uk-UA"/>
        </w:rPr>
      </w:pPr>
      <w:bookmarkStart w:id="25" w:name="_Toc467428488"/>
      <w:r>
        <w:rPr>
          <w:rFonts w:ascii="Times New Roman" w:eastAsia="Times New Roman" w:hAnsi="Times New Roman" w:cs="Times New Roman"/>
          <w:color w:val="auto"/>
          <w:lang w:val="uk-UA"/>
        </w:rPr>
        <w:t xml:space="preserve">7.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СТРОКИ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ТА ЕТАПИ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 ПРОГРАМИ</w:t>
      </w:r>
      <w:bookmarkEnd w:id="23"/>
      <w:bookmarkEnd w:id="25"/>
    </w:p>
    <w:p w14:paraId="267DAB5E" w14:textId="77777777" w:rsidR="002A018E" w:rsidRDefault="004116C9" w:rsidP="002A018E">
      <w:pPr>
        <w:pStyle w:val="ab"/>
        <w:widowControl w:val="0"/>
        <w:tabs>
          <w:tab w:val="left" w:pos="0"/>
        </w:tabs>
        <w:autoSpaceDE w:val="0"/>
        <w:autoSpaceDN w:val="0"/>
        <w:ind w:firstLine="709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Реалізувати програму планується в 4 етапи упродовж 20</w:t>
      </w:r>
      <w:r w:rsidR="00C373ED">
        <w:rPr>
          <w:rFonts w:ascii="Times New Roman CYR" w:hAnsi="Times New Roman CYR"/>
          <w:color w:val="000000"/>
        </w:rPr>
        <w:t>21</w:t>
      </w:r>
      <w:r>
        <w:rPr>
          <w:rFonts w:ascii="Times New Roman CYR" w:hAnsi="Times New Roman CYR"/>
          <w:color w:val="000000"/>
        </w:rPr>
        <w:t>-202</w:t>
      </w:r>
      <w:r w:rsidR="00C373ED">
        <w:rPr>
          <w:rFonts w:ascii="Times New Roman CYR" w:hAnsi="Times New Roman CYR"/>
          <w:color w:val="000000"/>
        </w:rPr>
        <w:t>4</w:t>
      </w:r>
      <w:r>
        <w:rPr>
          <w:rFonts w:ascii="Times New Roman CYR" w:hAnsi="Times New Roman CYR"/>
          <w:color w:val="000000"/>
        </w:rPr>
        <w:t xml:space="preserve"> років.</w:t>
      </w:r>
    </w:p>
    <w:p w14:paraId="3E23F344" w14:textId="77777777" w:rsidR="002A018E" w:rsidRDefault="004116C9" w:rsidP="002A018E">
      <w:pPr>
        <w:pStyle w:val="ab"/>
        <w:widowControl w:val="0"/>
        <w:tabs>
          <w:tab w:val="left" w:pos="0"/>
        </w:tabs>
        <w:autoSpaceDE w:val="0"/>
        <w:autoSpaceDN w:val="0"/>
        <w:ind w:firstLine="709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 xml:space="preserve">Тривалість програми обумовлена терміном реалізації інвестиційних </w:t>
      </w:r>
      <w:proofErr w:type="spellStart"/>
      <w:r w:rsidR="00564C0E">
        <w:rPr>
          <w:rFonts w:ascii="Times New Roman CYR" w:hAnsi="Times New Roman CYR"/>
          <w:color w:val="000000"/>
        </w:rPr>
        <w:t>проєктів</w:t>
      </w:r>
      <w:proofErr w:type="spellEnd"/>
      <w:r w:rsidR="00564C0E">
        <w:rPr>
          <w:rFonts w:ascii="Times New Roman CYR" w:hAnsi="Times New Roman CYR"/>
          <w:color w:val="000000"/>
        </w:rPr>
        <w:t xml:space="preserve"> </w:t>
      </w:r>
      <w:r>
        <w:rPr>
          <w:rFonts w:ascii="Times New Roman CYR" w:hAnsi="Times New Roman CYR"/>
          <w:color w:val="000000"/>
        </w:rPr>
        <w:t>(заходів), що є її складовою та спрямовані на досягнення мети програми.</w:t>
      </w:r>
    </w:p>
    <w:p w14:paraId="04384170" w14:textId="77777777" w:rsidR="008C348C" w:rsidRPr="008C348C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14:paraId="7D330EF8" w14:textId="77777777" w:rsidR="008C348C" w:rsidRPr="008C348C" w:rsidRDefault="00B62EFA" w:rsidP="002E0264">
      <w:pPr>
        <w:pStyle w:val="1"/>
        <w:spacing w:before="0"/>
        <w:jc w:val="center"/>
      </w:pPr>
      <w:bookmarkStart w:id="26" w:name="_Toc424524486"/>
      <w:bookmarkStart w:id="27" w:name="_Toc467428489"/>
      <w:r>
        <w:rPr>
          <w:rFonts w:ascii="Times New Roman" w:hAnsi="Times New Roman" w:cs="Times New Roman"/>
          <w:color w:val="auto"/>
          <w:lang w:val="uk-UA"/>
        </w:rPr>
        <w:t>8</w:t>
      </w:r>
      <w:r w:rsidR="008C348C" w:rsidRPr="008C348C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КООРДИНАЦІЯ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ТА КОНТРОЛЬ ЗА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ХОДОМ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ВИКОНАННЯМ ПРОГРАМИ</w:t>
      </w:r>
      <w:bookmarkEnd w:id="26"/>
      <w:bookmarkEnd w:id="27"/>
    </w:p>
    <w:p w14:paraId="2AD24385" w14:textId="77777777" w:rsidR="002E0264" w:rsidRDefault="002E0264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Координацію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EE2269">
        <w:rPr>
          <w:color w:val="000000"/>
          <w:sz w:val="28"/>
          <w:lang w:val="uk-UA"/>
        </w:rPr>
        <w:t xml:space="preserve">дій виконавців </w:t>
      </w:r>
      <w:r w:rsidR="003222E5" w:rsidRPr="003222E5">
        <w:rPr>
          <w:color w:val="000000"/>
          <w:sz w:val="28"/>
          <w:lang w:val="uk-UA"/>
        </w:rPr>
        <w:t xml:space="preserve">Програми </w:t>
      </w:r>
      <w:r w:rsidR="00EE2269">
        <w:rPr>
          <w:color w:val="000000"/>
          <w:sz w:val="28"/>
          <w:lang w:val="uk-UA"/>
        </w:rPr>
        <w:t>здійсню</w:t>
      </w:r>
      <w:r w:rsidR="003222E5" w:rsidRPr="003222E5">
        <w:rPr>
          <w:color w:val="000000"/>
          <w:sz w:val="28"/>
          <w:lang w:val="uk-UA"/>
        </w:rPr>
        <w:t>є департамент економічного розвитку міської ради</w:t>
      </w:r>
      <w:r w:rsidR="00EE2269">
        <w:rPr>
          <w:color w:val="000000"/>
          <w:sz w:val="28"/>
          <w:lang w:val="uk-UA"/>
        </w:rPr>
        <w:t xml:space="preserve"> в особі уповноваженої внутрішнім наказом директора департаменту </w:t>
      </w:r>
      <w:r w:rsidR="00EE2269" w:rsidRPr="003222E5">
        <w:rPr>
          <w:color w:val="000000"/>
          <w:sz w:val="28"/>
          <w:lang w:val="uk-UA"/>
        </w:rPr>
        <w:t>економічного розвитку міської ради</w:t>
      </w:r>
      <w:r w:rsidR="00EE2269">
        <w:rPr>
          <w:color w:val="000000"/>
          <w:sz w:val="28"/>
          <w:lang w:val="uk-UA"/>
        </w:rPr>
        <w:t xml:space="preserve"> особи</w:t>
      </w:r>
      <w:r w:rsidR="00907537">
        <w:rPr>
          <w:color w:val="000000"/>
          <w:sz w:val="28"/>
          <w:lang w:val="uk-UA"/>
        </w:rPr>
        <w:t xml:space="preserve"> – координатор Програми.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987431" w:rsidRPr="00BB3955">
        <w:rPr>
          <w:color w:val="000000"/>
          <w:sz w:val="28"/>
          <w:lang w:val="uk-UA"/>
        </w:rPr>
        <w:t xml:space="preserve">Питання реалізації заходів Програми виноситимуться на розгляд </w:t>
      </w:r>
      <w:r w:rsidR="00C373ED">
        <w:rPr>
          <w:color w:val="000000"/>
          <w:sz w:val="28"/>
          <w:lang w:val="uk-UA"/>
        </w:rPr>
        <w:t>засідань</w:t>
      </w:r>
      <w:r w:rsidR="00BB3955">
        <w:rPr>
          <w:color w:val="000000"/>
          <w:sz w:val="28"/>
          <w:lang w:val="uk-UA"/>
        </w:rPr>
        <w:t xml:space="preserve"> р</w:t>
      </w:r>
      <w:r w:rsidR="00987431" w:rsidRPr="00BB3955">
        <w:rPr>
          <w:color w:val="000000"/>
          <w:sz w:val="28"/>
          <w:lang w:val="uk-UA"/>
        </w:rPr>
        <w:t xml:space="preserve">обочої групи </w:t>
      </w:r>
      <w:r w:rsidR="00C373ED">
        <w:rPr>
          <w:color w:val="000000"/>
          <w:sz w:val="28"/>
          <w:lang w:val="uk-UA"/>
        </w:rPr>
        <w:t xml:space="preserve">з реалізації Європейської енергетичної відзнаки </w:t>
      </w:r>
      <w:r w:rsidR="00987431" w:rsidRPr="00BB3955">
        <w:rPr>
          <w:color w:val="000000"/>
          <w:sz w:val="28"/>
          <w:lang w:val="uk-UA"/>
        </w:rPr>
        <w:t xml:space="preserve">(засідання відбуваються </w:t>
      </w:r>
      <w:r w:rsidR="00C373ED">
        <w:rPr>
          <w:color w:val="000000"/>
          <w:sz w:val="28"/>
          <w:lang w:val="uk-UA"/>
        </w:rPr>
        <w:t>двічі на місяць</w:t>
      </w:r>
      <w:r w:rsidR="00987431">
        <w:rPr>
          <w:color w:val="000000"/>
          <w:sz w:val="28"/>
          <w:lang w:val="uk-UA"/>
        </w:rPr>
        <w:t xml:space="preserve">) </w:t>
      </w:r>
      <w:r w:rsidR="00C373ED">
        <w:rPr>
          <w:color w:val="000000"/>
          <w:sz w:val="28"/>
          <w:lang w:val="uk-UA"/>
        </w:rPr>
        <w:t xml:space="preserve">та </w:t>
      </w:r>
      <w:r w:rsidR="00987431">
        <w:rPr>
          <w:color w:val="000000"/>
          <w:sz w:val="28"/>
          <w:lang w:val="uk-UA"/>
        </w:rPr>
        <w:t>по мірі необхідності.</w:t>
      </w:r>
    </w:p>
    <w:p w14:paraId="5F750FDE" w14:textId="77777777" w:rsidR="003222E5" w:rsidRDefault="003222E5" w:rsidP="003222E5">
      <w:pPr>
        <w:ind w:firstLine="708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lastRenderedPageBreak/>
        <w:t xml:space="preserve">Виконавцями Програми визначені: виконавчі органи міської ради, </w:t>
      </w:r>
      <w:r>
        <w:rPr>
          <w:color w:val="000000"/>
          <w:sz w:val="28"/>
          <w:lang w:val="uk-UA"/>
        </w:rPr>
        <w:t>комунальні підприємства Житомирської міської ради, комунальні та бюджетні установи</w:t>
      </w:r>
      <w:r w:rsidR="00877B04" w:rsidRPr="00877B04">
        <w:rPr>
          <w:color w:val="000000"/>
          <w:sz w:val="28"/>
          <w:lang w:val="uk-UA"/>
        </w:rPr>
        <w:t xml:space="preserve">, </w:t>
      </w:r>
      <w:r w:rsidR="00877B04">
        <w:rPr>
          <w:color w:val="000000"/>
          <w:sz w:val="28"/>
          <w:lang w:val="uk-UA"/>
        </w:rPr>
        <w:t>а також інші організації</w:t>
      </w:r>
      <w:r>
        <w:rPr>
          <w:color w:val="000000"/>
          <w:sz w:val="28"/>
          <w:lang w:val="uk-UA"/>
        </w:rPr>
        <w:t>.</w:t>
      </w:r>
    </w:p>
    <w:p w14:paraId="28EEAD96" w14:textId="77777777" w:rsidR="00907537" w:rsidRDefault="00907537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координатора. Якщо такі зміни </w:t>
      </w:r>
      <w:r w:rsidR="007A459E">
        <w:rPr>
          <w:color w:val="000000"/>
          <w:sz w:val="28"/>
          <w:lang w:val="uk-UA"/>
        </w:rPr>
        <w:t xml:space="preserve">не відповідають цілям початкового завдання, тоді виконавець надає письмове </w:t>
      </w:r>
      <w:proofErr w:type="spellStart"/>
      <w:r w:rsidR="007A459E">
        <w:rPr>
          <w:color w:val="000000"/>
          <w:sz w:val="28"/>
          <w:lang w:val="uk-UA"/>
        </w:rPr>
        <w:t>обгрунтування</w:t>
      </w:r>
      <w:proofErr w:type="spellEnd"/>
      <w:r w:rsidR="007A459E">
        <w:rPr>
          <w:color w:val="000000"/>
          <w:sz w:val="28"/>
          <w:lang w:val="uk-UA"/>
        </w:rPr>
        <w:t xml:space="preserve"> внесення таких змін до заходу. </w:t>
      </w:r>
    </w:p>
    <w:p w14:paraId="67862995" w14:textId="77777777" w:rsidR="00EE2269" w:rsidRDefault="00EE2269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З метою належного контролю за реалізацією заходів Програми координатор може ініціювати проведення виїзних перевірок, </w:t>
      </w:r>
      <w:r w:rsidR="00907537">
        <w:rPr>
          <w:color w:val="000000"/>
          <w:sz w:val="28"/>
          <w:lang w:val="uk-UA"/>
        </w:rPr>
        <w:t xml:space="preserve">нарад тощо, </w:t>
      </w:r>
      <w:r>
        <w:rPr>
          <w:color w:val="000000"/>
          <w:sz w:val="28"/>
          <w:lang w:val="uk-UA"/>
        </w:rPr>
        <w:t xml:space="preserve">в чому числі із залученням сторонньої експертної допомоги. </w:t>
      </w:r>
    </w:p>
    <w:p w14:paraId="20F62E05" w14:textId="77777777" w:rsidR="003222E5" w:rsidRDefault="003222E5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>Виконавці Програми щоквартально</w:t>
      </w:r>
      <w:r w:rsidR="0065278F">
        <w:rPr>
          <w:color w:val="000000"/>
          <w:sz w:val="28"/>
          <w:lang w:val="uk-UA"/>
        </w:rPr>
        <w:t xml:space="preserve">, упродовж </w:t>
      </w:r>
      <w:r w:rsidR="00877B04">
        <w:rPr>
          <w:color w:val="000000"/>
          <w:sz w:val="28"/>
          <w:lang w:val="uk-UA"/>
        </w:rPr>
        <w:t>1</w:t>
      </w:r>
      <w:r w:rsidR="0065278F">
        <w:rPr>
          <w:color w:val="000000"/>
          <w:sz w:val="28"/>
          <w:lang w:val="uk-UA"/>
        </w:rPr>
        <w:t>0 календарних днів</w:t>
      </w:r>
      <w:r w:rsidRPr="003222E5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 xml:space="preserve">після закінчення звітного періоду, </w:t>
      </w:r>
      <w:r w:rsidRPr="003222E5">
        <w:rPr>
          <w:color w:val="000000"/>
          <w:sz w:val="28"/>
          <w:lang w:val="uk-UA"/>
        </w:rPr>
        <w:t xml:space="preserve">надають департаменту економічного розвитку міської ради інформацію про виконання </w:t>
      </w:r>
      <w:r w:rsidR="0065278F">
        <w:rPr>
          <w:color w:val="000000"/>
          <w:sz w:val="28"/>
          <w:lang w:val="uk-UA"/>
        </w:rPr>
        <w:t>відповідних</w:t>
      </w:r>
      <w:r w:rsidRPr="003222E5">
        <w:rPr>
          <w:color w:val="000000"/>
          <w:sz w:val="28"/>
          <w:lang w:val="uk-UA"/>
        </w:rPr>
        <w:t xml:space="preserve"> заходів. За результат</w:t>
      </w:r>
      <w:r w:rsidR="00F42BF4">
        <w:rPr>
          <w:color w:val="000000"/>
          <w:sz w:val="28"/>
          <w:lang w:val="uk-UA"/>
        </w:rPr>
        <w:t>ами</w:t>
      </w:r>
      <w:r w:rsidRPr="003222E5">
        <w:rPr>
          <w:color w:val="000000"/>
          <w:sz w:val="28"/>
          <w:lang w:val="uk-UA"/>
        </w:rPr>
        <w:t xml:space="preserve"> аналізу отриманої інформації </w:t>
      </w:r>
      <w:r w:rsidR="0065278F">
        <w:rPr>
          <w:color w:val="000000"/>
          <w:sz w:val="28"/>
          <w:lang w:val="uk-UA"/>
        </w:rPr>
        <w:t>департамент</w:t>
      </w:r>
      <w:r w:rsidR="0065278F" w:rsidRPr="003222E5">
        <w:rPr>
          <w:color w:val="000000"/>
          <w:sz w:val="28"/>
          <w:lang w:val="uk-UA"/>
        </w:rPr>
        <w:t xml:space="preserve"> економічного розвитку міської ради </w:t>
      </w:r>
      <w:r w:rsidR="0065278F">
        <w:rPr>
          <w:color w:val="000000"/>
          <w:sz w:val="28"/>
          <w:lang w:val="uk-UA"/>
        </w:rPr>
        <w:t>здійснює</w:t>
      </w:r>
      <w:r w:rsidRPr="003222E5">
        <w:rPr>
          <w:color w:val="000000"/>
          <w:sz w:val="28"/>
          <w:lang w:val="uk-UA"/>
        </w:rPr>
        <w:t xml:space="preserve"> її узагальнення та моніторинг виконання.</w:t>
      </w:r>
    </w:p>
    <w:p w14:paraId="1F503715" w14:textId="77777777" w:rsidR="00496D9D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 xml:space="preserve">Департамент економічного розвитку міської ради </w:t>
      </w:r>
      <w:r w:rsidR="0065278F">
        <w:rPr>
          <w:color w:val="000000"/>
          <w:sz w:val="28"/>
          <w:lang w:val="uk-UA"/>
        </w:rPr>
        <w:t xml:space="preserve">упродовж </w:t>
      </w:r>
      <w:r w:rsidR="00877B04">
        <w:rPr>
          <w:color w:val="000000"/>
          <w:sz w:val="28"/>
          <w:lang w:val="uk-UA"/>
        </w:rPr>
        <w:t>15</w:t>
      </w:r>
      <w:r w:rsidR="0065278F">
        <w:rPr>
          <w:color w:val="000000"/>
          <w:sz w:val="28"/>
          <w:lang w:val="uk-UA"/>
        </w:rPr>
        <w:t xml:space="preserve"> календарних днів після закінчення звітного періоду,</w:t>
      </w:r>
      <w:r w:rsidRPr="003222E5">
        <w:rPr>
          <w:color w:val="000000"/>
          <w:sz w:val="28"/>
          <w:lang w:val="uk-UA"/>
        </w:rPr>
        <w:t xml:space="preserve"> здійснює оцінку результа</w:t>
      </w:r>
      <w:r w:rsidR="0065278F">
        <w:rPr>
          <w:color w:val="000000"/>
          <w:sz w:val="28"/>
          <w:lang w:val="uk-UA"/>
        </w:rPr>
        <w:t>тів виконання заходів Програми та публікує зведену інформацію про хід виконання заходів та досягнуті результати на сайті міської ради.</w:t>
      </w:r>
    </w:p>
    <w:p w14:paraId="635DDC1F" w14:textId="77777777" w:rsidR="003222E5" w:rsidRPr="0023587D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23587D">
        <w:rPr>
          <w:color w:val="000000"/>
          <w:sz w:val="28"/>
          <w:lang w:val="uk-UA"/>
        </w:rPr>
        <w:t>Після закінчення строку реалізації Програми департамент економічного розвитку міської ради готує підсумковий звіт про її виконання</w:t>
      </w:r>
      <w:r w:rsidR="0065278F" w:rsidRPr="0023587D">
        <w:rPr>
          <w:color w:val="000000"/>
          <w:sz w:val="28"/>
          <w:lang w:val="uk-UA"/>
        </w:rPr>
        <w:t xml:space="preserve"> та публікує на сайті міської ради</w:t>
      </w:r>
      <w:r w:rsidRPr="0023587D">
        <w:rPr>
          <w:color w:val="000000"/>
          <w:sz w:val="28"/>
          <w:lang w:val="uk-UA"/>
        </w:rPr>
        <w:t>.</w:t>
      </w:r>
    </w:p>
    <w:p w14:paraId="22D273A5" w14:textId="77777777" w:rsidR="0066431E" w:rsidRPr="00564C0E" w:rsidRDefault="003222E5" w:rsidP="00564C0E">
      <w:pPr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>Основні напрями і заходи програми можуть коригуватися в період її дії з урахуванням соціально</w:t>
      </w:r>
      <w:r w:rsidR="00496D9D">
        <w:rPr>
          <w:color w:val="000000"/>
          <w:sz w:val="28"/>
          <w:lang w:val="uk-UA"/>
        </w:rPr>
        <w:t>-</w:t>
      </w:r>
      <w:r w:rsidRPr="003222E5">
        <w:rPr>
          <w:color w:val="000000"/>
          <w:sz w:val="28"/>
          <w:lang w:val="uk-UA"/>
        </w:rPr>
        <w:t xml:space="preserve">економічної ситуації в </w:t>
      </w:r>
      <w:r w:rsidR="003F007E">
        <w:rPr>
          <w:color w:val="000000"/>
          <w:sz w:val="28"/>
          <w:lang w:val="uk-UA"/>
        </w:rPr>
        <w:t>громаді</w:t>
      </w:r>
      <w:r w:rsidRPr="003222E5">
        <w:rPr>
          <w:color w:val="000000"/>
          <w:sz w:val="28"/>
          <w:lang w:val="uk-UA"/>
        </w:rPr>
        <w:t>.</w:t>
      </w:r>
    </w:p>
    <w:sectPr w:rsidR="0066431E" w:rsidRPr="00564C0E" w:rsidSect="00102328">
      <w:headerReference w:type="default" r:id="rId17"/>
      <w:footerReference w:type="default" r:id="rId18"/>
      <w:headerReference w:type="first" r:id="rId19"/>
      <w:pgSz w:w="11906" w:h="16838"/>
      <w:pgMar w:top="1134" w:right="850" w:bottom="851" w:left="1701" w:header="708" w:footer="27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779DD" w14:textId="77777777" w:rsidR="00AC6B27" w:rsidRDefault="00AC6B27" w:rsidP="00F13C4D">
      <w:r>
        <w:separator/>
      </w:r>
    </w:p>
  </w:endnote>
  <w:endnote w:type="continuationSeparator" w:id="0">
    <w:p w14:paraId="75E79530" w14:textId="77777777" w:rsidR="00AC6B27" w:rsidRDefault="00AC6B27" w:rsidP="00F1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E27ED" w14:textId="77777777" w:rsidR="00FC54A2" w:rsidRDefault="00FC54A2">
    <w:pPr>
      <w:pStyle w:val="a5"/>
      <w:jc w:val="center"/>
    </w:pPr>
  </w:p>
  <w:p w14:paraId="5D6E8830" w14:textId="77777777" w:rsidR="00FC54A2" w:rsidRDefault="00FC54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0E879" w14:textId="77777777" w:rsidR="00AC6B27" w:rsidRDefault="00AC6B27" w:rsidP="00F13C4D">
      <w:r>
        <w:separator/>
      </w:r>
    </w:p>
  </w:footnote>
  <w:footnote w:type="continuationSeparator" w:id="0">
    <w:p w14:paraId="29515C68" w14:textId="77777777" w:rsidR="00AC6B27" w:rsidRDefault="00AC6B27" w:rsidP="00F13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8"/>
      </w:rPr>
      <w:id w:val="89648063"/>
      <w:docPartObj>
        <w:docPartGallery w:val="Page Numbers (Top of Page)"/>
        <w:docPartUnique/>
      </w:docPartObj>
    </w:sdtPr>
    <w:sdtEndPr/>
    <w:sdtContent>
      <w:p w14:paraId="37148700" w14:textId="77777777" w:rsidR="00B11A29" w:rsidRPr="002B56AB" w:rsidRDefault="002A018E">
        <w:pPr>
          <w:pStyle w:val="a3"/>
          <w:jc w:val="center"/>
          <w:rPr>
            <w:sz w:val="28"/>
            <w:lang w:val="uk-UA"/>
          </w:rPr>
        </w:pPr>
        <w:r w:rsidRPr="002A018E">
          <w:rPr>
            <w:sz w:val="28"/>
          </w:rPr>
          <w:fldChar w:fldCharType="begin"/>
        </w:r>
        <w:r w:rsidRPr="002A018E">
          <w:rPr>
            <w:sz w:val="28"/>
          </w:rPr>
          <w:instrText xml:space="preserve"> PAGE   \* MERGEFORMAT </w:instrText>
        </w:r>
        <w:r w:rsidRPr="002A018E">
          <w:rPr>
            <w:sz w:val="28"/>
          </w:rPr>
          <w:fldChar w:fldCharType="separate"/>
        </w:r>
        <w:r w:rsidR="006E32C2">
          <w:rPr>
            <w:noProof/>
            <w:sz w:val="28"/>
          </w:rPr>
          <w:t>12</w:t>
        </w:r>
        <w:r w:rsidRPr="002A018E">
          <w:rPr>
            <w:sz w:val="28"/>
          </w:rPr>
          <w:fldChar w:fldCharType="end"/>
        </w:r>
        <w:r w:rsidRPr="002A018E">
          <w:rPr>
            <w:sz w:val="28"/>
            <w:lang w:val="uk-UA"/>
          </w:rPr>
          <w:t xml:space="preserve"> </w:t>
        </w:r>
      </w:p>
      <w:p w14:paraId="298BD7A7" w14:textId="77777777" w:rsidR="006A5985" w:rsidRDefault="002A018E">
        <w:pPr>
          <w:pStyle w:val="a3"/>
          <w:jc w:val="right"/>
          <w:rPr>
            <w:sz w:val="28"/>
          </w:rPr>
        </w:pPr>
        <w:r w:rsidRPr="002A018E">
          <w:rPr>
            <w:sz w:val="28"/>
            <w:lang w:val="uk-UA"/>
          </w:rPr>
          <w:t>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648064"/>
      <w:docPartObj>
        <w:docPartGallery w:val="Page Numbers (Top of Page)"/>
        <w:docPartUnique/>
      </w:docPartObj>
    </w:sdtPr>
    <w:sdtEndPr/>
    <w:sdtContent>
      <w:p w14:paraId="59071E67" w14:textId="77777777" w:rsidR="00612164" w:rsidRDefault="002A018E">
        <w:pPr>
          <w:pStyle w:val="a3"/>
          <w:jc w:val="center"/>
        </w:pPr>
        <w:r>
          <w:fldChar w:fldCharType="begin"/>
        </w:r>
        <w:r w:rsidR="00612164">
          <w:instrText xml:space="preserve"> PAGE   \* MERGEFORMAT </w:instrText>
        </w:r>
        <w:r>
          <w:fldChar w:fldCharType="separate"/>
        </w:r>
        <w:r w:rsidR="006E32C2">
          <w:rPr>
            <w:noProof/>
          </w:rPr>
          <w:t>2</w:t>
        </w:r>
        <w:r>
          <w:fldChar w:fldCharType="end"/>
        </w:r>
      </w:p>
    </w:sdtContent>
  </w:sdt>
  <w:p w14:paraId="01264657" w14:textId="77777777" w:rsidR="006A5985" w:rsidRDefault="00B11A29">
    <w:pPr>
      <w:pStyle w:val="a3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71863"/>
    <w:multiLevelType w:val="hybridMultilevel"/>
    <w:tmpl w:val="3DDA6180"/>
    <w:lvl w:ilvl="0" w:tplc="700AC9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49301D"/>
    <w:multiLevelType w:val="hybridMultilevel"/>
    <w:tmpl w:val="1846AA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443A03"/>
    <w:multiLevelType w:val="hybridMultilevel"/>
    <w:tmpl w:val="C7AA6112"/>
    <w:lvl w:ilvl="0" w:tplc="D54ED27E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6"/>
  </w:num>
  <w:num w:numId="5">
    <w:abstractNumId w:val="10"/>
  </w:num>
  <w:num w:numId="6">
    <w:abstractNumId w:val="5"/>
  </w:num>
  <w:num w:numId="7">
    <w:abstractNumId w:val="4"/>
  </w:num>
  <w:num w:numId="8">
    <w:abstractNumId w:val="13"/>
  </w:num>
  <w:num w:numId="9">
    <w:abstractNumId w:val="11"/>
  </w:num>
  <w:num w:numId="10">
    <w:abstractNumId w:val="1"/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4"/>
  </w:num>
  <w:num w:numId="15">
    <w:abstractNumId w:val="3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C4D"/>
    <w:rsid w:val="00011F7A"/>
    <w:rsid w:val="00022CF0"/>
    <w:rsid w:val="00031962"/>
    <w:rsid w:val="0003533A"/>
    <w:rsid w:val="00035694"/>
    <w:rsid w:val="00043FF4"/>
    <w:rsid w:val="00051AF4"/>
    <w:rsid w:val="00054B7D"/>
    <w:rsid w:val="0006129D"/>
    <w:rsid w:val="00065024"/>
    <w:rsid w:val="00085632"/>
    <w:rsid w:val="00095720"/>
    <w:rsid w:val="0009745C"/>
    <w:rsid w:val="000B018E"/>
    <w:rsid w:val="000B09E3"/>
    <w:rsid w:val="000B2751"/>
    <w:rsid w:val="000B70C1"/>
    <w:rsid w:val="000D1961"/>
    <w:rsid w:val="00102328"/>
    <w:rsid w:val="00112D25"/>
    <w:rsid w:val="00117536"/>
    <w:rsid w:val="00121B32"/>
    <w:rsid w:val="00121CEE"/>
    <w:rsid w:val="001342A4"/>
    <w:rsid w:val="00136778"/>
    <w:rsid w:val="001418ED"/>
    <w:rsid w:val="00143D2D"/>
    <w:rsid w:val="00146F61"/>
    <w:rsid w:val="00154D9C"/>
    <w:rsid w:val="001567AF"/>
    <w:rsid w:val="00171967"/>
    <w:rsid w:val="00172581"/>
    <w:rsid w:val="0017364D"/>
    <w:rsid w:val="00175E41"/>
    <w:rsid w:val="00177AE6"/>
    <w:rsid w:val="00181538"/>
    <w:rsid w:val="00181DB3"/>
    <w:rsid w:val="001844B6"/>
    <w:rsid w:val="00190D64"/>
    <w:rsid w:val="001959C7"/>
    <w:rsid w:val="001D786D"/>
    <w:rsid w:val="001E0B11"/>
    <w:rsid w:val="001E1ADD"/>
    <w:rsid w:val="001E1D9C"/>
    <w:rsid w:val="001F3077"/>
    <w:rsid w:val="00211838"/>
    <w:rsid w:val="0021527B"/>
    <w:rsid w:val="002165EC"/>
    <w:rsid w:val="00230330"/>
    <w:rsid w:val="0023105A"/>
    <w:rsid w:val="002339C9"/>
    <w:rsid w:val="002354BA"/>
    <w:rsid w:val="0023587D"/>
    <w:rsid w:val="00242D33"/>
    <w:rsid w:val="00244D09"/>
    <w:rsid w:val="00270002"/>
    <w:rsid w:val="00271B0D"/>
    <w:rsid w:val="002730F0"/>
    <w:rsid w:val="00276331"/>
    <w:rsid w:val="00277CEF"/>
    <w:rsid w:val="00284F04"/>
    <w:rsid w:val="00286052"/>
    <w:rsid w:val="00291502"/>
    <w:rsid w:val="00292CF4"/>
    <w:rsid w:val="00297E64"/>
    <w:rsid w:val="002A018E"/>
    <w:rsid w:val="002A3751"/>
    <w:rsid w:val="002A4790"/>
    <w:rsid w:val="002A6944"/>
    <w:rsid w:val="002B01D7"/>
    <w:rsid w:val="002B238D"/>
    <w:rsid w:val="002B56AB"/>
    <w:rsid w:val="002B6D20"/>
    <w:rsid w:val="002B7128"/>
    <w:rsid w:val="002C0652"/>
    <w:rsid w:val="002C1A2F"/>
    <w:rsid w:val="002C6620"/>
    <w:rsid w:val="002D18AA"/>
    <w:rsid w:val="002D7114"/>
    <w:rsid w:val="002E0264"/>
    <w:rsid w:val="002E030E"/>
    <w:rsid w:val="002E28D8"/>
    <w:rsid w:val="002E3258"/>
    <w:rsid w:val="002E633A"/>
    <w:rsid w:val="002F1257"/>
    <w:rsid w:val="002F1450"/>
    <w:rsid w:val="003134F8"/>
    <w:rsid w:val="003222E5"/>
    <w:rsid w:val="00323462"/>
    <w:rsid w:val="003240A0"/>
    <w:rsid w:val="0032576C"/>
    <w:rsid w:val="0033229B"/>
    <w:rsid w:val="003327CD"/>
    <w:rsid w:val="003413C4"/>
    <w:rsid w:val="0037581B"/>
    <w:rsid w:val="0037628A"/>
    <w:rsid w:val="003943A1"/>
    <w:rsid w:val="00397190"/>
    <w:rsid w:val="003B3F03"/>
    <w:rsid w:val="003C1B44"/>
    <w:rsid w:val="003C264A"/>
    <w:rsid w:val="003C7D34"/>
    <w:rsid w:val="003E552D"/>
    <w:rsid w:val="003E60C5"/>
    <w:rsid w:val="003F007E"/>
    <w:rsid w:val="00411566"/>
    <w:rsid w:val="004116C9"/>
    <w:rsid w:val="00423567"/>
    <w:rsid w:val="00433252"/>
    <w:rsid w:val="004401FC"/>
    <w:rsid w:val="00447212"/>
    <w:rsid w:val="00450AB5"/>
    <w:rsid w:val="0045284A"/>
    <w:rsid w:val="00464CF7"/>
    <w:rsid w:val="00472219"/>
    <w:rsid w:val="00482E8B"/>
    <w:rsid w:val="00496D9D"/>
    <w:rsid w:val="004A49AA"/>
    <w:rsid w:val="004B1BF5"/>
    <w:rsid w:val="004B2140"/>
    <w:rsid w:val="004B2776"/>
    <w:rsid w:val="004B2ED8"/>
    <w:rsid w:val="004B5DF8"/>
    <w:rsid w:val="004D631C"/>
    <w:rsid w:val="004E0B3F"/>
    <w:rsid w:val="004F2306"/>
    <w:rsid w:val="004F6BD1"/>
    <w:rsid w:val="0050170E"/>
    <w:rsid w:val="00503F83"/>
    <w:rsid w:val="00506776"/>
    <w:rsid w:val="00511002"/>
    <w:rsid w:val="005171F0"/>
    <w:rsid w:val="00517BBE"/>
    <w:rsid w:val="00522CAB"/>
    <w:rsid w:val="00531AD0"/>
    <w:rsid w:val="00531DA2"/>
    <w:rsid w:val="00544288"/>
    <w:rsid w:val="0055594A"/>
    <w:rsid w:val="00556A34"/>
    <w:rsid w:val="00557508"/>
    <w:rsid w:val="00564C0E"/>
    <w:rsid w:val="005B01E6"/>
    <w:rsid w:val="005D100D"/>
    <w:rsid w:val="005E35D0"/>
    <w:rsid w:val="005F0112"/>
    <w:rsid w:val="005F0483"/>
    <w:rsid w:val="005F6C17"/>
    <w:rsid w:val="00607ABF"/>
    <w:rsid w:val="00611F8A"/>
    <w:rsid w:val="00612164"/>
    <w:rsid w:val="00623320"/>
    <w:rsid w:val="00635A7D"/>
    <w:rsid w:val="0065278F"/>
    <w:rsid w:val="00654676"/>
    <w:rsid w:val="00663A6A"/>
    <w:rsid w:val="0066431E"/>
    <w:rsid w:val="0066593A"/>
    <w:rsid w:val="00671E10"/>
    <w:rsid w:val="00674EA7"/>
    <w:rsid w:val="0067582A"/>
    <w:rsid w:val="0069071E"/>
    <w:rsid w:val="00694F6D"/>
    <w:rsid w:val="0069579B"/>
    <w:rsid w:val="006A00B6"/>
    <w:rsid w:val="006A3EC7"/>
    <w:rsid w:val="006A5985"/>
    <w:rsid w:val="006A74AB"/>
    <w:rsid w:val="006B19F3"/>
    <w:rsid w:val="006B4485"/>
    <w:rsid w:val="006B4AC5"/>
    <w:rsid w:val="006B714A"/>
    <w:rsid w:val="006D544A"/>
    <w:rsid w:val="006E1514"/>
    <w:rsid w:val="006E32C2"/>
    <w:rsid w:val="006F0C7F"/>
    <w:rsid w:val="006F2A7F"/>
    <w:rsid w:val="006F4D25"/>
    <w:rsid w:val="007003B1"/>
    <w:rsid w:val="00704C1B"/>
    <w:rsid w:val="007270BF"/>
    <w:rsid w:val="007352C7"/>
    <w:rsid w:val="00736B8D"/>
    <w:rsid w:val="00740FB3"/>
    <w:rsid w:val="007501BA"/>
    <w:rsid w:val="00754B1A"/>
    <w:rsid w:val="007601A9"/>
    <w:rsid w:val="00774110"/>
    <w:rsid w:val="00786430"/>
    <w:rsid w:val="00787CB2"/>
    <w:rsid w:val="00787D46"/>
    <w:rsid w:val="007931EF"/>
    <w:rsid w:val="007A459E"/>
    <w:rsid w:val="007B0238"/>
    <w:rsid w:val="007D5F78"/>
    <w:rsid w:val="007D6A65"/>
    <w:rsid w:val="00804BF3"/>
    <w:rsid w:val="00810C87"/>
    <w:rsid w:val="00811034"/>
    <w:rsid w:val="00813A38"/>
    <w:rsid w:val="00814153"/>
    <w:rsid w:val="00815313"/>
    <w:rsid w:val="008237C8"/>
    <w:rsid w:val="008253D1"/>
    <w:rsid w:val="008312F7"/>
    <w:rsid w:val="008408C3"/>
    <w:rsid w:val="00840E3E"/>
    <w:rsid w:val="00844C51"/>
    <w:rsid w:val="00847D24"/>
    <w:rsid w:val="00854946"/>
    <w:rsid w:val="00866F12"/>
    <w:rsid w:val="008718AF"/>
    <w:rsid w:val="00876348"/>
    <w:rsid w:val="00877B04"/>
    <w:rsid w:val="00887A76"/>
    <w:rsid w:val="00892B8D"/>
    <w:rsid w:val="008C3272"/>
    <w:rsid w:val="008C348C"/>
    <w:rsid w:val="008C3DF6"/>
    <w:rsid w:val="008D21E4"/>
    <w:rsid w:val="008D47C0"/>
    <w:rsid w:val="008D4EAD"/>
    <w:rsid w:val="008E60CA"/>
    <w:rsid w:val="008F59FE"/>
    <w:rsid w:val="008F7738"/>
    <w:rsid w:val="00903860"/>
    <w:rsid w:val="00904985"/>
    <w:rsid w:val="00907537"/>
    <w:rsid w:val="009134D5"/>
    <w:rsid w:val="00914E7E"/>
    <w:rsid w:val="00916FE7"/>
    <w:rsid w:val="00931A1F"/>
    <w:rsid w:val="009325CC"/>
    <w:rsid w:val="009365BF"/>
    <w:rsid w:val="009421E9"/>
    <w:rsid w:val="009506D0"/>
    <w:rsid w:val="00953CD5"/>
    <w:rsid w:val="00956327"/>
    <w:rsid w:val="0096003C"/>
    <w:rsid w:val="009656C4"/>
    <w:rsid w:val="00980B8D"/>
    <w:rsid w:val="00987431"/>
    <w:rsid w:val="009915A6"/>
    <w:rsid w:val="009A3C87"/>
    <w:rsid w:val="009A4786"/>
    <w:rsid w:val="009A4B91"/>
    <w:rsid w:val="009B20F0"/>
    <w:rsid w:val="009B798C"/>
    <w:rsid w:val="009C0626"/>
    <w:rsid w:val="009C0DA1"/>
    <w:rsid w:val="009C3BB7"/>
    <w:rsid w:val="009C721D"/>
    <w:rsid w:val="009E1BCB"/>
    <w:rsid w:val="009E4068"/>
    <w:rsid w:val="009E4A54"/>
    <w:rsid w:val="009F2B38"/>
    <w:rsid w:val="009F4E82"/>
    <w:rsid w:val="00A17AEA"/>
    <w:rsid w:val="00A20E73"/>
    <w:rsid w:val="00A22275"/>
    <w:rsid w:val="00A237F9"/>
    <w:rsid w:val="00A35646"/>
    <w:rsid w:val="00A43199"/>
    <w:rsid w:val="00A4389D"/>
    <w:rsid w:val="00A56A07"/>
    <w:rsid w:val="00A616E4"/>
    <w:rsid w:val="00A76958"/>
    <w:rsid w:val="00A77BBD"/>
    <w:rsid w:val="00A80C10"/>
    <w:rsid w:val="00A86DEB"/>
    <w:rsid w:val="00A931DA"/>
    <w:rsid w:val="00A93315"/>
    <w:rsid w:val="00A942F9"/>
    <w:rsid w:val="00A9632E"/>
    <w:rsid w:val="00A96DB9"/>
    <w:rsid w:val="00AA5786"/>
    <w:rsid w:val="00AA7436"/>
    <w:rsid w:val="00AC17B2"/>
    <w:rsid w:val="00AC2B87"/>
    <w:rsid w:val="00AC6180"/>
    <w:rsid w:val="00AC6B27"/>
    <w:rsid w:val="00AD0075"/>
    <w:rsid w:val="00AD31FA"/>
    <w:rsid w:val="00AE03B1"/>
    <w:rsid w:val="00AE2315"/>
    <w:rsid w:val="00AE343B"/>
    <w:rsid w:val="00AE7CA8"/>
    <w:rsid w:val="00AF31D3"/>
    <w:rsid w:val="00B051A0"/>
    <w:rsid w:val="00B06832"/>
    <w:rsid w:val="00B11A29"/>
    <w:rsid w:val="00B26AA0"/>
    <w:rsid w:val="00B431CA"/>
    <w:rsid w:val="00B45D90"/>
    <w:rsid w:val="00B4683B"/>
    <w:rsid w:val="00B549D8"/>
    <w:rsid w:val="00B62EFA"/>
    <w:rsid w:val="00B702AB"/>
    <w:rsid w:val="00B70725"/>
    <w:rsid w:val="00B75F57"/>
    <w:rsid w:val="00B76F48"/>
    <w:rsid w:val="00B82214"/>
    <w:rsid w:val="00B905F7"/>
    <w:rsid w:val="00BA52B0"/>
    <w:rsid w:val="00BB003E"/>
    <w:rsid w:val="00BB2778"/>
    <w:rsid w:val="00BB3955"/>
    <w:rsid w:val="00BB69D7"/>
    <w:rsid w:val="00BB7B20"/>
    <w:rsid w:val="00BC04A2"/>
    <w:rsid w:val="00BC717A"/>
    <w:rsid w:val="00BD1BEF"/>
    <w:rsid w:val="00BE0538"/>
    <w:rsid w:val="00BE7F4F"/>
    <w:rsid w:val="00BF6CE8"/>
    <w:rsid w:val="00BF7380"/>
    <w:rsid w:val="00C1782B"/>
    <w:rsid w:val="00C23647"/>
    <w:rsid w:val="00C2441D"/>
    <w:rsid w:val="00C25667"/>
    <w:rsid w:val="00C336D2"/>
    <w:rsid w:val="00C373ED"/>
    <w:rsid w:val="00C428E0"/>
    <w:rsid w:val="00C43BBF"/>
    <w:rsid w:val="00C47E0B"/>
    <w:rsid w:val="00C60CC3"/>
    <w:rsid w:val="00C6176E"/>
    <w:rsid w:val="00C628B1"/>
    <w:rsid w:val="00C62E03"/>
    <w:rsid w:val="00C72712"/>
    <w:rsid w:val="00C74016"/>
    <w:rsid w:val="00C74AC6"/>
    <w:rsid w:val="00C750A1"/>
    <w:rsid w:val="00C82369"/>
    <w:rsid w:val="00C87C8A"/>
    <w:rsid w:val="00C9041F"/>
    <w:rsid w:val="00C975E9"/>
    <w:rsid w:val="00CA4D3C"/>
    <w:rsid w:val="00CB40DF"/>
    <w:rsid w:val="00CB6BED"/>
    <w:rsid w:val="00CC024C"/>
    <w:rsid w:val="00CC78F0"/>
    <w:rsid w:val="00CD6381"/>
    <w:rsid w:val="00CD64CB"/>
    <w:rsid w:val="00CE0FC6"/>
    <w:rsid w:val="00CE2E16"/>
    <w:rsid w:val="00CE3D9D"/>
    <w:rsid w:val="00CE63C0"/>
    <w:rsid w:val="00CF54BF"/>
    <w:rsid w:val="00D10CC3"/>
    <w:rsid w:val="00D120BC"/>
    <w:rsid w:val="00D2486A"/>
    <w:rsid w:val="00D26526"/>
    <w:rsid w:val="00D30FA9"/>
    <w:rsid w:val="00D3122B"/>
    <w:rsid w:val="00D31A07"/>
    <w:rsid w:val="00D36538"/>
    <w:rsid w:val="00D37E98"/>
    <w:rsid w:val="00D47EF0"/>
    <w:rsid w:val="00D62E39"/>
    <w:rsid w:val="00D6536B"/>
    <w:rsid w:val="00D71B57"/>
    <w:rsid w:val="00D71E77"/>
    <w:rsid w:val="00D82115"/>
    <w:rsid w:val="00D872CB"/>
    <w:rsid w:val="00D9619A"/>
    <w:rsid w:val="00DA610A"/>
    <w:rsid w:val="00DB6217"/>
    <w:rsid w:val="00DB6BDB"/>
    <w:rsid w:val="00DB7B79"/>
    <w:rsid w:val="00DC26F8"/>
    <w:rsid w:val="00DC6794"/>
    <w:rsid w:val="00DD43A5"/>
    <w:rsid w:val="00DD5F6E"/>
    <w:rsid w:val="00E034B9"/>
    <w:rsid w:val="00E205C8"/>
    <w:rsid w:val="00E20E16"/>
    <w:rsid w:val="00E20F37"/>
    <w:rsid w:val="00E322BF"/>
    <w:rsid w:val="00E4128A"/>
    <w:rsid w:val="00E429C0"/>
    <w:rsid w:val="00E449B0"/>
    <w:rsid w:val="00E466E7"/>
    <w:rsid w:val="00E5609D"/>
    <w:rsid w:val="00E61405"/>
    <w:rsid w:val="00E63670"/>
    <w:rsid w:val="00E63D0D"/>
    <w:rsid w:val="00E669FD"/>
    <w:rsid w:val="00E702D3"/>
    <w:rsid w:val="00E7596F"/>
    <w:rsid w:val="00E82803"/>
    <w:rsid w:val="00E84E4D"/>
    <w:rsid w:val="00E91E97"/>
    <w:rsid w:val="00EA2988"/>
    <w:rsid w:val="00EA401A"/>
    <w:rsid w:val="00EB4122"/>
    <w:rsid w:val="00EC412F"/>
    <w:rsid w:val="00EC5EF3"/>
    <w:rsid w:val="00EC640A"/>
    <w:rsid w:val="00ED0AD9"/>
    <w:rsid w:val="00ED2646"/>
    <w:rsid w:val="00ED29B9"/>
    <w:rsid w:val="00EE2269"/>
    <w:rsid w:val="00EE25C0"/>
    <w:rsid w:val="00EE2AE6"/>
    <w:rsid w:val="00EF3C52"/>
    <w:rsid w:val="00F115D6"/>
    <w:rsid w:val="00F13C4D"/>
    <w:rsid w:val="00F219A2"/>
    <w:rsid w:val="00F31BFD"/>
    <w:rsid w:val="00F41457"/>
    <w:rsid w:val="00F42BF4"/>
    <w:rsid w:val="00F4628A"/>
    <w:rsid w:val="00F54FAB"/>
    <w:rsid w:val="00F554BE"/>
    <w:rsid w:val="00F6519A"/>
    <w:rsid w:val="00F67B3C"/>
    <w:rsid w:val="00FB5D16"/>
    <w:rsid w:val="00FC163B"/>
    <w:rsid w:val="00FC526D"/>
    <w:rsid w:val="00FC52E9"/>
    <w:rsid w:val="00FC54A2"/>
    <w:rsid w:val="00FD02E5"/>
    <w:rsid w:val="00FD0AAF"/>
    <w:rsid w:val="00FD3434"/>
    <w:rsid w:val="00FF1BC8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C8788"/>
  <w15:docId w15:val="{0CF7325A-3515-47D5-B446-8A89F252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4A2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CA4D3C"/>
    <w:pPr>
      <w:jc w:val="center"/>
    </w:pPr>
    <w:rPr>
      <w:iCs w:val="0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customStyle="1" w:styleId="Standard">
    <w:name w:val="Standard"/>
    <w:rsid w:val="00D31A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character" w:styleId="af2">
    <w:name w:val="annotation reference"/>
    <w:basedOn w:val="a0"/>
    <w:uiPriority w:val="99"/>
    <w:semiHidden/>
    <w:unhideWhenUsed/>
    <w:rsid w:val="0096003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6003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6003C"/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6003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6003C"/>
    <w:rPr>
      <w:rFonts w:ascii="Times New Roman" w:eastAsia="Times New Roman" w:hAnsi="Times New Roman" w:cs="Times New Roman"/>
      <w:b/>
      <w:bCs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Фактичні та планові видатки на енергоносії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 2019 та 2020 роках, грн.</a:t>
            </a:r>
            <a:endParaRPr lang="ru-RU" sz="1100">
              <a:solidFill>
                <a:schemeClr val="tx1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теплова енергія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Лист1!$B$2:$B$3</c:f>
              <c:numCache>
                <c:formatCode>#,##0</c:formatCode>
                <c:ptCount val="2"/>
                <c:pt idx="0">
                  <c:v>69523408</c:v>
                </c:pt>
                <c:pt idx="1">
                  <c:v>85699775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78-4091-8AE0-3E3F27787D5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електроенергія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46935348446684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D78-4091-8AE0-3E3F27787D5D}"/>
                </c:ext>
              </c:extLst>
            </c:dLbl>
            <c:dLbl>
              <c:idx val="1"/>
              <c:layout>
                <c:manualLayout>
                  <c:x val="8.3963056255248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D78-4091-8AE0-3E3F27787D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Лист1!$C$2:$C$3</c:f>
              <c:numCache>
                <c:formatCode>#,##0</c:formatCode>
                <c:ptCount val="2"/>
                <c:pt idx="0">
                  <c:v>24908941</c:v>
                </c:pt>
                <c:pt idx="1">
                  <c:v>34038487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D78-4091-8AE0-3E3F27787D5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газ природній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50800" dist="50800" dir="5400000" algn="ctr" rotWithShape="0">
                <a:schemeClr val="bg1"/>
              </a:outerShdw>
            </a:effectLst>
          </c:spPr>
          <c:invertIfNegative val="0"/>
          <c:dLbls>
            <c:dLbl>
              <c:idx val="0"/>
              <c:layout>
                <c:manualLayout>
                  <c:x val="6.2972292191436283E-3"/>
                  <c:y val="-6.105006105006147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D78-4091-8AE0-3E3F27787D5D}"/>
                </c:ext>
              </c:extLst>
            </c:dLbl>
            <c:dLbl>
              <c:idx val="1"/>
              <c:layout>
                <c:manualLayout>
                  <c:x val="8.3963056255248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D78-4091-8AE0-3E3F27787D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Лист1!$D$2:$D$3</c:f>
              <c:numCache>
                <c:formatCode>#,##0</c:formatCode>
                <c:ptCount val="2"/>
                <c:pt idx="0">
                  <c:v>7016291</c:v>
                </c:pt>
                <c:pt idx="1">
                  <c:v>11245140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D78-4091-8AE0-3E3F27787D5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водопостачання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1486146095717892E-2"/>
                  <c:y val="1.221001221001227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D78-4091-8AE0-3E3F27787D5D}"/>
                </c:ext>
              </c:extLst>
            </c:dLbl>
            <c:dLbl>
              <c:idx val="1"/>
              <c:layout>
                <c:manualLayout>
                  <c:x val="3.5684298908480259E-2"/>
                  <c:y val="3.05250305250306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D78-4091-8AE0-3E3F27787D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Лист1!$E$2:$E$3</c:f>
              <c:numCache>
                <c:formatCode>#,##0</c:formatCode>
                <c:ptCount val="2"/>
                <c:pt idx="0">
                  <c:v>5621473</c:v>
                </c:pt>
                <c:pt idx="1">
                  <c:v>8985710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D78-4091-8AE0-3E3F27787D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2871808"/>
        <c:axId val="252873344"/>
      </c:barChart>
      <c:catAx>
        <c:axId val="252871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873344"/>
        <c:crosses val="autoZero"/>
        <c:auto val="1"/>
        <c:lblAlgn val="ctr"/>
        <c:lblOffset val="100"/>
        <c:noMultiLvlLbl val="0"/>
      </c:catAx>
      <c:valAx>
        <c:axId val="252873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871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Кількість ОСББ, що скористалася програмою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effectLst/>
              </a:rPr>
              <a:t>«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теплих кредитів</a:t>
            </a:r>
            <a:r>
              <a:rPr lang="uk-UA" sz="1400" b="0" i="0" u="none" strike="noStrike" baseline="0">
                <a:effectLst/>
              </a:rPr>
              <a:t>»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од.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8</c:v>
                </c:pt>
                <c:pt idx="2">
                  <c:v>21</c:v>
                </c:pt>
                <c:pt idx="3">
                  <c:v>57</c:v>
                </c:pt>
                <c:pt idx="4">
                  <c:v>81</c:v>
                </c:pt>
                <c:pt idx="5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70-4228-BE35-892E17442AF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2439168"/>
        <c:axId val="252843520"/>
      </c:barChart>
      <c:catAx>
        <c:axId val="25243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843520"/>
        <c:crosses val="autoZero"/>
        <c:auto val="1"/>
        <c:lblAlgn val="ctr"/>
        <c:lblOffset val="100"/>
        <c:noMultiLvlLbl val="0"/>
      </c:catAx>
      <c:valAx>
        <c:axId val="252843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439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програмою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effectLst/>
              </a:rPr>
              <a:t>«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теплих кредитів</a:t>
            </a:r>
            <a:r>
              <a:rPr lang="uk-UA" sz="1400" b="0" i="0" u="none" strike="noStrike" baseline="0">
                <a:effectLst/>
              </a:rPr>
              <a:t>»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млн грн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Загальна вартість оформлених «теплих кредитів»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4775413711583925E-2"/>
                  <c:y val="-3.10800310800310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381-47BB-A989-EEB59D70E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0.30000000000000032</c:v>
                </c:pt>
                <c:pt idx="1">
                  <c:v>2.4</c:v>
                </c:pt>
                <c:pt idx="2">
                  <c:v>3.8</c:v>
                </c:pt>
                <c:pt idx="3">
                  <c:v>20.100000000000001</c:v>
                </c:pt>
                <c:pt idx="4">
                  <c:v>32.9</c:v>
                </c:pt>
                <c:pt idx="5">
                  <c:v>13.7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1-47BB-A989-EEB59D70EF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т.ч.обсяг ресурсів міського бюджету, що спрямовано на відшкодування відсотків або частини тіла кредиту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3543972774489691E-17"/>
                  <c:y val="7.770007770007793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381-47BB-A989-EEB59D70E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1.0000000000000005E-2</c:v>
                </c:pt>
                <c:pt idx="1">
                  <c:v>0.5</c:v>
                </c:pt>
                <c:pt idx="2">
                  <c:v>1.1000000000000001</c:v>
                </c:pt>
                <c:pt idx="3">
                  <c:v>3.5</c:v>
                </c:pt>
                <c:pt idx="4">
                  <c:v>8</c:v>
                </c:pt>
                <c:pt idx="5">
                  <c:v>4.5999999999999996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381-47BB-A989-EEB59D70EF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 т.ч. капіталовкладення в енергоефективні заходи залучені ОСББ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7730496453900683E-2"/>
                  <c:y val="-3.49650349650350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1-47BB-A989-EEB59D70E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0.29000000000000031</c:v>
                </c:pt>
                <c:pt idx="1">
                  <c:v>1.9000000000000001</c:v>
                </c:pt>
                <c:pt idx="2">
                  <c:v>2.7</c:v>
                </c:pt>
                <c:pt idx="3">
                  <c:v>16.600000000000001</c:v>
                </c:pt>
                <c:pt idx="4">
                  <c:v>24.9</c:v>
                </c:pt>
                <c:pt idx="5">
                  <c:v>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381-47BB-A989-EEB59D70EFA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233408"/>
        <c:axId val="253247488"/>
      </c:barChart>
      <c:catAx>
        <c:axId val="25323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247488"/>
        <c:crosses val="autoZero"/>
        <c:auto val="1"/>
        <c:lblAlgn val="ctr"/>
        <c:lblOffset val="100"/>
        <c:noMultiLvlLbl val="0"/>
      </c:catAx>
      <c:valAx>
        <c:axId val="253247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233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Кількість світлоточок, </a:t>
            </a:r>
            <a:endParaRPr lang="en-US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мережі зовнішнього освітлення, од.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 світлоточок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447368421052731E-2"/>
                  <c:y val="-4.604051565377574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B7B-46E6-8878-CF4D3D5E22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2012 рік </c:v>
                </c:pt>
                <c:pt idx="1">
                  <c:v>2013 рік </c:v>
                </c:pt>
                <c:pt idx="2">
                  <c:v>2014 рік </c:v>
                </c:pt>
                <c:pt idx="3">
                  <c:v>2015 рік </c:v>
                </c:pt>
                <c:pt idx="4">
                  <c:v>2016 рік </c:v>
                </c:pt>
                <c:pt idx="5">
                  <c:v>2017 рік</c:v>
                </c:pt>
                <c:pt idx="6">
                  <c:v>2018 рік</c:v>
                </c:pt>
                <c:pt idx="7">
                  <c:v>2019 рік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12700</c:v>
                </c:pt>
                <c:pt idx="1">
                  <c:v>12950</c:v>
                </c:pt>
                <c:pt idx="2">
                  <c:v>13120</c:v>
                </c:pt>
                <c:pt idx="3">
                  <c:v>13360</c:v>
                </c:pt>
                <c:pt idx="4">
                  <c:v>14560</c:v>
                </c:pt>
                <c:pt idx="5">
                  <c:v>14700</c:v>
                </c:pt>
                <c:pt idx="6">
                  <c:v>14900</c:v>
                </c:pt>
                <c:pt idx="7">
                  <c:v>15550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B7B-46E6-8878-CF4D3D5E22D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кількість світлочок з LED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0964912280701728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B7B-46E6-8878-CF4D3D5E22DA}"/>
                </c:ext>
              </c:extLst>
            </c:dLbl>
            <c:dLbl>
              <c:idx val="1"/>
              <c:layout>
                <c:manualLayout>
                  <c:x val="1.096491228070170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B7B-46E6-8878-CF4D3D5E22DA}"/>
                </c:ext>
              </c:extLst>
            </c:dLbl>
            <c:dLbl>
              <c:idx val="2"/>
              <c:layout>
                <c:manualLayout>
                  <c:x val="8.2236842105264212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B7B-46E6-8878-CF4D3D5E22DA}"/>
                </c:ext>
              </c:extLst>
            </c:dLbl>
            <c:dLbl>
              <c:idx val="3"/>
              <c:layout>
                <c:manualLayout>
                  <c:x val="1.096491228070175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B7B-46E6-8878-CF4D3D5E22DA}"/>
                </c:ext>
              </c:extLst>
            </c:dLbl>
            <c:dLbl>
              <c:idx val="4"/>
              <c:layout>
                <c:manualLayout>
                  <c:x val="1.096491228070165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B7B-46E6-8878-CF4D3D5E22DA}"/>
                </c:ext>
              </c:extLst>
            </c:dLbl>
            <c:dLbl>
              <c:idx val="5"/>
              <c:layout>
                <c:manualLayout>
                  <c:x val="8.2236842105264212E-3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B7B-46E6-8878-CF4D3D5E22DA}"/>
                </c:ext>
              </c:extLst>
            </c:dLbl>
            <c:dLbl>
              <c:idx val="6"/>
              <c:layout>
                <c:manualLayout>
                  <c:x val="1.918859649122788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B7B-46E6-8878-CF4D3D5E22DA}"/>
                </c:ext>
              </c:extLst>
            </c:dLbl>
            <c:dLbl>
              <c:idx val="7"/>
              <c:layout>
                <c:manualLayout>
                  <c:x val="2.741228070175441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B7B-46E6-8878-CF4D3D5E22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2012 рік </c:v>
                </c:pt>
                <c:pt idx="1">
                  <c:v>2013 рік </c:v>
                </c:pt>
                <c:pt idx="2">
                  <c:v>2014 рік </c:v>
                </c:pt>
                <c:pt idx="3">
                  <c:v>2015 рік </c:v>
                </c:pt>
                <c:pt idx="4">
                  <c:v>2016 рік </c:v>
                </c:pt>
                <c:pt idx="5">
                  <c:v>2017 рік</c:v>
                </c:pt>
                <c:pt idx="6">
                  <c:v>2018 рік</c:v>
                </c:pt>
                <c:pt idx="7">
                  <c:v>2019 рік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1667</c:v>
                </c:pt>
                <c:pt idx="1">
                  <c:v>1867</c:v>
                </c:pt>
                <c:pt idx="2">
                  <c:v>1867</c:v>
                </c:pt>
                <c:pt idx="3">
                  <c:v>1867</c:v>
                </c:pt>
                <c:pt idx="4">
                  <c:v>7067</c:v>
                </c:pt>
                <c:pt idx="5">
                  <c:v>7067</c:v>
                </c:pt>
                <c:pt idx="6">
                  <c:v>11267</c:v>
                </c:pt>
                <c:pt idx="7">
                  <c:v>15550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B7B-46E6-8878-CF4D3D5E22D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151488"/>
        <c:axId val="253194240"/>
      </c:barChart>
      <c:catAx>
        <c:axId val="253151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194240"/>
        <c:crosses val="autoZero"/>
        <c:auto val="1"/>
        <c:lblAlgn val="ctr"/>
        <c:lblOffset val="100"/>
        <c:noMultiLvlLbl val="0"/>
      </c:catAx>
      <c:valAx>
        <c:axId val="25319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15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спожитої електроенергії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мережею зовнішнього освітлення</a:t>
            </a:r>
            <a:r>
              <a:rPr lang="uk-UA" sz="1200" b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</a:t>
            </a:r>
            <a:r>
              <a:rPr lang="uk-UA" sz="1200" b="0" i="0" u="none" strike="noStrike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МВт·год</a:t>
            </a:r>
            <a:endParaRPr lang="ru-RU" sz="1400" b="0">
              <a:solidFill>
                <a:schemeClr val="tx1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2012 рік</c:v>
                </c:pt>
                <c:pt idx="1">
                  <c:v>2013 рік</c:v>
                </c:pt>
                <c:pt idx="2">
                  <c:v>2014 рік</c:v>
                </c:pt>
                <c:pt idx="3">
                  <c:v>2015 рік</c:v>
                </c:pt>
                <c:pt idx="4">
                  <c:v>2016 рік</c:v>
                </c:pt>
                <c:pt idx="5">
                  <c:v>2017 рік</c:v>
                </c:pt>
                <c:pt idx="6">
                  <c:v>2018 рік </c:v>
                </c:pt>
                <c:pt idx="7">
                  <c:v>2019 рік</c:v>
                </c:pt>
                <c:pt idx="8">
                  <c:v>2020 рік*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3380</c:v>
                </c:pt>
                <c:pt idx="1">
                  <c:v>3318</c:v>
                </c:pt>
                <c:pt idx="2">
                  <c:v>3395</c:v>
                </c:pt>
                <c:pt idx="3">
                  <c:v>3234</c:v>
                </c:pt>
                <c:pt idx="4">
                  <c:v>3452</c:v>
                </c:pt>
                <c:pt idx="5">
                  <c:v>3470</c:v>
                </c:pt>
                <c:pt idx="6">
                  <c:v>3119</c:v>
                </c:pt>
                <c:pt idx="7">
                  <c:v>2319</c:v>
                </c:pt>
                <c:pt idx="8">
                  <c:v>1771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B9-40BB-BB16-359B61EBFE7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353984"/>
        <c:axId val="253356672"/>
      </c:barChart>
      <c:catAx>
        <c:axId val="253353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56672"/>
        <c:crosses val="autoZero"/>
        <c:auto val="1"/>
        <c:lblAlgn val="ctr"/>
        <c:lblOffset val="100"/>
        <c:noMultiLvlLbl val="0"/>
      </c:catAx>
      <c:valAx>
        <c:axId val="253356672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53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Кількість світлофорів, од.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 світлоточок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447368421052731E-2"/>
                  <c:y val="-4.604051565377574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B3E-4F98-A173-0813CC0CAD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 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1270</c:v>
                </c:pt>
                <c:pt idx="1">
                  <c:v>1290</c:v>
                </c:pt>
                <c:pt idx="2">
                  <c:v>1312</c:v>
                </c:pt>
                <c:pt idx="3">
                  <c:v>1378</c:v>
                </c:pt>
                <c:pt idx="4">
                  <c:v>1394</c:v>
                </c:pt>
                <c:pt idx="5">
                  <c:v>1432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B3E-4F98-A173-0813CC0CADA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0964912280701728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B3E-4F98-A173-0813CC0CADAB}"/>
                </c:ext>
              </c:extLst>
            </c:dLbl>
            <c:dLbl>
              <c:idx val="1"/>
              <c:layout>
                <c:manualLayout>
                  <c:x val="1.096491228070170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B3E-4F98-A173-0813CC0CADAB}"/>
                </c:ext>
              </c:extLst>
            </c:dLbl>
            <c:dLbl>
              <c:idx val="2"/>
              <c:layout>
                <c:manualLayout>
                  <c:x val="8.2236842105264212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B3E-4F98-A173-0813CC0CADAB}"/>
                </c:ext>
              </c:extLst>
            </c:dLbl>
            <c:dLbl>
              <c:idx val="3"/>
              <c:layout>
                <c:manualLayout>
                  <c:x val="1.096491228070175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B3E-4F98-A173-0813CC0CADAB}"/>
                </c:ext>
              </c:extLst>
            </c:dLbl>
            <c:dLbl>
              <c:idx val="4"/>
              <c:layout>
                <c:manualLayout>
                  <c:x val="1.096491228070165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B3E-4F98-A173-0813CC0CADAB}"/>
                </c:ext>
              </c:extLst>
            </c:dLbl>
            <c:dLbl>
              <c:idx val="5"/>
              <c:layout>
                <c:manualLayout>
                  <c:x val="8.2236842105264212E-3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B3E-4F98-A173-0813CC0CADAB}"/>
                </c:ext>
              </c:extLst>
            </c:dLbl>
            <c:dLbl>
              <c:idx val="6"/>
              <c:layout>
                <c:manualLayout>
                  <c:x val="1.918859649122788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B3E-4F98-A173-0813CC0CADAB}"/>
                </c:ext>
              </c:extLst>
            </c:dLbl>
            <c:dLbl>
              <c:idx val="7"/>
              <c:layout>
                <c:manualLayout>
                  <c:x val="2.741228070175441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B3E-4F98-A173-0813CC0CAD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 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A-1B3E-4F98-A173-0813CC0CADA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379328"/>
        <c:axId val="253380864"/>
      </c:barChart>
      <c:catAx>
        <c:axId val="253379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80864"/>
        <c:crosses val="autoZero"/>
        <c:auto val="1"/>
        <c:lblAlgn val="ctr"/>
        <c:lblOffset val="100"/>
        <c:noMultiLvlLbl val="0"/>
      </c:catAx>
      <c:valAx>
        <c:axId val="25338086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79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спожитої електроенергії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світлофорами</a:t>
            </a:r>
            <a:r>
              <a:rPr lang="uk-UA" sz="1200" b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</a:t>
            </a:r>
            <a:r>
              <a:rPr lang="uk-UA" sz="1200" b="0" i="0" u="none" strike="noStrike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МВт·год</a:t>
            </a:r>
            <a:endParaRPr lang="ru-RU" sz="1400" b="0">
              <a:solidFill>
                <a:schemeClr val="tx1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</c:v>
                </c:pt>
                <c:pt idx="2">
                  <c:v>2017 рік</c:v>
                </c:pt>
                <c:pt idx="3">
                  <c:v>2018 рік 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469</c:v>
                </c:pt>
                <c:pt idx="1">
                  <c:v>463</c:v>
                </c:pt>
                <c:pt idx="2">
                  <c:v>402</c:v>
                </c:pt>
                <c:pt idx="3">
                  <c:v>337</c:v>
                </c:pt>
                <c:pt idx="4">
                  <c:v>323</c:v>
                </c:pt>
                <c:pt idx="5">
                  <c:v>126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CA-4B9C-8E90-270E600A99B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8688640"/>
        <c:axId val="38691584"/>
      </c:barChart>
      <c:catAx>
        <c:axId val="38688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691584"/>
        <c:crosses val="autoZero"/>
        <c:auto val="1"/>
        <c:lblAlgn val="ctr"/>
        <c:lblOffset val="100"/>
        <c:noMultiLvlLbl val="0"/>
      </c:catAx>
      <c:valAx>
        <c:axId val="3869158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688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річного обсягу споживання</a:t>
            </a:r>
            <a:r>
              <a:rPr lang="uk-UA" sz="1400" b="0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енергоносіїв КП «ЖТКЕ» у 2010,</a:t>
            </a:r>
            <a:r>
              <a:rPr lang="uk-UA" sz="1400" b="0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2018-</a:t>
            </a: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2019 роках </a:t>
            </a:r>
            <a:endParaRPr lang="ru-RU" sz="18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Природний газ, м3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2010 рік</c:v>
                </c:pt>
                <c:pt idx="1">
                  <c:v>2011 рік </c:v>
                </c:pt>
                <c:pt idx="2">
                  <c:v>2012 рік </c:v>
                </c:pt>
                <c:pt idx="3">
                  <c:v>2013 рік </c:v>
                </c:pt>
                <c:pt idx="4">
                  <c:v>2014 рік </c:v>
                </c:pt>
                <c:pt idx="5">
                  <c:v>2015 рік </c:v>
                </c:pt>
                <c:pt idx="6">
                  <c:v>2016 рік </c:v>
                </c:pt>
                <c:pt idx="7">
                  <c:v>2017 рік </c:v>
                </c:pt>
                <c:pt idx="8">
                  <c:v>2018 рік </c:v>
                </c:pt>
                <c:pt idx="9">
                  <c:v>2019 рік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96859.4</c:v>
                </c:pt>
                <c:pt idx="1">
                  <c:v>89004.6</c:v>
                </c:pt>
                <c:pt idx="2">
                  <c:v>99277.7</c:v>
                </c:pt>
                <c:pt idx="3">
                  <c:v>89041.600000000006</c:v>
                </c:pt>
                <c:pt idx="4">
                  <c:v>75338.600000000006</c:v>
                </c:pt>
                <c:pt idx="5">
                  <c:v>61147.7</c:v>
                </c:pt>
                <c:pt idx="6">
                  <c:v>69197</c:v>
                </c:pt>
                <c:pt idx="7">
                  <c:v>65157.7</c:v>
                </c:pt>
                <c:pt idx="8">
                  <c:v>70102.3</c:v>
                </c:pt>
                <c:pt idx="9">
                  <c:v>59780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B0-4D2E-8E78-356E0297FB3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Електроенергія, тис. кВт*год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2010 рік</c:v>
                </c:pt>
                <c:pt idx="1">
                  <c:v>2011 рік </c:v>
                </c:pt>
                <c:pt idx="2">
                  <c:v>2012 рік </c:v>
                </c:pt>
                <c:pt idx="3">
                  <c:v>2013 рік </c:v>
                </c:pt>
                <c:pt idx="4">
                  <c:v>2014 рік </c:v>
                </c:pt>
                <c:pt idx="5">
                  <c:v>2015 рік </c:v>
                </c:pt>
                <c:pt idx="6">
                  <c:v>2016 рік </c:v>
                </c:pt>
                <c:pt idx="7">
                  <c:v>2017 рік </c:v>
                </c:pt>
                <c:pt idx="8">
                  <c:v>2018 рік </c:v>
                </c:pt>
                <c:pt idx="9">
                  <c:v>2019 рік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21808.5</c:v>
                </c:pt>
                <c:pt idx="1">
                  <c:v>20955</c:v>
                </c:pt>
                <c:pt idx="2">
                  <c:v>22305.3</c:v>
                </c:pt>
                <c:pt idx="3">
                  <c:v>20257.8</c:v>
                </c:pt>
                <c:pt idx="4">
                  <c:v>18720.3</c:v>
                </c:pt>
                <c:pt idx="5">
                  <c:v>18891.2</c:v>
                </c:pt>
                <c:pt idx="6">
                  <c:v>18343.400000000001</c:v>
                </c:pt>
                <c:pt idx="7">
                  <c:v>17690</c:v>
                </c:pt>
                <c:pt idx="8">
                  <c:v>17910.7</c:v>
                </c:pt>
                <c:pt idx="9">
                  <c:v>17131.8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AB0-4D2E-8E78-356E0297FB3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8726656"/>
        <c:axId val="38814464"/>
      </c:barChart>
      <c:catAx>
        <c:axId val="38726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814464"/>
        <c:crosses val="autoZero"/>
        <c:auto val="1"/>
        <c:lblAlgn val="ctr"/>
        <c:lblOffset val="100"/>
        <c:noMultiLvlLbl val="0"/>
      </c:catAx>
      <c:valAx>
        <c:axId val="3881446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726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86FFD-ED8F-4880-A627-4450FA1F2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3929</TotalTime>
  <Pages>14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Седляр Валентина</cp:lastModifiedBy>
  <cp:revision>13</cp:revision>
  <cp:lastPrinted>2021-12-09T14:05:00Z</cp:lastPrinted>
  <dcterms:created xsi:type="dcterms:W3CDTF">2016-11-20T15:18:00Z</dcterms:created>
  <dcterms:modified xsi:type="dcterms:W3CDTF">2021-12-09T14:13:00Z</dcterms:modified>
</cp:coreProperties>
</file>