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DF" w:rsidRPr="00E93B14" w:rsidRDefault="006042DF" w:rsidP="00E93B14">
      <w:pPr>
        <w:ind w:left="12036" w:firstLine="708"/>
        <w:jc w:val="right"/>
        <w:rPr>
          <w:sz w:val="28"/>
        </w:rPr>
      </w:pPr>
      <w:r w:rsidRPr="008C348C">
        <w:rPr>
          <w:sz w:val="28"/>
        </w:rPr>
        <w:t>Додаток</w:t>
      </w:r>
      <w:r w:rsidR="00A07A50">
        <w:rPr>
          <w:sz w:val="28"/>
        </w:rPr>
        <w:t xml:space="preserve"> Б</w:t>
      </w:r>
    </w:p>
    <w:p w:rsidR="006042DF" w:rsidRPr="00E83ACE" w:rsidRDefault="006042DF" w:rsidP="006042DF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3"/>
        <w:tblW w:w="154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5103"/>
        <w:gridCol w:w="1276"/>
        <w:gridCol w:w="3260"/>
        <w:gridCol w:w="1307"/>
        <w:gridCol w:w="1308"/>
        <w:gridCol w:w="1308"/>
        <w:gridCol w:w="1322"/>
      </w:tblGrid>
      <w:tr w:rsidR="00FC0492" w:rsidRPr="00DB0162" w:rsidTr="0067780B">
        <w:trPr>
          <w:trHeight w:val="759"/>
        </w:trPr>
        <w:tc>
          <w:tcPr>
            <w:tcW w:w="595" w:type="dxa"/>
            <w:shd w:val="clear" w:color="auto" w:fill="C6D9F1" w:themeFill="text2" w:themeFillTint="33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№ з/п</w:t>
            </w:r>
          </w:p>
        </w:tc>
        <w:tc>
          <w:tcPr>
            <w:tcW w:w="5103" w:type="dxa"/>
            <w:shd w:val="clear" w:color="auto" w:fill="C6D9F1" w:themeFill="text2" w:themeFillTint="33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Одиниця виміру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:rsidR="00FC0492" w:rsidRPr="00DB0162" w:rsidRDefault="00FC0492" w:rsidP="002839AB">
            <w:pPr>
              <w:jc w:val="center"/>
              <w:rPr>
                <w:b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21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:rsidR="00FC0492" w:rsidRPr="00DB0162" w:rsidRDefault="00FC0492" w:rsidP="002839AB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22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:rsidR="00FC0492" w:rsidRPr="00DB0162" w:rsidRDefault="00FC0492" w:rsidP="002839AB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23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22" w:type="dxa"/>
            <w:shd w:val="clear" w:color="auto" w:fill="C6D9F1" w:themeFill="text2" w:themeFillTint="33"/>
            <w:vAlign w:val="center"/>
          </w:tcPr>
          <w:p w:rsidR="00FC0492" w:rsidRPr="00DB0162" w:rsidRDefault="00FC0492" w:rsidP="002839AB">
            <w:pPr>
              <w:jc w:val="center"/>
              <w:rPr>
                <w:b/>
              </w:rPr>
            </w:pPr>
            <w:r w:rsidRPr="00DB0162">
              <w:rPr>
                <w:b/>
                <w:lang w:val="uk-UA"/>
              </w:rPr>
              <w:t>202</w:t>
            </w:r>
            <w:r w:rsidR="002839AB" w:rsidRPr="00DB0162">
              <w:rPr>
                <w:b/>
                <w:lang w:val="uk-UA"/>
              </w:rPr>
              <w:t>4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</w:tr>
      <w:tr w:rsidR="00FC0492" w:rsidRPr="00DB0162" w:rsidTr="0067780B">
        <w:tc>
          <w:tcPr>
            <w:tcW w:w="595" w:type="dxa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3</w:t>
            </w:r>
          </w:p>
        </w:tc>
        <w:tc>
          <w:tcPr>
            <w:tcW w:w="3260" w:type="dxa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4</w:t>
            </w:r>
          </w:p>
        </w:tc>
        <w:tc>
          <w:tcPr>
            <w:tcW w:w="1307" w:type="dxa"/>
            <w:vAlign w:val="center"/>
          </w:tcPr>
          <w:p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5</w:t>
            </w:r>
          </w:p>
        </w:tc>
        <w:tc>
          <w:tcPr>
            <w:tcW w:w="1308" w:type="dxa"/>
            <w:vAlign w:val="center"/>
          </w:tcPr>
          <w:p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6</w:t>
            </w:r>
          </w:p>
        </w:tc>
        <w:tc>
          <w:tcPr>
            <w:tcW w:w="1308" w:type="dxa"/>
            <w:vAlign w:val="center"/>
          </w:tcPr>
          <w:p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7</w:t>
            </w:r>
          </w:p>
        </w:tc>
        <w:tc>
          <w:tcPr>
            <w:tcW w:w="1322" w:type="dxa"/>
            <w:vAlign w:val="center"/>
          </w:tcPr>
          <w:p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8</w:t>
            </w:r>
          </w:p>
        </w:tc>
      </w:tr>
      <w:tr w:rsidR="009007C1" w:rsidRPr="00DB0162" w:rsidTr="007C6CA1">
        <w:tc>
          <w:tcPr>
            <w:tcW w:w="15479" w:type="dxa"/>
            <w:gridSpan w:val="8"/>
            <w:vAlign w:val="center"/>
          </w:tcPr>
          <w:p w:rsidR="009007C1" w:rsidRPr="00DB0162" w:rsidRDefault="009007C1" w:rsidP="002740AE">
            <w:pPr>
              <w:jc w:val="center"/>
              <w:rPr>
                <w:b/>
              </w:rPr>
            </w:pPr>
            <w:r w:rsidRPr="0094217E">
              <w:rPr>
                <w:lang w:val="uk-UA"/>
              </w:rPr>
              <w:t>Показники продукту</w:t>
            </w:r>
          </w:p>
        </w:tc>
      </w:tr>
      <w:tr w:rsidR="009007C1" w:rsidRPr="00DB0162" w:rsidTr="0094217E">
        <w:tc>
          <w:tcPr>
            <w:tcW w:w="595" w:type="dxa"/>
            <w:vAlign w:val="center"/>
          </w:tcPr>
          <w:p w:rsidR="009007C1" w:rsidRPr="00E93B14" w:rsidRDefault="009007C1" w:rsidP="006042DF">
            <w:pPr>
              <w:jc w:val="center"/>
            </w:pPr>
            <w:r w:rsidRPr="00E93B14">
              <w:t>1.</w:t>
            </w:r>
          </w:p>
        </w:tc>
        <w:tc>
          <w:tcPr>
            <w:tcW w:w="5103" w:type="dxa"/>
          </w:tcPr>
          <w:p w:rsidR="009007C1" w:rsidRPr="00DB0162" w:rsidRDefault="00F45BAB" w:rsidP="00F45BAB">
            <w:pPr>
              <w:widowControl w:val="0"/>
              <w:jc w:val="both"/>
              <w:rPr>
                <w:lang w:eastAsia="uk-UA"/>
              </w:rPr>
            </w:pP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осіб, залучених до впровадження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>систем</w:t>
            </w:r>
            <w:r>
              <w:rPr>
                <w:rStyle w:val="FontStyle62"/>
                <w:sz w:val="24"/>
                <w:szCs w:val="24"/>
                <w:lang w:val="uk-UA" w:eastAsia="uk-UA"/>
              </w:rPr>
              <w:t>и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 xml:space="preserve"> управління місцевою енергетичною політикою згідно міжнародного стандарту «Європейська Енергетична Відзнака» </w:t>
            </w:r>
          </w:p>
        </w:tc>
        <w:tc>
          <w:tcPr>
            <w:tcW w:w="1276" w:type="dxa"/>
            <w:vAlign w:val="center"/>
          </w:tcPr>
          <w:p w:rsidR="009007C1" w:rsidRPr="00DB0162" w:rsidRDefault="009007C1" w:rsidP="0094217E">
            <w:pPr>
              <w:jc w:val="center"/>
            </w:pPr>
            <w:r w:rsidRPr="00DB0162">
              <w:t>осіб</w:t>
            </w:r>
          </w:p>
        </w:tc>
        <w:tc>
          <w:tcPr>
            <w:tcW w:w="3260" w:type="dxa"/>
            <w:vAlign w:val="center"/>
          </w:tcPr>
          <w:p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7" w:type="dxa"/>
            <w:vAlign w:val="center"/>
          </w:tcPr>
          <w:p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8" w:type="dxa"/>
            <w:vAlign w:val="center"/>
          </w:tcPr>
          <w:p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8" w:type="dxa"/>
            <w:vAlign w:val="center"/>
          </w:tcPr>
          <w:p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22" w:type="dxa"/>
            <w:vAlign w:val="center"/>
          </w:tcPr>
          <w:p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</w:tr>
      <w:tr w:rsidR="009007C1" w:rsidRPr="00DB0162" w:rsidTr="0094217E">
        <w:tc>
          <w:tcPr>
            <w:tcW w:w="595" w:type="dxa"/>
            <w:vAlign w:val="center"/>
          </w:tcPr>
          <w:p w:rsidR="009007C1" w:rsidRPr="00E93B14" w:rsidRDefault="009007C1" w:rsidP="006042DF">
            <w:pPr>
              <w:jc w:val="center"/>
            </w:pPr>
            <w:r w:rsidRPr="00E93B14">
              <w:t>2.</w:t>
            </w:r>
          </w:p>
        </w:tc>
        <w:tc>
          <w:tcPr>
            <w:tcW w:w="5103" w:type="dxa"/>
          </w:tcPr>
          <w:p w:rsidR="009007C1" w:rsidRPr="004B1405" w:rsidRDefault="00F45BAB" w:rsidP="007C6CA1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муніципальних будівель охоплених системою управління та контролю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>за споживанням енерг</w:t>
            </w: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етичних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 xml:space="preserve">ресурсів в бюджетній сфері </w:t>
            </w:r>
            <w:r w:rsidR="004B1405">
              <w:rPr>
                <w:rStyle w:val="FontStyle62"/>
                <w:sz w:val="24"/>
                <w:szCs w:val="24"/>
                <w:lang w:val="uk-UA" w:eastAsia="uk-UA"/>
              </w:rPr>
              <w:t>громади</w:t>
            </w:r>
          </w:p>
          <w:p w:rsidR="009007C1" w:rsidRPr="00DB0162" w:rsidRDefault="009007C1" w:rsidP="007C6CA1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007C1" w:rsidRPr="00DB7C30" w:rsidRDefault="00DB7C30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3260" w:type="dxa"/>
            <w:vAlign w:val="center"/>
          </w:tcPr>
          <w:p w:rsidR="009007C1" w:rsidRPr="007C6CA1" w:rsidRDefault="007C6CA1" w:rsidP="0094217E">
            <w:pPr>
              <w:jc w:val="center"/>
            </w:pPr>
            <w:r w:rsidRPr="007C6CA1">
              <w:t>17</w:t>
            </w:r>
            <w:r w:rsidR="00E93B14">
              <w:t>6</w:t>
            </w:r>
          </w:p>
        </w:tc>
        <w:tc>
          <w:tcPr>
            <w:tcW w:w="1307" w:type="dxa"/>
            <w:vAlign w:val="center"/>
          </w:tcPr>
          <w:p w:rsidR="009007C1" w:rsidRPr="005A66C0" w:rsidRDefault="00E93B14" w:rsidP="0094217E">
            <w:pPr>
              <w:jc w:val="center"/>
            </w:pPr>
            <w:r>
              <w:t>176</w:t>
            </w:r>
          </w:p>
        </w:tc>
        <w:tc>
          <w:tcPr>
            <w:tcW w:w="1308" w:type="dxa"/>
            <w:vAlign w:val="center"/>
          </w:tcPr>
          <w:p w:rsidR="009007C1" w:rsidRPr="005A66C0" w:rsidRDefault="004B1405" w:rsidP="004B1405">
            <w:pPr>
              <w:jc w:val="center"/>
            </w:pPr>
            <w:r>
              <w:t>180</w:t>
            </w:r>
          </w:p>
        </w:tc>
        <w:tc>
          <w:tcPr>
            <w:tcW w:w="1308" w:type="dxa"/>
            <w:vAlign w:val="center"/>
          </w:tcPr>
          <w:p w:rsidR="009007C1" w:rsidRPr="005A66C0" w:rsidRDefault="005A66C0" w:rsidP="004B1405">
            <w:pPr>
              <w:jc w:val="center"/>
            </w:pPr>
            <w:r w:rsidRPr="005A66C0">
              <w:t>1</w:t>
            </w:r>
            <w:r w:rsidR="004B1405">
              <w:t>80</w:t>
            </w:r>
          </w:p>
        </w:tc>
        <w:tc>
          <w:tcPr>
            <w:tcW w:w="1322" w:type="dxa"/>
            <w:vAlign w:val="center"/>
          </w:tcPr>
          <w:p w:rsidR="009007C1" w:rsidRPr="005A66C0" w:rsidRDefault="005A66C0" w:rsidP="004B1405">
            <w:pPr>
              <w:jc w:val="center"/>
            </w:pPr>
            <w:r w:rsidRPr="005A66C0">
              <w:t>1</w:t>
            </w:r>
            <w:r w:rsidR="004B1405">
              <w:t>80</w:t>
            </w:r>
          </w:p>
        </w:tc>
      </w:tr>
      <w:tr w:rsidR="00DB7C30" w:rsidRPr="00DB0162" w:rsidTr="0094217E">
        <w:tc>
          <w:tcPr>
            <w:tcW w:w="595" w:type="dxa"/>
            <w:vMerge w:val="restart"/>
            <w:vAlign w:val="center"/>
          </w:tcPr>
          <w:p w:rsidR="00DB7C30" w:rsidRPr="00E93B14" w:rsidRDefault="00DB7C30" w:rsidP="006042DF">
            <w:pPr>
              <w:jc w:val="center"/>
            </w:pPr>
            <w:r w:rsidRPr="00E93B14">
              <w:t>3.</w:t>
            </w:r>
          </w:p>
          <w:p w:rsidR="00DB7C30" w:rsidRPr="00E93B14" w:rsidRDefault="00DB7C30" w:rsidP="006042DF">
            <w:pPr>
              <w:jc w:val="center"/>
            </w:pPr>
          </w:p>
        </w:tc>
        <w:tc>
          <w:tcPr>
            <w:tcW w:w="5103" w:type="dxa"/>
          </w:tcPr>
          <w:p w:rsidR="00DB7C30" w:rsidRPr="00DB7C30" w:rsidRDefault="00DB7C30" w:rsidP="00DB7C30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Кількість житлових будівель, що скористалися Програмами підтримки:</w:t>
            </w:r>
          </w:p>
          <w:p w:rsidR="00DB7C30" w:rsidRPr="00DB0162" w:rsidRDefault="00DB7C30" w:rsidP="00DB7C30">
            <w:pPr>
              <w:rPr>
                <w:rStyle w:val="FontStyle62"/>
                <w:sz w:val="24"/>
                <w:szCs w:val="24"/>
                <w:lang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- «теплі кредити»</w:t>
            </w:r>
          </w:p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rPr>
                <w:lang w:val="uk-UA"/>
              </w:rPr>
              <w:t>шт</w:t>
            </w:r>
          </w:p>
        </w:tc>
        <w:tc>
          <w:tcPr>
            <w:tcW w:w="3260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56</w:t>
            </w:r>
          </w:p>
        </w:tc>
        <w:tc>
          <w:tcPr>
            <w:tcW w:w="1307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56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58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60</w:t>
            </w:r>
          </w:p>
        </w:tc>
        <w:tc>
          <w:tcPr>
            <w:tcW w:w="1322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62</w:t>
            </w:r>
          </w:p>
        </w:tc>
      </w:tr>
      <w:tr w:rsidR="00DB7C30" w:rsidRPr="00DB0162" w:rsidTr="0094217E">
        <w:tc>
          <w:tcPr>
            <w:tcW w:w="595" w:type="dxa"/>
            <w:vMerge/>
            <w:vAlign w:val="center"/>
          </w:tcPr>
          <w:p w:rsidR="00DB7C30" w:rsidRPr="00E93B14" w:rsidRDefault="00DB7C30" w:rsidP="006042DF">
            <w:pPr>
              <w:jc w:val="center"/>
            </w:pPr>
          </w:p>
        </w:tc>
        <w:tc>
          <w:tcPr>
            <w:tcW w:w="5103" w:type="dxa"/>
          </w:tcPr>
          <w:p w:rsidR="00DB7C30" w:rsidRPr="00DB0162" w:rsidRDefault="00DB7C30" w:rsidP="007C6CA1">
            <w:pPr>
              <w:widowControl w:val="0"/>
              <w:jc w:val="both"/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 xml:space="preserve">- «ЕНЕРГОДІМ» </w:t>
            </w:r>
          </w:p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шт</w:t>
            </w:r>
          </w:p>
        </w:tc>
        <w:tc>
          <w:tcPr>
            <w:tcW w:w="3260" w:type="dxa"/>
            <w:vAlign w:val="center"/>
          </w:tcPr>
          <w:p w:rsidR="00DB7C30" w:rsidRPr="00E93B14" w:rsidRDefault="00E93B14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07" w:type="dxa"/>
            <w:vAlign w:val="center"/>
          </w:tcPr>
          <w:p w:rsidR="00DB7C30" w:rsidRPr="00E93B14" w:rsidRDefault="00E93B14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08" w:type="dxa"/>
            <w:vAlign w:val="center"/>
          </w:tcPr>
          <w:p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08" w:type="dxa"/>
            <w:vAlign w:val="center"/>
          </w:tcPr>
          <w:p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322" w:type="dxa"/>
            <w:vAlign w:val="center"/>
          </w:tcPr>
          <w:p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9007C1" w:rsidRPr="00DB0162" w:rsidTr="0094217E">
        <w:tc>
          <w:tcPr>
            <w:tcW w:w="595" w:type="dxa"/>
            <w:vAlign w:val="center"/>
          </w:tcPr>
          <w:p w:rsidR="009007C1" w:rsidRPr="00E93B14" w:rsidRDefault="00DB7C30" w:rsidP="006042DF">
            <w:pPr>
              <w:jc w:val="center"/>
            </w:pPr>
            <w:r w:rsidRPr="00E93B14">
              <w:t>4.</w:t>
            </w:r>
          </w:p>
        </w:tc>
        <w:tc>
          <w:tcPr>
            <w:tcW w:w="5103" w:type="dxa"/>
          </w:tcPr>
          <w:p w:rsidR="009007C1" w:rsidRPr="00DB0162" w:rsidRDefault="00DB7C30" w:rsidP="007C6CA1">
            <w:pPr>
              <w:rPr>
                <w:rStyle w:val="FontStyle62"/>
                <w:sz w:val="24"/>
                <w:szCs w:val="24"/>
                <w:lang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реалізованих заходів щодо енергетичної та кліматичної політики громади (створення та промоцію веб-сайту «Зелене місто Житомир», «Дні сталої енергії» тощо) для жінок і чоловіків різних вікових та соціальних груп </w:t>
            </w:r>
          </w:p>
        </w:tc>
        <w:tc>
          <w:tcPr>
            <w:tcW w:w="1276" w:type="dxa"/>
            <w:vAlign w:val="center"/>
          </w:tcPr>
          <w:p w:rsidR="009007C1" w:rsidRPr="00DB0162" w:rsidRDefault="009007C1" w:rsidP="0094217E">
            <w:pPr>
              <w:jc w:val="center"/>
            </w:pPr>
            <w:r w:rsidRPr="00DB0162">
              <w:t>шт</w:t>
            </w:r>
          </w:p>
        </w:tc>
        <w:tc>
          <w:tcPr>
            <w:tcW w:w="3260" w:type="dxa"/>
            <w:vAlign w:val="center"/>
          </w:tcPr>
          <w:p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7" w:type="dxa"/>
            <w:vAlign w:val="center"/>
          </w:tcPr>
          <w:p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8" w:type="dxa"/>
            <w:vAlign w:val="center"/>
          </w:tcPr>
          <w:p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8" w:type="dxa"/>
            <w:vAlign w:val="center"/>
          </w:tcPr>
          <w:p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22" w:type="dxa"/>
            <w:vAlign w:val="center"/>
          </w:tcPr>
          <w:p w:rsidR="009007C1" w:rsidRPr="00DB0162" w:rsidRDefault="00DB7C30" w:rsidP="0094217E">
            <w:pPr>
              <w:jc w:val="center"/>
            </w:pPr>
            <w:r>
              <w:t>5</w:t>
            </w:r>
          </w:p>
        </w:tc>
      </w:tr>
      <w:tr w:rsidR="00DB7C30" w:rsidRPr="00DB0162" w:rsidTr="0094217E">
        <w:tc>
          <w:tcPr>
            <w:tcW w:w="595" w:type="dxa"/>
            <w:vAlign w:val="center"/>
          </w:tcPr>
          <w:p w:rsidR="00DB7C30" w:rsidRPr="00E93B14" w:rsidRDefault="00DB7C30" w:rsidP="006042DF">
            <w:pPr>
              <w:jc w:val="center"/>
            </w:pPr>
            <w:r w:rsidRPr="00E93B14">
              <w:t>5.</w:t>
            </w:r>
          </w:p>
        </w:tc>
        <w:tc>
          <w:tcPr>
            <w:tcW w:w="5103" w:type="dxa"/>
          </w:tcPr>
          <w:p w:rsidR="00DB7C30" w:rsidRPr="00DB7C30" w:rsidRDefault="00DB7C30" w:rsidP="00DB7C30">
            <w:pPr>
              <w:tabs>
                <w:tab w:val="left" w:pos="1411"/>
              </w:tabs>
              <w:rPr>
                <w:rStyle w:val="FontStyle62"/>
                <w:sz w:val="24"/>
                <w:szCs w:val="24"/>
                <w:lang w:eastAsia="uk-UA"/>
              </w:rPr>
            </w:pPr>
            <w:r w:rsidRPr="00DB7C30">
              <w:rPr>
                <w:rStyle w:val="FontStyle62"/>
                <w:sz w:val="24"/>
                <w:szCs w:val="24"/>
                <w:lang w:eastAsia="uk-UA"/>
              </w:rPr>
              <w:t>Обсяг викидів СО</w:t>
            </w:r>
            <w:r w:rsidRPr="00DB7C30">
              <w:rPr>
                <w:rStyle w:val="FontStyle62"/>
                <w:sz w:val="24"/>
                <w:szCs w:val="24"/>
                <w:vertAlign w:val="subscript"/>
                <w:lang w:eastAsia="uk-UA"/>
              </w:rPr>
              <w:t>2</w:t>
            </w:r>
          </w:p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тон</w:t>
            </w:r>
          </w:p>
        </w:tc>
        <w:tc>
          <w:tcPr>
            <w:tcW w:w="3260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615231</w:t>
            </w:r>
          </w:p>
        </w:tc>
        <w:tc>
          <w:tcPr>
            <w:tcW w:w="1307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615231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602577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596551</w:t>
            </w:r>
          </w:p>
        </w:tc>
        <w:tc>
          <w:tcPr>
            <w:tcW w:w="1322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595746</w:t>
            </w:r>
          </w:p>
        </w:tc>
      </w:tr>
      <w:tr w:rsidR="009007C1" w:rsidRPr="00DB0162" w:rsidTr="0094217E">
        <w:tc>
          <w:tcPr>
            <w:tcW w:w="15479" w:type="dxa"/>
            <w:gridSpan w:val="8"/>
            <w:vAlign w:val="center"/>
          </w:tcPr>
          <w:p w:rsidR="009007C1" w:rsidRPr="00DB0162" w:rsidRDefault="009007C1" w:rsidP="0094217E">
            <w:pPr>
              <w:jc w:val="center"/>
            </w:pPr>
            <w:r w:rsidRPr="0094217E">
              <w:rPr>
                <w:lang w:val="uk-UA"/>
              </w:rPr>
              <w:t>Показники затрат</w:t>
            </w:r>
          </w:p>
        </w:tc>
      </w:tr>
      <w:tr w:rsidR="009007C1" w:rsidRPr="00DB0162" w:rsidTr="0094217E">
        <w:tc>
          <w:tcPr>
            <w:tcW w:w="595" w:type="dxa"/>
            <w:vAlign w:val="center"/>
          </w:tcPr>
          <w:p w:rsidR="009007C1" w:rsidRPr="00DB0162" w:rsidRDefault="009007C1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:rsidR="009007C1" w:rsidRPr="00DB0162" w:rsidRDefault="009007C1" w:rsidP="0067780B">
            <w:r w:rsidRPr="00DB0162">
              <w:t>О</w:t>
            </w:r>
            <w:r w:rsidR="00F45BAB">
              <w:t>бсяг видатків на о</w:t>
            </w:r>
            <w:r w:rsidRPr="00DB0162">
              <w:t>плат</w:t>
            </w:r>
            <w:r w:rsidR="00F45BAB">
              <w:t>у</w:t>
            </w:r>
            <w:r w:rsidRPr="00DB0162">
              <w:t xml:space="preserve"> ліцензії за користування програмним продуктом «Європейська Енергетична Відзнака», оплата послуг аудиту, оплата послуг процесуального агента та пов'язаних з цим послуг. </w:t>
            </w:r>
          </w:p>
        </w:tc>
        <w:tc>
          <w:tcPr>
            <w:tcW w:w="1276" w:type="dxa"/>
            <w:vAlign w:val="center"/>
          </w:tcPr>
          <w:p w:rsidR="009007C1" w:rsidRPr="00DB0162" w:rsidRDefault="009007C1" w:rsidP="0094217E">
            <w:pPr>
              <w:jc w:val="center"/>
            </w:pPr>
            <w:r w:rsidRPr="00DB0162">
              <w:t>тис. грн</w:t>
            </w:r>
          </w:p>
        </w:tc>
        <w:tc>
          <w:tcPr>
            <w:tcW w:w="3260" w:type="dxa"/>
            <w:vAlign w:val="center"/>
          </w:tcPr>
          <w:p w:rsidR="009007C1" w:rsidRPr="007A4D6A" w:rsidRDefault="007A4D6A" w:rsidP="009421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07" w:type="dxa"/>
            <w:vAlign w:val="center"/>
          </w:tcPr>
          <w:p w:rsidR="009007C1" w:rsidRPr="007A4D6A" w:rsidRDefault="007A4D6A" w:rsidP="009421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08" w:type="dxa"/>
            <w:vAlign w:val="center"/>
          </w:tcPr>
          <w:p w:rsidR="009007C1" w:rsidRPr="00DB0162" w:rsidRDefault="004B1405" w:rsidP="0094217E">
            <w:pPr>
              <w:jc w:val="center"/>
            </w:pPr>
            <w:r>
              <w:t>8</w:t>
            </w:r>
            <w:r w:rsidR="009007C1" w:rsidRPr="00DB0162">
              <w:t>0</w:t>
            </w:r>
          </w:p>
        </w:tc>
        <w:tc>
          <w:tcPr>
            <w:tcW w:w="1308" w:type="dxa"/>
            <w:vAlign w:val="center"/>
          </w:tcPr>
          <w:p w:rsidR="009007C1" w:rsidRPr="00DB0162" w:rsidRDefault="009007C1" w:rsidP="0094217E">
            <w:pPr>
              <w:jc w:val="center"/>
            </w:pPr>
            <w:r w:rsidRPr="00DB0162">
              <w:t>80</w:t>
            </w:r>
          </w:p>
        </w:tc>
        <w:tc>
          <w:tcPr>
            <w:tcW w:w="1322" w:type="dxa"/>
            <w:vAlign w:val="center"/>
          </w:tcPr>
          <w:p w:rsidR="009007C1" w:rsidRPr="00DB0162" w:rsidRDefault="009007C1" w:rsidP="0094217E">
            <w:pPr>
              <w:jc w:val="center"/>
            </w:pPr>
            <w:r w:rsidRPr="00DB0162">
              <w:t>40</w:t>
            </w:r>
          </w:p>
        </w:tc>
      </w:tr>
      <w:tr w:rsidR="00DB7C30" w:rsidRPr="00DB0162" w:rsidTr="0094217E">
        <w:tc>
          <w:tcPr>
            <w:tcW w:w="595" w:type="dxa"/>
            <w:vMerge w:val="restart"/>
            <w:vAlign w:val="center"/>
          </w:tcPr>
          <w:p w:rsidR="00DB7C30" w:rsidRPr="00DB0162" w:rsidRDefault="00DB7C30" w:rsidP="006042DF">
            <w:pPr>
              <w:jc w:val="center"/>
            </w:pPr>
            <w:r w:rsidRPr="00DB0162">
              <w:lastRenderedPageBreak/>
              <w:t>2.</w:t>
            </w:r>
          </w:p>
          <w:p w:rsidR="00DB7C30" w:rsidRPr="00DB0162" w:rsidRDefault="00DB7C30" w:rsidP="00DB7C30"/>
        </w:tc>
        <w:tc>
          <w:tcPr>
            <w:tcW w:w="5103" w:type="dxa"/>
          </w:tcPr>
          <w:p w:rsidR="00DB7C30" w:rsidRDefault="00DB7C30" w:rsidP="00DB7C30">
            <w:r>
              <w:t xml:space="preserve">Обсяг видатків для Програм підтримки </w:t>
            </w:r>
          </w:p>
          <w:p w:rsidR="00DB7C30" w:rsidRPr="00DB0162" w:rsidRDefault="00DB7C30" w:rsidP="00DB7C30">
            <w:r>
              <w:t xml:space="preserve">«теплі кредити» </w:t>
            </w:r>
          </w:p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тис. грн</w:t>
            </w:r>
          </w:p>
        </w:tc>
        <w:tc>
          <w:tcPr>
            <w:tcW w:w="3260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5 0</w:t>
            </w:r>
            <w:r w:rsidRPr="00DB0162">
              <w:t>00,0</w:t>
            </w:r>
          </w:p>
        </w:tc>
        <w:tc>
          <w:tcPr>
            <w:tcW w:w="1307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257</w:t>
            </w:r>
            <w:r w:rsidR="00DB7C30" w:rsidRPr="00DB0162">
              <w:t>,0</w:t>
            </w:r>
            <w:r>
              <w:t>3</w:t>
            </w:r>
          </w:p>
        </w:tc>
        <w:tc>
          <w:tcPr>
            <w:tcW w:w="1308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60</w:t>
            </w:r>
            <w:r w:rsidR="00DB7C30" w:rsidRPr="00DB0162">
              <w:t>,0</w:t>
            </w:r>
          </w:p>
        </w:tc>
        <w:tc>
          <w:tcPr>
            <w:tcW w:w="1308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46</w:t>
            </w:r>
            <w:r w:rsidR="00DB7C30" w:rsidRPr="00DB0162">
              <w:t>,0</w:t>
            </w:r>
          </w:p>
        </w:tc>
        <w:tc>
          <w:tcPr>
            <w:tcW w:w="1322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33</w:t>
            </w:r>
            <w:r w:rsidR="00DB7C30">
              <w:t>,0</w:t>
            </w:r>
          </w:p>
        </w:tc>
      </w:tr>
      <w:tr w:rsidR="00DB7C30" w:rsidRPr="00DB0162" w:rsidTr="0094217E">
        <w:tc>
          <w:tcPr>
            <w:tcW w:w="595" w:type="dxa"/>
            <w:vMerge/>
            <w:vAlign w:val="center"/>
          </w:tcPr>
          <w:p w:rsidR="00DB7C30" w:rsidRPr="00DB0162" w:rsidRDefault="00DB7C30" w:rsidP="006042DF">
            <w:pPr>
              <w:jc w:val="center"/>
            </w:pPr>
          </w:p>
        </w:tc>
        <w:tc>
          <w:tcPr>
            <w:tcW w:w="5103" w:type="dxa"/>
          </w:tcPr>
          <w:p w:rsidR="00DB7C30" w:rsidRPr="00DB0162" w:rsidRDefault="00DB7C30" w:rsidP="0067780B">
            <w:r w:rsidRPr="00DB7C30">
              <w:t xml:space="preserve">«ЕНЕРГОДІМ» </w:t>
            </w:r>
          </w:p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тис. грн</w:t>
            </w:r>
          </w:p>
        </w:tc>
        <w:tc>
          <w:tcPr>
            <w:tcW w:w="3260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5242,97</w:t>
            </w:r>
          </w:p>
        </w:tc>
        <w:tc>
          <w:tcPr>
            <w:tcW w:w="1307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500,0</w:t>
            </w:r>
          </w:p>
        </w:tc>
        <w:tc>
          <w:tcPr>
            <w:tcW w:w="1308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4000</w:t>
            </w:r>
            <w:r w:rsidR="00DB7C30">
              <w:t>,0</w:t>
            </w:r>
          </w:p>
        </w:tc>
        <w:tc>
          <w:tcPr>
            <w:tcW w:w="1308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6555</w:t>
            </w:r>
            <w:r w:rsidR="00DB7C30">
              <w:t>,0</w:t>
            </w:r>
          </w:p>
        </w:tc>
        <w:tc>
          <w:tcPr>
            <w:tcW w:w="1322" w:type="dxa"/>
            <w:vAlign w:val="center"/>
          </w:tcPr>
          <w:p w:rsidR="00DB7C30" w:rsidRPr="00DB0162" w:rsidRDefault="004B1405" w:rsidP="0094217E">
            <w:pPr>
              <w:jc w:val="center"/>
            </w:pPr>
            <w:r>
              <w:t>7220,5</w:t>
            </w:r>
          </w:p>
        </w:tc>
      </w:tr>
      <w:tr w:rsidR="00DB7C30" w:rsidRPr="00DB0162" w:rsidTr="0094217E">
        <w:tc>
          <w:tcPr>
            <w:tcW w:w="595" w:type="dxa"/>
            <w:vAlign w:val="center"/>
          </w:tcPr>
          <w:p w:rsidR="00DB7C30" w:rsidRPr="00DB0162" w:rsidRDefault="00DB7C30" w:rsidP="006042DF">
            <w:pPr>
              <w:jc w:val="center"/>
            </w:pPr>
            <w:r>
              <w:t>3</w:t>
            </w:r>
            <w:r w:rsidRPr="00DB0162">
              <w:t>.</w:t>
            </w:r>
          </w:p>
        </w:tc>
        <w:tc>
          <w:tcPr>
            <w:tcW w:w="5103" w:type="dxa"/>
          </w:tcPr>
          <w:p w:rsidR="00DB7C30" w:rsidRDefault="00DB7C30" w:rsidP="0067780B">
            <w:r>
              <w:t>Обсяг видатків на с</w:t>
            </w:r>
            <w:r w:rsidRPr="00DB0162">
              <w:t>творення та промоці</w:t>
            </w:r>
            <w:r>
              <w:t>ю</w:t>
            </w:r>
            <w:r w:rsidRPr="00DB0162">
              <w:t xml:space="preserve"> веб-сайту «Зелене місто Житомир» про енергетичну та кліматичну політику громади, організація та проведення щорічного заходу «Дні сталої енергії» для жінок і чоловіків різних вікових та соціальних </w:t>
            </w:r>
            <w:r>
              <w:t>груп</w:t>
            </w:r>
          </w:p>
          <w:p w:rsidR="00DB7C30" w:rsidRPr="00DB0162" w:rsidRDefault="00DB7C30" w:rsidP="0067780B"/>
        </w:tc>
        <w:tc>
          <w:tcPr>
            <w:tcW w:w="1276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тис. грн</w:t>
            </w:r>
          </w:p>
        </w:tc>
        <w:tc>
          <w:tcPr>
            <w:tcW w:w="3260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399,9</w:t>
            </w:r>
          </w:p>
        </w:tc>
        <w:tc>
          <w:tcPr>
            <w:tcW w:w="1307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399,9</w:t>
            </w:r>
          </w:p>
        </w:tc>
        <w:tc>
          <w:tcPr>
            <w:tcW w:w="1308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327,9</w:t>
            </w:r>
          </w:p>
        </w:tc>
        <w:tc>
          <w:tcPr>
            <w:tcW w:w="1308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44,0</w:t>
            </w:r>
          </w:p>
        </w:tc>
        <w:tc>
          <w:tcPr>
            <w:tcW w:w="1322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48,4</w:t>
            </w:r>
          </w:p>
        </w:tc>
      </w:tr>
      <w:tr w:rsidR="00DB7C30" w:rsidRPr="00DB0162" w:rsidTr="0067780B">
        <w:tc>
          <w:tcPr>
            <w:tcW w:w="15479" w:type="dxa"/>
            <w:gridSpan w:val="8"/>
            <w:vAlign w:val="center"/>
          </w:tcPr>
          <w:p w:rsidR="00DB7C30" w:rsidRPr="00DB0162" w:rsidRDefault="00DB7C30" w:rsidP="004D7E75">
            <w:pPr>
              <w:jc w:val="center"/>
            </w:pPr>
            <w:r w:rsidRPr="0094217E">
              <w:rPr>
                <w:lang w:val="uk-UA"/>
              </w:rPr>
              <w:t>Показники ефективності</w:t>
            </w:r>
          </w:p>
        </w:tc>
      </w:tr>
      <w:tr w:rsidR="00DB7C30" w:rsidRPr="00DB0162" w:rsidTr="0067780B">
        <w:tc>
          <w:tcPr>
            <w:tcW w:w="595" w:type="dxa"/>
            <w:vAlign w:val="center"/>
          </w:tcPr>
          <w:p w:rsidR="00DB7C30" w:rsidRPr="00DB0162" w:rsidRDefault="00DB7C30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:rsidR="00DB7C30" w:rsidRPr="00DB0162" w:rsidRDefault="00DB7C30" w:rsidP="0067780B">
            <w:r w:rsidRPr="00DB7C30">
              <w:rPr>
                <w:color w:val="000000"/>
                <w:lang w:val="uk-UA"/>
              </w:rPr>
              <w:t>Зменшення обсягу викидів СО</w:t>
            </w:r>
            <w:r w:rsidRPr="00DB7C30">
              <w:rPr>
                <w:color w:val="000000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</w:tcPr>
          <w:p w:rsidR="00DB7C30" w:rsidRPr="00DB0162" w:rsidRDefault="00DB7C30" w:rsidP="002740AE">
            <w:pPr>
              <w:jc w:val="center"/>
            </w:pPr>
            <w:r w:rsidRPr="00DB7C30">
              <w:t>тон/рік</w:t>
            </w:r>
          </w:p>
        </w:tc>
        <w:tc>
          <w:tcPr>
            <w:tcW w:w="3260" w:type="dxa"/>
          </w:tcPr>
          <w:p w:rsidR="00DB7C30" w:rsidRPr="00DB0162" w:rsidRDefault="00E93B14" w:rsidP="002740AE">
            <w:pPr>
              <w:jc w:val="center"/>
            </w:pPr>
            <w:r>
              <w:t>х</w:t>
            </w:r>
          </w:p>
        </w:tc>
        <w:tc>
          <w:tcPr>
            <w:tcW w:w="1307" w:type="dxa"/>
          </w:tcPr>
          <w:p w:rsidR="00DB7C30" w:rsidRPr="00DB0162" w:rsidRDefault="00E93B14" w:rsidP="004D7E75">
            <w:pPr>
              <w:jc w:val="center"/>
            </w:pPr>
            <w:r>
              <w:t>х</w:t>
            </w:r>
          </w:p>
        </w:tc>
        <w:tc>
          <w:tcPr>
            <w:tcW w:w="1308" w:type="dxa"/>
          </w:tcPr>
          <w:p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12654</w:t>
            </w:r>
          </w:p>
        </w:tc>
        <w:tc>
          <w:tcPr>
            <w:tcW w:w="1308" w:type="dxa"/>
          </w:tcPr>
          <w:p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6026</w:t>
            </w:r>
          </w:p>
        </w:tc>
        <w:tc>
          <w:tcPr>
            <w:tcW w:w="1322" w:type="dxa"/>
          </w:tcPr>
          <w:p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805</w:t>
            </w:r>
          </w:p>
        </w:tc>
      </w:tr>
      <w:tr w:rsidR="00DB7C30" w:rsidRPr="00DB0162" w:rsidTr="0067780B">
        <w:tc>
          <w:tcPr>
            <w:tcW w:w="595" w:type="dxa"/>
            <w:vAlign w:val="center"/>
          </w:tcPr>
          <w:p w:rsidR="00DB7C30" w:rsidRPr="00DB0162" w:rsidRDefault="00DB7C30" w:rsidP="006042DF">
            <w:pPr>
              <w:jc w:val="center"/>
            </w:pPr>
            <w:r w:rsidRPr="00DB0162">
              <w:t>2.</w:t>
            </w:r>
          </w:p>
        </w:tc>
        <w:tc>
          <w:tcPr>
            <w:tcW w:w="5103" w:type="dxa"/>
          </w:tcPr>
          <w:p w:rsidR="00DB7C30" w:rsidRDefault="00DB7C30" w:rsidP="00DB0162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Темп зменшення викидів СО</w:t>
            </w:r>
            <w:r w:rsidRPr="00DB7C30">
              <w:rPr>
                <w:rStyle w:val="FontStyle62"/>
                <w:sz w:val="24"/>
                <w:szCs w:val="24"/>
                <w:vertAlign w:val="subscript"/>
                <w:lang w:val="uk-UA" w:eastAsia="uk-UA"/>
              </w:rPr>
              <w:t>2</w:t>
            </w:r>
          </w:p>
          <w:p w:rsidR="00DB7C30" w:rsidRPr="00DB0162" w:rsidRDefault="00DB7C30" w:rsidP="00DB0162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DB7C30" w:rsidRPr="00DB0162" w:rsidRDefault="00DB7C30" w:rsidP="002740AE">
            <w:pPr>
              <w:jc w:val="center"/>
            </w:pPr>
            <w:r>
              <w:t>%</w:t>
            </w:r>
          </w:p>
        </w:tc>
        <w:tc>
          <w:tcPr>
            <w:tcW w:w="3260" w:type="dxa"/>
          </w:tcPr>
          <w:p w:rsidR="00DB7C30" w:rsidRPr="00DB0162" w:rsidRDefault="00E93B14" w:rsidP="002740AE">
            <w:pPr>
              <w:jc w:val="center"/>
            </w:pPr>
            <w:r>
              <w:t>х</w:t>
            </w:r>
          </w:p>
        </w:tc>
        <w:tc>
          <w:tcPr>
            <w:tcW w:w="1307" w:type="dxa"/>
          </w:tcPr>
          <w:p w:rsidR="00DB7C30" w:rsidRPr="00DB0162" w:rsidRDefault="00E93B14" w:rsidP="004D7E75">
            <w:pPr>
              <w:jc w:val="center"/>
            </w:pPr>
            <w:r>
              <w:t>х</w:t>
            </w:r>
          </w:p>
        </w:tc>
        <w:tc>
          <w:tcPr>
            <w:tcW w:w="1308" w:type="dxa"/>
          </w:tcPr>
          <w:p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2,06</w:t>
            </w:r>
          </w:p>
        </w:tc>
        <w:tc>
          <w:tcPr>
            <w:tcW w:w="1308" w:type="dxa"/>
          </w:tcPr>
          <w:p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1</w:t>
            </w:r>
          </w:p>
        </w:tc>
        <w:tc>
          <w:tcPr>
            <w:tcW w:w="1322" w:type="dxa"/>
          </w:tcPr>
          <w:p w:rsidR="00DB7C30" w:rsidRPr="00DB0162" w:rsidRDefault="00E93B14" w:rsidP="004D7E75">
            <w:pPr>
              <w:jc w:val="center"/>
            </w:pPr>
            <w:r>
              <w:t>-0,3</w:t>
            </w:r>
            <w:r w:rsidR="00DB7C30">
              <w:t>1</w:t>
            </w:r>
          </w:p>
        </w:tc>
      </w:tr>
      <w:tr w:rsidR="00DB7C30" w:rsidRPr="00DB0162" w:rsidTr="0067780B">
        <w:tc>
          <w:tcPr>
            <w:tcW w:w="15479" w:type="dxa"/>
            <w:gridSpan w:val="8"/>
            <w:vAlign w:val="center"/>
          </w:tcPr>
          <w:p w:rsidR="00DB7C30" w:rsidRPr="00DB0162" w:rsidRDefault="00DB7C30" w:rsidP="004D7E75">
            <w:pPr>
              <w:jc w:val="center"/>
            </w:pPr>
            <w:r w:rsidRPr="0094217E">
              <w:rPr>
                <w:lang w:val="uk-UA"/>
              </w:rPr>
              <w:t>Показники якості</w:t>
            </w:r>
          </w:p>
        </w:tc>
      </w:tr>
      <w:tr w:rsidR="00DB7C30" w:rsidRPr="00DB0162" w:rsidTr="0094217E">
        <w:tc>
          <w:tcPr>
            <w:tcW w:w="595" w:type="dxa"/>
            <w:vAlign w:val="center"/>
          </w:tcPr>
          <w:p w:rsidR="00DB7C30" w:rsidRPr="00DB0162" w:rsidRDefault="00DB7C30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:rsidR="00DB7C30" w:rsidRPr="00DB0162" w:rsidRDefault="00DB7C30" w:rsidP="00B9016E">
            <w:pPr>
              <w:widowControl w:val="0"/>
              <w:jc w:val="both"/>
            </w:pPr>
            <w:r w:rsidRPr="00DB7C30">
              <w:t>Кількість балів отриманих за результатами міжнародного аудиту. Підтверджено сетрифікат відповідності «Європейська Енергетична Відзнака».</w:t>
            </w:r>
          </w:p>
        </w:tc>
        <w:tc>
          <w:tcPr>
            <w:tcW w:w="1276" w:type="dxa"/>
          </w:tcPr>
          <w:p w:rsidR="00DB7C30" w:rsidRPr="00DB0162" w:rsidRDefault="00DB7C30" w:rsidP="002740AE">
            <w:pPr>
              <w:jc w:val="center"/>
            </w:pPr>
            <w:r w:rsidRPr="00DB0162">
              <w:t>бали</w:t>
            </w:r>
          </w:p>
        </w:tc>
        <w:tc>
          <w:tcPr>
            <w:tcW w:w="3260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54,6</w:t>
            </w:r>
          </w:p>
        </w:tc>
        <w:tc>
          <w:tcPr>
            <w:tcW w:w="1307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  <w:tc>
          <w:tcPr>
            <w:tcW w:w="1308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  <w:tc>
          <w:tcPr>
            <w:tcW w:w="1308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 xml:space="preserve">не </w:t>
            </w:r>
            <w:r w:rsidR="004B1405">
              <w:t>меньше</w:t>
            </w:r>
            <w:r>
              <w:t xml:space="preserve"> </w:t>
            </w:r>
            <w:r w:rsidRPr="00DB0162">
              <w:t>54</w:t>
            </w:r>
            <w:r>
              <w:t>,6</w:t>
            </w:r>
          </w:p>
        </w:tc>
        <w:tc>
          <w:tcPr>
            <w:tcW w:w="1322" w:type="dxa"/>
            <w:vAlign w:val="center"/>
          </w:tcPr>
          <w:p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</w:tr>
      <w:tr w:rsidR="00DB7C30" w:rsidRPr="00DB0162" w:rsidTr="0094217E">
        <w:tc>
          <w:tcPr>
            <w:tcW w:w="595" w:type="dxa"/>
            <w:vAlign w:val="center"/>
          </w:tcPr>
          <w:p w:rsidR="00DB7C30" w:rsidRPr="00DB0162" w:rsidRDefault="007F7850" w:rsidP="006042DF">
            <w:pPr>
              <w:jc w:val="center"/>
            </w:pPr>
            <w:r>
              <w:t>2</w:t>
            </w:r>
            <w:r w:rsidR="00DB7C30" w:rsidRPr="00DB0162">
              <w:t>.</w:t>
            </w:r>
          </w:p>
        </w:tc>
        <w:tc>
          <w:tcPr>
            <w:tcW w:w="5103" w:type="dxa"/>
          </w:tcPr>
          <w:p w:rsidR="00DB7C30" w:rsidRPr="00DB0162" w:rsidRDefault="00DB7C30" w:rsidP="00B9016E">
            <w:pPr>
              <w:widowControl w:val="0"/>
              <w:jc w:val="both"/>
            </w:pPr>
            <w:r w:rsidRPr="00DB7C30">
              <w:rPr>
                <w:color w:val="000000"/>
              </w:rPr>
              <w:t>Обсяг скорочення на території громади викидів СО</w:t>
            </w:r>
            <w:r w:rsidRPr="00DB7C30">
              <w:rPr>
                <w:color w:val="000000"/>
                <w:vertAlign w:val="subscript"/>
              </w:rPr>
              <w:t>2</w:t>
            </w:r>
            <w:r w:rsidRPr="00DB7C30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DB7C30" w:rsidRPr="00DB0162" w:rsidRDefault="00DB7C30" w:rsidP="002740AE">
            <w:pPr>
              <w:jc w:val="center"/>
            </w:pPr>
            <w:r>
              <w:t>%</w:t>
            </w:r>
          </w:p>
        </w:tc>
        <w:tc>
          <w:tcPr>
            <w:tcW w:w="3260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7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8" w:type="dxa"/>
            <w:vAlign w:val="center"/>
          </w:tcPr>
          <w:p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22" w:type="dxa"/>
            <w:vAlign w:val="center"/>
          </w:tcPr>
          <w:p w:rsidR="00DB7C30" w:rsidRPr="00DB0162" w:rsidRDefault="00DB7C30" w:rsidP="0094217E">
            <w:pPr>
              <w:jc w:val="center"/>
            </w:pPr>
            <w:r>
              <w:t>21%</w:t>
            </w:r>
          </w:p>
        </w:tc>
      </w:tr>
    </w:tbl>
    <w:p w:rsidR="00174611" w:rsidRDefault="00174611" w:rsidP="00E56521">
      <w:pPr>
        <w:rPr>
          <w:lang w:val="en-US"/>
        </w:rPr>
      </w:pPr>
    </w:p>
    <w:p w:rsidR="00C27EF0" w:rsidRPr="00C27EF0" w:rsidRDefault="00C27EF0" w:rsidP="00E56521">
      <w:pPr>
        <w:rPr>
          <w:sz w:val="28"/>
          <w:szCs w:val="28"/>
          <w:lang w:val="en-US"/>
        </w:rPr>
      </w:pPr>
    </w:p>
    <w:p w:rsidR="00C27EF0" w:rsidRPr="00C27EF0" w:rsidRDefault="00C27EF0" w:rsidP="00E56521">
      <w:pPr>
        <w:rPr>
          <w:sz w:val="28"/>
          <w:szCs w:val="28"/>
          <w:lang w:val="en-US"/>
        </w:rPr>
      </w:pPr>
    </w:p>
    <w:p w:rsidR="00C27EF0" w:rsidRPr="00C27EF0" w:rsidRDefault="00C27EF0" w:rsidP="00E56521">
      <w:pPr>
        <w:rPr>
          <w:sz w:val="28"/>
          <w:szCs w:val="28"/>
        </w:rPr>
      </w:pPr>
      <w:r w:rsidRPr="00C27EF0">
        <w:rPr>
          <w:sz w:val="28"/>
          <w:szCs w:val="28"/>
        </w:rPr>
        <w:t xml:space="preserve">Директор департаменту економічного розвитку </w:t>
      </w:r>
    </w:p>
    <w:p w:rsidR="00C27EF0" w:rsidRPr="00C27EF0" w:rsidRDefault="00C27EF0" w:rsidP="00E56521">
      <w:pPr>
        <w:rPr>
          <w:sz w:val="28"/>
          <w:szCs w:val="28"/>
        </w:rPr>
      </w:pPr>
      <w:r w:rsidRPr="00C27EF0">
        <w:rPr>
          <w:sz w:val="28"/>
          <w:szCs w:val="28"/>
        </w:rPr>
        <w:t xml:space="preserve">міської ради </w:t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  <w:t>Вікторі</w:t>
      </w:r>
      <w:r>
        <w:rPr>
          <w:sz w:val="28"/>
          <w:szCs w:val="28"/>
        </w:rPr>
        <w:t>я</w:t>
      </w:r>
      <w:bookmarkStart w:id="0" w:name="_GoBack"/>
      <w:bookmarkEnd w:id="0"/>
      <w:r w:rsidRPr="00C27EF0">
        <w:rPr>
          <w:sz w:val="28"/>
          <w:szCs w:val="28"/>
        </w:rPr>
        <w:t xml:space="preserve"> СИЧОВА</w:t>
      </w:r>
    </w:p>
    <w:sectPr w:rsidR="00C27EF0" w:rsidRPr="00C27EF0" w:rsidSect="001D1433">
      <w:headerReference w:type="default" r:id="rId9"/>
      <w:footerReference w:type="default" r:id="rId10"/>
      <w:pgSz w:w="16838" w:h="11906" w:orient="landscape"/>
      <w:pgMar w:top="851" w:right="851" w:bottom="1418" w:left="851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072" w:rsidRDefault="00035072" w:rsidP="00174611">
      <w:r>
        <w:separator/>
      </w:r>
    </w:p>
  </w:endnote>
  <w:endnote w:type="continuationSeparator" w:id="0">
    <w:p w:rsidR="00035072" w:rsidRDefault="00035072" w:rsidP="0017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1" w:rsidRDefault="007C6CA1">
    <w:pPr>
      <w:pStyle w:val="a6"/>
      <w:rPr>
        <w:lang w:val="en-US"/>
      </w:rPr>
    </w:pPr>
  </w:p>
  <w:p w:rsidR="00E93B14" w:rsidRPr="00E93B14" w:rsidRDefault="00E93B14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072" w:rsidRDefault="00035072" w:rsidP="00174611">
      <w:r>
        <w:separator/>
      </w:r>
    </w:p>
  </w:footnote>
  <w:footnote w:type="continuationSeparator" w:id="0">
    <w:p w:rsidR="00035072" w:rsidRDefault="00035072" w:rsidP="0017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B14" w:rsidRPr="00E93B14" w:rsidRDefault="00035072" w:rsidP="00E93B14">
    <w:pPr>
      <w:pStyle w:val="a4"/>
      <w:tabs>
        <w:tab w:val="center" w:pos="7568"/>
        <w:tab w:val="left" w:pos="8405"/>
      </w:tabs>
      <w:rPr>
        <w:sz w:val="28"/>
        <w:szCs w:val="28"/>
        <w:lang w:val="en-US"/>
      </w:rPr>
    </w:pPr>
    <w:sdt>
      <w:sdtPr>
        <w:id w:val="92855251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fldChar w:fldCharType="begin"/>
        </w:r>
        <w:r w:rsidR="00E93B14" w:rsidRPr="00E93B14">
          <w:rPr>
            <w:sz w:val="28"/>
            <w:szCs w:val="28"/>
          </w:rPr>
          <w:instrText xml:space="preserve"> PAGE   \* MERGEFORMAT </w:instrText>
        </w:r>
        <w:r w:rsidR="00E93B14" w:rsidRPr="00E93B14">
          <w:rPr>
            <w:sz w:val="28"/>
            <w:szCs w:val="28"/>
          </w:rPr>
          <w:fldChar w:fldCharType="separate"/>
        </w:r>
        <w:r w:rsidR="00C27EF0">
          <w:rPr>
            <w:noProof/>
            <w:sz w:val="28"/>
            <w:szCs w:val="28"/>
          </w:rPr>
          <w:t>56</w:t>
        </w:r>
        <w:r w:rsidR="00E93B14" w:rsidRPr="00E93B14">
          <w:rPr>
            <w:sz w:val="28"/>
            <w:szCs w:val="28"/>
          </w:rPr>
          <w:fldChar w:fldCharType="end"/>
        </w:r>
      </w:sdtContent>
    </w:sdt>
    <w:r w:rsidR="00E93B14" w:rsidRPr="00E93B14">
      <w:rPr>
        <w:sz w:val="28"/>
        <w:szCs w:val="28"/>
      </w:rPr>
      <w:tab/>
    </w:r>
  </w:p>
  <w:p w:rsidR="00E93B14" w:rsidRPr="00E93B14" w:rsidRDefault="00E93B14" w:rsidP="00E93B14">
    <w:pPr>
      <w:pStyle w:val="a4"/>
      <w:tabs>
        <w:tab w:val="center" w:pos="7568"/>
        <w:tab w:val="left" w:pos="8405"/>
      </w:tabs>
      <w:jc w:val="right"/>
      <w:rPr>
        <w:sz w:val="28"/>
        <w:szCs w:val="28"/>
      </w:rPr>
    </w:pPr>
    <w:r w:rsidRPr="00E93B14">
      <w:rPr>
        <w:sz w:val="28"/>
        <w:szCs w:val="28"/>
      </w:rP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2DF"/>
    <w:rsid w:val="000011F3"/>
    <w:rsid w:val="00035072"/>
    <w:rsid w:val="00077B4D"/>
    <w:rsid w:val="000F7DC4"/>
    <w:rsid w:val="00114BC2"/>
    <w:rsid w:val="001158F3"/>
    <w:rsid w:val="00151742"/>
    <w:rsid w:val="00172853"/>
    <w:rsid w:val="00174611"/>
    <w:rsid w:val="00196343"/>
    <w:rsid w:val="001A3848"/>
    <w:rsid w:val="001D1433"/>
    <w:rsid w:val="002015C1"/>
    <w:rsid w:val="002052BE"/>
    <w:rsid w:val="002740AE"/>
    <w:rsid w:val="00282F11"/>
    <w:rsid w:val="002839AB"/>
    <w:rsid w:val="002C7B6C"/>
    <w:rsid w:val="003236A9"/>
    <w:rsid w:val="00370AA9"/>
    <w:rsid w:val="004129A7"/>
    <w:rsid w:val="00472C56"/>
    <w:rsid w:val="004B1405"/>
    <w:rsid w:val="004D7E75"/>
    <w:rsid w:val="004E5F1B"/>
    <w:rsid w:val="00562E1B"/>
    <w:rsid w:val="005A66C0"/>
    <w:rsid w:val="005B0566"/>
    <w:rsid w:val="005D13C5"/>
    <w:rsid w:val="006042DF"/>
    <w:rsid w:val="00635734"/>
    <w:rsid w:val="0067780B"/>
    <w:rsid w:val="00692A64"/>
    <w:rsid w:val="006978CE"/>
    <w:rsid w:val="006A4D72"/>
    <w:rsid w:val="00717840"/>
    <w:rsid w:val="0077530C"/>
    <w:rsid w:val="00794AEA"/>
    <w:rsid w:val="007A4D6A"/>
    <w:rsid w:val="007C6CA1"/>
    <w:rsid w:val="007F7850"/>
    <w:rsid w:val="00810CE5"/>
    <w:rsid w:val="008546AA"/>
    <w:rsid w:val="00854C12"/>
    <w:rsid w:val="00872898"/>
    <w:rsid w:val="008A61ED"/>
    <w:rsid w:val="008B2E8D"/>
    <w:rsid w:val="008D7DF5"/>
    <w:rsid w:val="009007C1"/>
    <w:rsid w:val="0094217E"/>
    <w:rsid w:val="00942D9D"/>
    <w:rsid w:val="00942DBD"/>
    <w:rsid w:val="0095464E"/>
    <w:rsid w:val="0097544B"/>
    <w:rsid w:val="00977157"/>
    <w:rsid w:val="009B6230"/>
    <w:rsid w:val="00A07A50"/>
    <w:rsid w:val="00A13924"/>
    <w:rsid w:val="00A1418A"/>
    <w:rsid w:val="00A551F1"/>
    <w:rsid w:val="00A75D6F"/>
    <w:rsid w:val="00A943B4"/>
    <w:rsid w:val="00B41FD2"/>
    <w:rsid w:val="00B475CE"/>
    <w:rsid w:val="00B9016E"/>
    <w:rsid w:val="00C27EF0"/>
    <w:rsid w:val="00C52BCC"/>
    <w:rsid w:val="00C63C6C"/>
    <w:rsid w:val="00C80B12"/>
    <w:rsid w:val="00CD5BBE"/>
    <w:rsid w:val="00D61092"/>
    <w:rsid w:val="00D8490A"/>
    <w:rsid w:val="00D95506"/>
    <w:rsid w:val="00DA369E"/>
    <w:rsid w:val="00DB0162"/>
    <w:rsid w:val="00DB7C30"/>
    <w:rsid w:val="00DD471A"/>
    <w:rsid w:val="00DD6910"/>
    <w:rsid w:val="00DF684E"/>
    <w:rsid w:val="00E244F6"/>
    <w:rsid w:val="00E346A6"/>
    <w:rsid w:val="00E56521"/>
    <w:rsid w:val="00E6626D"/>
    <w:rsid w:val="00E83E42"/>
    <w:rsid w:val="00E93B14"/>
    <w:rsid w:val="00EB2517"/>
    <w:rsid w:val="00F0687B"/>
    <w:rsid w:val="00F07480"/>
    <w:rsid w:val="00F24051"/>
    <w:rsid w:val="00F45BAB"/>
    <w:rsid w:val="00F538A5"/>
    <w:rsid w:val="00FC0492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E56521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2839AB"/>
    <w:pPr>
      <w:ind w:left="720"/>
      <w:contextualSpacing/>
    </w:pPr>
    <w:rPr>
      <w:iCs/>
      <w:szCs w:val="28"/>
      <w:lang w:val="ru-RU"/>
    </w:rPr>
  </w:style>
  <w:style w:type="character" w:styleId="a9">
    <w:name w:val="annotation reference"/>
    <w:basedOn w:val="a0"/>
    <w:uiPriority w:val="99"/>
    <w:semiHidden/>
    <w:unhideWhenUsed/>
    <w:rsid w:val="009771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715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771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71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71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4217E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421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0845897-7077-4BA0-A45D-1B123563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Седляр Валентина</cp:lastModifiedBy>
  <cp:revision>37</cp:revision>
  <cp:lastPrinted>2021-11-29T14:02:00Z</cp:lastPrinted>
  <dcterms:created xsi:type="dcterms:W3CDTF">2016-11-20T16:22:00Z</dcterms:created>
  <dcterms:modified xsi:type="dcterms:W3CDTF">2021-11-29T14:02:00Z</dcterms:modified>
</cp:coreProperties>
</file>