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83D46" w14:textId="25937195" w:rsidR="00A13491" w:rsidRPr="00A13491" w:rsidRDefault="00A13491" w:rsidP="00A13491">
      <w:pPr>
        <w:tabs>
          <w:tab w:val="left" w:pos="6840"/>
        </w:tabs>
        <w:rPr>
          <w:sz w:val="2"/>
          <w:szCs w:val="2"/>
          <w:lang w:val="uk-UA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tab/>
      </w:r>
    </w:p>
    <w:p w14:paraId="58F4F7FB" w14:textId="3FADBC03" w:rsidR="00A13491" w:rsidRPr="008D36C5" w:rsidRDefault="00A13491" w:rsidP="00A13491">
      <w:pPr>
        <w:tabs>
          <w:tab w:val="left" w:pos="6840"/>
        </w:tabs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Pr="008D36C5">
        <w:rPr>
          <w:sz w:val="24"/>
          <w:szCs w:val="24"/>
          <w:lang w:val="uk-UA"/>
        </w:rPr>
        <w:t xml:space="preserve">  </w:t>
      </w:r>
      <w:r w:rsidR="008D36C5" w:rsidRPr="008D36C5">
        <w:rPr>
          <w:sz w:val="24"/>
          <w:szCs w:val="24"/>
          <w:lang w:val="uk-UA"/>
        </w:rPr>
        <w:t>36</w:t>
      </w:r>
    </w:p>
    <w:p w14:paraId="7878626C" w14:textId="77777777" w:rsidR="00A13491" w:rsidRDefault="00A13491" w:rsidP="00F77AF1">
      <w:pPr>
        <w:tabs>
          <w:tab w:val="left" w:pos="6840"/>
        </w:tabs>
        <w:ind w:firstLine="6326"/>
        <w:rPr>
          <w:sz w:val="28"/>
          <w:szCs w:val="28"/>
          <w:lang w:val="uk-UA"/>
        </w:rPr>
      </w:pPr>
    </w:p>
    <w:p w14:paraId="3781F895" w14:textId="48DA443B" w:rsidR="00F77AF1" w:rsidRDefault="00F77AF1" w:rsidP="00F77AF1">
      <w:pPr>
        <w:tabs>
          <w:tab w:val="left" w:pos="6840"/>
        </w:tabs>
        <w:ind w:firstLine="63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8F0CEE">
        <w:rPr>
          <w:sz w:val="28"/>
          <w:szCs w:val="28"/>
          <w:lang w:val="uk-UA"/>
        </w:rPr>
        <w:t>6</w:t>
      </w:r>
    </w:p>
    <w:p w14:paraId="102A4E4A" w14:textId="77777777" w:rsidR="00F77AF1" w:rsidRDefault="00F77AF1" w:rsidP="00F77AF1">
      <w:pPr>
        <w:ind w:firstLine="63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14:paraId="420A1E69" w14:textId="77777777" w:rsidR="00F77AF1" w:rsidRDefault="00F77AF1" w:rsidP="00F77AF1">
      <w:pPr>
        <w:ind w:firstLine="63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від________ №________           </w:t>
      </w:r>
    </w:p>
    <w:p w14:paraId="193D7E75" w14:textId="6C48C6D0" w:rsidR="00F77AF1" w:rsidRDefault="00F77AF1" w:rsidP="00F77AF1">
      <w:pPr>
        <w:shd w:val="clear" w:color="auto" w:fill="FFFFFF"/>
        <w:spacing w:before="317" w:line="326" w:lineRule="exact"/>
        <w:ind w:left="1104" w:right="998" w:firstLine="2741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5"/>
          <w:sz w:val="28"/>
          <w:szCs w:val="28"/>
          <w:lang w:val="uk-UA"/>
        </w:rPr>
        <w:t xml:space="preserve">ПОЛОЖЕННЯ                                               </w:t>
      </w:r>
      <w:r>
        <w:rPr>
          <w:b/>
          <w:bCs/>
          <w:color w:val="000000"/>
          <w:spacing w:val="-1"/>
          <w:sz w:val="28"/>
          <w:szCs w:val="28"/>
          <w:lang w:val="uk-UA"/>
        </w:rPr>
        <w:t>про юридичний департамент Житомирської міської ради</w:t>
      </w:r>
    </w:p>
    <w:p w14:paraId="1D1F0655" w14:textId="7F3150B4" w:rsidR="000A7DC8" w:rsidRPr="000A7DC8" w:rsidRDefault="00A50351" w:rsidP="000A7DC8">
      <w:pPr>
        <w:shd w:val="clear" w:color="auto" w:fill="FFFFFF"/>
        <w:spacing w:before="317" w:line="326" w:lineRule="exact"/>
        <w:ind w:left="2124" w:right="998" w:firstLine="708"/>
        <w:rPr>
          <w:b/>
          <w:bCs/>
          <w:color w:val="000000"/>
          <w:spacing w:val="-1"/>
          <w:sz w:val="28"/>
          <w:szCs w:val="28"/>
          <w:lang w:val="uk-UA"/>
        </w:rPr>
      </w:pPr>
      <w:r>
        <w:rPr>
          <w:b/>
          <w:bCs/>
          <w:color w:val="000000"/>
          <w:spacing w:val="-1"/>
          <w:sz w:val="28"/>
          <w:szCs w:val="28"/>
          <w:lang w:val="uk-UA"/>
        </w:rPr>
        <w:t>1</w:t>
      </w:r>
      <w:r w:rsidR="000A7DC8">
        <w:rPr>
          <w:b/>
          <w:bCs/>
          <w:color w:val="000000"/>
          <w:spacing w:val="-1"/>
          <w:sz w:val="28"/>
          <w:szCs w:val="28"/>
          <w:lang w:val="uk-UA"/>
        </w:rPr>
        <w:t>.ЗАГАЛЬНІ ПОЛОЖЕННЯ</w:t>
      </w:r>
    </w:p>
    <w:p w14:paraId="67291FF3" w14:textId="2031C851" w:rsidR="00F77AF1" w:rsidRDefault="000A7DC8" w:rsidP="000A7DC8">
      <w:pPr>
        <w:shd w:val="clear" w:color="auto" w:fill="FFFFFF"/>
        <w:tabs>
          <w:tab w:val="left" w:pos="576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1.1. </w:t>
      </w:r>
      <w:r w:rsidR="00F77AF1">
        <w:rPr>
          <w:color w:val="000000"/>
          <w:spacing w:val="1"/>
          <w:sz w:val="28"/>
          <w:szCs w:val="28"/>
          <w:lang w:val="uk-UA"/>
        </w:rPr>
        <w:t>Юридичний департамент Житомирської міської ради (далі-</w:t>
      </w:r>
      <w:r w:rsidR="00BD6C54">
        <w:rPr>
          <w:color w:val="000000"/>
          <w:spacing w:val="1"/>
          <w:sz w:val="28"/>
          <w:szCs w:val="28"/>
          <w:lang w:val="uk-UA"/>
        </w:rPr>
        <w:t>Д</w:t>
      </w:r>
      <w:r w:rsidR="00F77AF1">
        <w:rPr>
          <w:color w:val="000000"/>
          <w:spacing w:val="1"/>
          <w:sz w:val="28"/>
          <w:szCs w:val="28"/>
          <w:lang w:val="uk-UA"/>
        </w:rPr>
        <w:t>епартамент)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F77AF1">
        <w:rPr>
          <w:color w:val="000000"/>
          <w:sz w:val="28"/>
          <w:szCs w:val="28"/>
          <w:lang w:val="uk-UA"/>
        </w:rPr>
        <w:t>є самостійним виконавчим органом Житомирської</w:t>
      </w:r>
      <w:r w:rsidR="00F77AF1">
        <w:rPr>
          <w:b/>
          <w:bCs/>
          <w:color w:val="000000"/>
          <w:sz w:val="28"/>
          <w:szCs w:val="28"/>
          <w:lang w:val="uk-UA"/>
        </w:rPr>
        <w:t xml:space="preserve"> </w:t>
      </w:r>
      <w:r w:rsidR="00F77AF1">
        <w:rPr>
          <w:color w:val="000000"/>
          <w:sz w:val="28"/>
          <w:szCs w:val="28"/>
          <w:lang w:val="uk-UA"/>
        </w:rPr>
        <w:t>міської ради, підзвітний і</w:t>
      </w:r>
      <w:r>
        <w:rPr>
          <w:color w:val="000000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5"/>
          <w:sz w:val="28"/>
          <w:szCs w:val="28"/>
          <w:lang w:val="uk-UA"/>
        </w:rPr>
        <w:t>підконтрольний   міській   раді,   яка  його  утворила  та   підпорядкований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="00F77AF1">
        <w:rPr>
          <w:color w:val="000000"/>
          <w:sz w:val="28"/>
          <w:szCs w:val="28"/>
          <w:lang w:val="uk-UA"/>
        </w:rPr>
        <w:t>виконавчому комітету міської ради</w:t>
      </w:r>
      <w:r w:rsidR="00810C6F">
        <w:rPr>
          <w:color w:val="000000"/>
          <w:sz w:val="28"/>
          <w:szCs w:val="28"/>
          <w:lang w:val="uk-UA"/>
        </w:rPr>
        <w:t xml:space="preserve"> та міському голові</w:t>
      </w:r>
      <w:r>
        <w:rPr>
          <w:color w:val="000000"/>
          <w:sz w:val="28"/>
          <w:szCs w:val="28"/>
          <w:lang w:val="uk-UA"/>
        </w:rPr>
        <w:t>.</w:t>
      </w:r>
    </w:p>
    <w:p w14:paraId="38F0CEB1" w14:textId="7CB83BB3" w:rsidR="00810C6F" w:rsidRPr="00810C6F" w:rsidRDefault="00810C6F" w:rsidP="00810C6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Координація роботи </w:t>
      </w:r>
      <w:r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 xml:space="preserve">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2FBB9820" w14:textId="57931D7D" w:rsidR="00F77AF1" w:rsidRDefault="000A7DC8" w:rsidP="000A7DC8">
      <w:pPr>
        <w:shd w:val="clear" w:color="auto" w:fill="FFFFFF"/>
        <w:tabs>
          <w:tab w:val="left" w:pos="57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  <w:t>1.</w:t>
      </w:r>
      <w:r w:rsidR="00810C6F">
        <w:rPr>
          <w:color w:val="000000"/>
          <w:spacing w:val="8"/>
          <w:sz w:val="28"/>
          <w:szCs w:val="28"/>
          <w:lang w:val="uk-UA"/>
        </w:rPr>
        <w:t>3</w:t>
      </w:r>
      <w:r>
        <w:rPr>
          <w:color w:val="000000"/>
          <w:spacing w:val="8"/>
          <w:sz w:val="28"/>
          <w:szCs w:val="28"/>
          <w:lang w:val="uk-UA"/>
        </w:rPr>
        <w:t xml:space="preserve">. </w:t>
      </w:r>
      <w:r w:rsidR="00F77AF1">
        <w:rPr>
          <w:color w:val="000000"/>
          <w:spacing w:val="8"/>
          <w:sz w:val="28"/>
          <w:szCs w:val="28"/>
          <w:lang w:val="uk-UA"/>
        </w:rPr>
        <w:t>Департамент у своїй діяльності керується Конституцією та законами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8"/>
          <w:sz w:val="28"/>
          <w:szCs w:val="28"/>
          <w:lang w:val="uk-UA"/>
        </w:rPr>
        <w:t>України,  указами  Президента  України  і  постановами  Верховної Ради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3"/>
          <w:sz w:val="28"/>
          <w:szCs w:val="28"/>
          <w:lang w:val="uk-UA"/>
        </w:rPr>
        <w:t>України, актами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7"/>
          <w:sz w:val="28"/>
          <w:szCs w:val="28"/>
          <w:lang w:val="uk-UA"/>
        </w:rPr>
        <w:t>Кабінету  Міністрів  України,  міжнародними  договорами  України,  цим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1"/>
          <w:sz w:val="28"/>
          <w:szCs w:val="28"/>
          <w:lang w:val="uk-UA"/>
        </w:rPr>
        <w:t>Положенням, а також іншими нормативно-правовими актами.</w:t>
      </w:r>
    </w:p>
    <w:p w14:paraId="78CB6D36" w14:textId="6188724D" w:rsidR="00F77AF1" w:rsidRPr="00810C6F" w:rsidRDefault="00F77AF1" w:rsidP="00810C6F">
      <w:pPr>
        <w:shd w:val="clear" w:color="auto" w:fill="FFFFFF"/>
        <w:ind w:right="24" w:firstLine="708"/>
        <w:jc w:val="both"/>
      </w:pPr>
      <w:r>
        <w:rPr>
          <w:color w:val="000000"/>
          <w:spacing w:val="1"/>
          <w:sz w:val="28"/>
          <w:szCs w:val="28"/>
          <w:lang w:val="uk-UA"/>
        </w:rPr>
        <w:t xml:space="preserve">З питань організації та проведення правової роботи </w:t>
      </w:r>
      <w:r w:rsidR="00BD6C54">
        <w:rPr>
          <w:color w:val="000000"/>
          <w:spacing w:val="1"/>
          <w:sz w:val="28"/>
          <w:szCs w:val="28"/>
          <w:lang w:val="uk-UA"/>
        </w:rPr>
        <w:t>Д</w:t>
      </w:r>
      <w:r>
        <w:rPr>
          <w:color w:val="000000"/>
          <w:spacing w:val="1"/>
          <w:sz w:val="28"/>
          <w:szCs w:val="28"/>
          <w:lang w:val="uk-UA"/>
        </w:rPr>
        <w:t xml:space="preserve">епартамент керується </w:t>
      </w:r>
      <w:r>
        <w:rPr>
          <w:color w:val="000000"/>
          <w:sz w:val="28"/>
          <w:szCs w:val="28"/>
          <w:lang w:val="uk-UA"/>
        </w:rPr>
        <w:t>актами Міністерства юстиції України.</w:t>
      </w:r>
    </w:p>
    <w:p w14:paraId="5C1C28B9" w14:textId="4A95F0E1" w:rsidR="000A7DC8" w:rsidRPr="00810C6F" w:rsidRDefault="000A7DC8" w:rsidP="00810C6F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1.4. </w:t>
      </w:r>
      <w:r w:rsidRPr="000A7DC8">
        <w:rPr>
          <w:spacing w:val="-6"/>
          <w:sz w:val="28"/>
          <w:szCs w:val="28"/>
          <w:lang w:val="uk-UA"/>
        </w:rPr>
        <w:t>Ведення бухгалтерського обліку та звітності Департаменту здійснює планово-фінансовий відділ Житомирської міської ради.</w:t>
      </w:r>
    </w:p>
    <w:p w14:paraId="75356B04" w14:textId="431E6028" w:rsidR="000A7DC8" w:rsidRPr="008D36C5" w:rsidRDefault="000A7DC8" w:rsidP="008D36C5">
      <w:pPr>
        <w:jc w:val="center"/>
        <w:rPr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>2.ЗАВДАННЯ ДЕПАРТАМЕНТУ</w:t>
      </w:r>
    </w:p>
    <w:p w14:paraId="1A4D03B2" w14:textId="39409E2D" w:rsidR="000A7DC8" w:rsidRPr="00BD6C54" w:rsidRDefault="000A7DC8" w:rsidP="000A7DC8">
      <w:pPr>
        <w:pStyle w:val="a3"/>
        <w:shd w:val="clear" w:color="auto" w:fill="FFFFFF"/>
        <w:tabs>
          <w:tab w:val="left" w:pos="658"/>
        </w:tabs>
        <w:ind w:left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2.1. </w:t>
      </w:r>
      <w:r w:rsidRPr="000A7DC8">
        <w:rPr>
          <w:color w:val="000000"/>
          <w:spacing w:val="11"/>
          <w:sz w:val="28"/>
          <w:szCs w:val="28"/>
          <w:lang w:val="uk-UA"/>
        </w:rPr>
        <w:t xml:space="preserve">Основним завданням </w:t>
      </w:r>
      <w:r w:rsidR="00BD6C54">
        <w:rPr>
          <w:color w:val="000000"/>
          <w:spacing w:val="11"/>
          <w:sz w:val="28"/>
          <w:szCs w:val="28"/>
          <w:lang w:val="uk-UA"/>
        </w:rPr>
        <w:t>Д</w:t>
      </w:r>
      <w:r w:rsidRPr="000A7DC8">
        <w:rPr>
          <w:color w:val="000000"/>
          <w:spacing w:val="11"/>
          <w:sz w:val="28"/>
          <w:szCs w:val="28"/>
          <w:lang w:val="uk-UA"/>
        </w:rPr>
        <w:t>епартаменту є організація правової роботи,</w:t>
      </w:r>
      <w:r>
        <w:rPr>
          <w:color w:val="000000"/>
          <w:spacing w:val="11"/>
          <w:sz w:val="28"/>
          <w:szCs w:val="28"/>
          <w:lang w:val="uk-UA"/>
        </w:rPr>
        <w:t xml:space="preserve"> </w:t>
      </w:r>
      <w:r w:rsidRPr="000A7DC8">
        <w:rPr>
          <w:color w:val="000000"/>
          <w:spacing w:val="7"/>
          <w:sz w:val="28"/>
          <w:szCs w:val="28"/>
          <w:lang w:val="uk-UA"/>
        </w:rPr>
        <w:t>спрямованої   на   правильне   застосування,   неухильне   дотримання   та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0A7DC8">
        <w:rPr>
          <w:color w:val="000000"/>
          <w:spacing w:val="7"/>
          <w:sz w:val="28"/>
          <w:szCs w:val="28"/>
          <w:lang w:val="uk-UA"/>
        </w:rPr>
        <w:t>запобігання невиконанню вимог законодавства, інших нормативних актів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BD6C54">
        <w:rPr>
          <w:color w:val="000000"/>
          <w:spacing w:val="12"/>
          <w:sz w:val="28"/>
          <w:szCs w:val="28"/>
          <w:lang w:val="uk-UA"/>
        </w:rPr>
        <w:t>міською радою, виконавчим комітетом міської ради</w:t>
      </w:r>
      <w:r w:rsidRPr="000A7DC8">
        <w:rPr>
          <w:color w:val="000000"/>
          <w:spacing w:val="12"/>
          <w:sz w:val="28"/>
          <w:szCs w:val="28"/>
          <w:lang w:val="uk-UA"/>
        </w:rPr>
        <w:t>, їх  посадовими особами,  під час</w:t>
      </w:r>
      <w:r>
        <w:rPr>
          <w:color w:val="000000"/>
          <w:spacing w:val="12"/>
          <w:sz w:val="28"/>
          <w:szCs w:val="28"/>
          <w:lang w:val="uk-UA"/>
        </w:rPr>
        <w:t xml:space="preserve"> </w:t>
      </w:r>
      <w:r w:rsidRPr="000A7DC8">
        <w:rPr>
          <w:color w:val="000000"/>
          <w:spacing w:val="3"/>
          <w:sz w:val="28"/>
          <w:szCs w:val="28"/>
          <w:lang w:val="uk-UA"/>
        </w:rPr>
        <w:t>виконання покладених на них завдань і функціональних обов'язків, а також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0A7DC8">
        <w:rPr>
          <w:color w:val="000000"/>
          <w:spacing w:val="7"/>
          <w:sz w:val="28"/>
          <w:szCs w:val="28"/>
          <w:lang w:val="uk-UA"/>
        </w:rPr>
        <w:t>представлення інтересів</w:t>
      </w:r>
      <w:r w:rsidR="00BD6C54">
        <w:rPr>
          <w:color w:val="000000"/>
          <w:spacing w:val="7"/>
          <w:sz w:val="28"/>
          <w:szCs w:val="28"/>
          <w:lang w:val="uk-UA"/>
        </w:rPr>
        <w:t xml:space="preserve"> міського голови,</w:t>
      </w:r>
      <w:r w:rsidRPr="000A7DC8">
        <w:rPr>
          <w:color w:val="000000"/>
          <w:spacing w:val="7"/>
          <w:sz w:val="28"/>
          <w:szCs w:val="28"/>
          <w:lang w:val="uk-UA"/>
        </w:rPr>
        <w:t xml:space="preserve"> </w:t>
      </w:r>
      <w:r w:rsidR="00BD6C54">
        <w:rPr>
          <w:color w:val="000000"/>
          <w:spacing w:val="7"/>
          <w:sz w:val="28"/>
          <w:szCs w:val="28"/>
          <w:lang w:val="uk-UA"/>
        </w:rPr>
        <w:t>міської ради та її виконавчого комітету</w:t>
      </w:r>
      <w:r w:rsidRPr="000A7DC8">
        <w:rPr>
          <w:color w:val="000000"/>
          <w:spacing w:val="7"/>
          <w:sz w:val="28"/>
          <w:szCs w:val="28"/>
          <w:lang w:val="uk-UA"/>
        </w:rPr>
        <w:t xml:space="preserve"> </w:t>
      </w:r>
      <w:r w:rsidRPr="000A7DC8">
        <w:rPr>
          <w:color w:val="000000"/>
          <w:sz w:val="28"/>
          <w:szCs w:val="28"/>
          <w:lang w:val="uk-UA"/>
        </w:rPr>
        <w:t>в судах.</w:t>
      </w:r>
    </w:p>
    <w:p w14:paraId="2F29A907" w14:textId="586D2DF7" w:rsidR="00F77AF1" w:rsidRDefault="000A7DC8" w:rsidP="000A7DC8">
      <w:pPr>
        <w:shd w:val="clear" w:color="auto" w:fill="FFFFFF"/>
        <w:tabs>
          <w:tab w:val="left" w:pos="51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  <w:t xml:space="preserve">2.2. </w:t>
      </w:r>
      <w:r w:rsidR="00F77AF1">
        <w:rPr>
          <w:color w:val="000000"/>
          <w:spacing w:val="1"/>
          <w:sz w:val="28"/>
          <w:szCs w:val="28"/>
          <w:lang w:val="uk-UA"/>
        </w:rPr>
        <w:t>Департамент спрямовує, координує правову роботу, здійснює методичне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4"/>
          <w:sz w:val="28"/>
          <w:szCs w:val="28"/>
          <w:lang w:val="uk-UA"/>
        </w:rPr>
        <w:t xml:space="preserve">керівництво та перевіряє в установленому порядку її проведення </w:t>
      </w:r>
      <w:r w:rsidR="00BD6C54">
        <w:rPr>
          <w:color w:val="000000"/>
          <w:spacing w:val="4"/>
          <w:sz w:val="28"/>
          <w:szCs w:val="28"/>
          <w:lang w:val="uk-UA"/>
        </w:rPr>
        <w:t>у виконавчих органах міської ради</w:t>
      </w:r>
      <w:r w:rsidR="00F77AF1">
        <w:rPr>
          <w:color w:val="000000"/>
          <w:spacing w:val="5"/>
          <w:sz w:val="28"/>
          <w:szCs w:val="28"/>
          <w:lang w:val="uk-UA"/>
        </w:rPr>
        <w:t>,  на  підприємствах,  установах  і  організаціях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-1"/>
          <w:sz w:val="28"/>
          <w:szCs w:val="28"/>
          <w:lang w:val="uk-UA"/>
        </w:rPr>
        <w:t>комунальної власності міста.</w:t>
      </w:r>
    </w:p>
    <w:p w14:paraId="6C46477C" w14:textId="77777777" w:rsidR="00F77AF1" w:rsidRDefault="00F77AF1" w:rsidP="000A7DC8">
      <w:pPr>
        <w:jc w:val="both"/>
        <w:rPr>
          <w:sz w:val="2"/>
          <w:szCs w:val="2"/>
          <w:lang w:val="uk-UA"/>
        </w:rPr>
      </w:pPr>
    </w:p>
    <w:p w14:paraId="007D94A9" w14:textId="24364221" w:rsidR="00F77AF1" w:rsidRDefault="000A7DC8" w:rsidP="000A7DC8">
      <w:pPr>
        <w:shd w:val="clear" w:color="auto" w:fill="FFFFFF"/>
        <w:tabs>
          <w:tab w:val="left" w:pos="59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ab/>
        <w:t>2.3.</w:t>
      </w:r>
      <w:r w:rsidR="00F77AF1">
        <w:rPr>
          <w:color w:val="000000"/>
          <w:spacing w:val="1"/>
          <w:sz w:val="28"/>
          <w:szCs w:val="28"/>
          <w:lang w:val="uk-UA"/>
        </w:rPr>
        <w:t>Видання нормативно-правового акт</w:t>
      </w:r>
      <w:r w:rsidR="007C46D6">
        <w:rPr>
          <w:color w:val="000000"/>
          <w:spacing w:val="1"/>
          <w:sz w:val="28"/>
          <w:szCs w:val="28"/>
          <w:lang w:val="uk-UA"/>
        </w:rPr>
        <w:t>у</w:t>
      </w:r>
      <w:r w:rsidR="00F77AF1">
        <w:rPr>
          <w:color w:val="000000"/>
          <w:spacing w:val="1"/>
          <w:sz w:val="28"/>
          <w:szCs w:val="28"/>
          <w:lang w:val="uk-UA"/>
        </w:rPr>
        <w:t xml:space="preserve">, а також подання </w:t>
      </w:r>
      <w:proofErr w:type="spellStart"/>
      <w:r w:rsidR="00F77AF1">
        <w:rPr>
          <w:color w:val="000000"/>
          <w:spacing w:val="1"/>
          <w:sz w:val="28"/>
          <w:szCs w:val="28"/>
          <w:lang w:val="uk-UA"/>
        </w:rPr>
        <w:t>про</w:t>
      </w:r>
      <w:r w:rsidR="007C46D6">
        <w:rPr>
          <w:color w:val="000000"/>
          <w:spacing w:val="1"/>
          <w:sz w:val="28"/>
          <w:szCs w:val="28"/>
          <w:lang w:val="uk-UA"/>
        </w:rPr>
        <w:t>є</w:t>
      </w:r>
      <w:r w:rsidR="00F77AF1">
        <w:rPr>
          <w:color w:val="000000"/>
          <w:spacing w:val="1"/>
          <w:sz w:val="28"/>
          <w:szCs w:val="28"/>
          <w:lang w:val="uk-UA"/>
        </w:rPr>
        <w:t>кту</w:t>
      </w:r>
      <w:proofErr w:type="spellEnd"/>
      <w:r w:rsidR="00F77AF1">
        <w:rPr>
          <w:color w:val="000000"/>
          <w:spacing w:val="1"/>
          <w:sz w:val="28"/>
          <w:szCs w:val="28"/>
          <w:lang w:val="uk-UA"/>
        </w:rPr>
        <w:t xml:space="preserve"> такого</w:t>
      </w:r>
      <w:r w:rsidR="00F77AF1">
        <w:rPr>
          <w:color w:val="000000"/>
          <w:spacing w:val="1"/>
          <w:sz w:val="28"/>
          <w:szCs w:val="28"/>
          <w:lang w:val="uk-UA"/>
        </w:rPr>
        <w:br/>
      </w:r>
      <w:r w:rsidR="00F77AF1">
        <w:rPr>
          <w:color w:val="000000"/>
          <w:spacing w:val="6"/>
          <w:sz w:val="28"/>
          <w:szCs w:val="28"/>
          <w:lang w:val="uk-UA"/>
        </w:rPr>
        <w:t>акт</w:t>
      </w:r>
      <w:r w:rsidR="007C46D6">
        <w:rPr>
          <w:color w:val="000000"/>
          <w:spacing w:val="6"/>
          <w:sz w:val="28"/>
          <w:szCs w:val="28"/>
          <w:lang w:val="uk-UA"/>
        </w:rPr>
        <w:t>у</w:t>
      </w:r>
      <w:r w:rsidR="00F77AF1">
        <w:rPr>
          <w:color w:val="000000"/>
          <w:spacing w:val="6"/>
          <w:sz w:val="28"/>
          <w:szCs w:val="28"/>
          <w:lang w:val="uk-UA"/>
        </w:rPr>
        <w:t xml:space="preserve">  </w:t>
      </w:r>
      <w:r w:rsidR="00BD6C54">
        <w:rPr>
          <w:color w:val="000000"/>
          <w:spacing w:val="6"/>
          <w:sz w:val="28"/>
          <w:szCs w:val="28"/>
          <w:lang w:val="uk-UA"/>
        </w:rPr>
        <w:t>на розгляд міського голови, міської ради та її виконавчого комітету</w:t>
      </w:r>
      <w:r w:rsidR="00F77AF1">
        <w:rPr>
          <w:color w:val="000000"/>
          <w:spacing w:val="6"/>
          <w:sz w:val="28"/>
          <w:szCs w:val="28"/>
          <w:lang w:val="uk-UA"/>
        </w:rPr>
        <w:t xml:space="preserve">  для   його</w:t>
      </w:r>
      <w:r w:rsidR="00BD6C54">
        <w:rPr>
          <w:color w:val="000000"/>
          <w:spacing w:val="6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11"/>
          <w:sz w:val="28"/>
          <w:szCs w:val="28"/>
          <w:lang w:val="uk-UA"/>
        </w:rPr>
        <w:t>прийняття чи погодження без попереднього розгляду та погодження з</w:t>
      </w:r>
      <w:r w:rsidR="00BD6C54">
        <w:rPr>
          <w:color w:val="000000"/>
          <w:spacing w:val="11"/>
          <w:sz w:val="28"/>
          <w:szCs w:val="28"/>
          <w:lang w:val="uk-UA"/>
        </w:rPr>
        <w:t xml:space="preserve"> </w:t>
      </w:r>
      <w:r w:rsidR="00BD6C54">
        <w:rPr>
          <w:color w:val="000000"/>
          <w:spacing w:val="-5"/>
          <w:sz w:val="28"/>
          <w:szCs w:val="28"/>
          <w:lang w:val="uk-UA"/>
        </w:rPr>
        <w:t>Д</w:t>
      </w:r>
      <w:r w:rsidR="00F77AF1">
        <w:rPr>
          <w:color w:val="000000"/>
          <w:spacing w:val="-5"/>
          <w:sz w:val="28"/>
          <w:szCs w:val="28"/>
          <w:lang w:val="uk-UA"/>
        </w:rPr>
        <w:t>епартаментом не допускається.</w:t>
      </w:r>
    </w:p>
    <w:p w14:paraId="3F4E29EC" w14:textId="77777777" w:rsidR="008D36C5" w:rsidRDefault="000A7DC8" w:rsidP="000A7DC8">
      <w:pPr>
        <w:shd w:val="clear" w:color="auto" w:fill="FFFFFF"/>
        <w:tabs>
          <w:tab w:val="left" w:pos="59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  <w:t xml:space="preserve">2.4. </w:t>
      </w:r>
      <w:r w:rsidR="00F77AF1">
        <w:rPr>
          <w:color w:val="000000"/>
          <w:spacing w:val="-1"/>
          <w:sz w:val="28"/>
          <w:szCs w:val="28"/>
          <w:lang w:val="uk-UA"/>
        </w:rPr>
        <w:t xml:space="preserve">Пропозиції </w:t>
      </w:r>
      <w:r w:rsidR="00BD6C54">
        <w:rPr>
          <w:color w:val="000000"/>
          <w:spacing w:val="-1"/>
          <w:sz w:val="28"/>
          <w:szCs w:val="28"/>
          <w:lang w:val="uk-UA"/>
        </w:rPr>
        <w:t>Д</w:t>
      </w:r>
      <w:r w:rsidR="00F77AF1">
        <w:rPr>
          <w:color w:val="000000"/>
          <w:spacing w:val="-1"/>
          <w:sz w:val="28"/>
          <w:szCs w:val="28"/>
          <w:lang w:val="uk-UA"/>
        </w:rPr>
        <w:t>епартаменту щодо приведення нормативно-правових актів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F77AF1">
        <w:rPr>
          <w:color w:val="000000"/>
          <w:sz w:val="28"/>
          <w:szCs w:val="28"/>
          <w:lang w:val="uk-UA"/>
        </w:rPr>
        <w:t xml:space="preserve">та інших документів </w:t>
      </w:r>
      <w:r w:rsidR="00BD6C54">
        <w:rPr>
          <w:color w:val="000000"/>
          <w:sz w:val="28"/>
          <w:szCs w:val="28"/>
          <w:lang w:val="uk-UA"/>
        </w:rPr>
        <w:t xml:space="preserve">міської ради, виконавчого комітету міської ради </w:t>
      </w:r>
      <w:r w:rsidR="00F77AF1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</w:t>
      </w:r>
    </w:p>
    <w:p w14:paraId="7D8BDCDE" w14:textId="77777777" w:rsidR="008D36C5" w:rsidRDefault="008D36C5" w:rsidP="000A7DC8">
      <w:pPr>
        <w:shd w:val="clear" w:color="auto" w:fill="FFFFFF"/>
        <w:tabs>
          <w:tab w:val="left" w:pos="595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</w:p>
    <w:p w14:paraId="25C14A90" w14:textId="23A21C33" w:rsidR="008D36C5" w:rsidRPr="008D36C5" w:rsidRDefault="008D36C5" w:rsidP="000A7DC8">
      <w:pPr>
        <w:shd w:val="clear" w:color="auto" w:fill="FFFFFF"/>
        <w:tabs>
          <w:tab w:val="left" w:pos="595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D36C5">
        <w:rPr>
          <w:color w:val="000000"/>
          <w:sz w:val="24"/>
          <w:szCs w:val="24"/>
          <w:lang w:val="uk-UA"/>
        </w:rPr>
        <w:t>37</w:t>
      </w:r>
      <w:r w:rsidRPr="008D36C5">
        <w:rPr>
          <w:color w:val="000000"/>
          <w:sz w:val="24"/>
          <w:szCs w:val="24"/>
          <w:lang w:val="uk-UA"/>
        </w:rPr>
        <w:tab/>
      </w:r>
      <w:r w:rsidRPr="008D36C5">
        <w:rPr>
          <w:color w:val="000000"/>
          <w:sz w:val="24"/>
          <w:szCs w:val="24"/>
          <w:lang w:val="uk-UA"/>
        </w:rPr>
        <w:tab/>
      </w:r>
      <w:r>
        <w:rPr>
          <w:color w:val="000000"/>
          <w:sz w:val="24"/>
          <w:szCs w:val="24"/>
          <w:lang w:val="uk-UA"/>
        </w:rPr>
        <w:tab/>
      </w:r>
      <w:r w:rsidRPr="008D36C5">
        <w:rPr>
          <w:color w:val="000000"/>
          <w:sz w:val="24"/>
          <w:szCs w:val="24"/>
          <w:lang w:val="uk-UA"/>
        </w:rPr>
        <w:t>Продовження додатка 6</w:t>
      </w:r>
    </w:p>
    <w:p w14:paraId="2691D17D" w14:textId="77777777" w:rsidR="008D36C5" w:rsidRDefault="008D36C5" w:rsidP="000A7DC8">
      <w:pPr>
        <w:shd w:val="clear" w:color="auto" w:fill="FFFFFF"/>
        <w:tabs>
          <w:tab w:val="left" w:pos="595"/>
        </w:tabs>
        <w:jc w:val="both"/>
        <w:rPr>
          <w:color w:val="000000"/>
          <w:spacing w:val="9"/>
          <w:sz w:val="28"/>
          <w:szCs w:val="28"/>
          <w:lang w:val="uk-UA"/>
        </w:rPr>
      </w:pPr>
    </w:p>
    <w:p w14:paraId="2A3ACB9E" w14:textId="4441ACDF" w:rsidR="00F77AF1" w:rsidRPr="000A7DC8" w:rsidRDefault="00F77AF1" w:rsidP="000A7DC8">
      <w:pPr>
        <w:shd w:val="clear" w:color="auto" w:fill="FFFFFF"/>
        <w:tabs>
          <w:tab w:val="left" w:pos="595"/>
        </w:tabs>
        <w:jc w:val="both"/>
        <w:rPr>
          <w:lang w:val="uk-UA"/>
        </w:rPr>
      </w:pPr>
      <w:r>
        <w:rPr>
          <w:color w:val="000000"/>
          <w:spacing w:val="9"/>
          <w:sz w:val="28"/>
          <w:szCs w:val="28"/>
          <w:lang w:val="uk-UA"/>
        </w:rPr>
        <w:t>відповідність із законодавством є обов'язковими для розгляду</w:t>
      </w:r>
      <w:r w:rsidR="00BD6C54">
        <w:rPr>
          <w:color w:val="000000"/>
          <w:spacing w:val="9"/>
          <w:sz w:val="28"/>
          <w:szCs w:val="28"/>
          <w:lang w:val="uk-UA"/>
        </w:rPr>
        <w:t>.</w:t>
      </w:r>
    </w:p>
    <w:p w14:paraId="7F6D1280" w14:textId="5D0CF415" w:rsidR="000A7DC8" w:rsidRPr="000A7DC8" w:rsidRDefault="000A7DC8" w:rsidP="000A7DC8">
      <w:pPr>
        <w:shd w:val="clear" w:color="auto" w:fill="FFFFFF"/>
        <w:spacing w:before="326"/>
        <w:ind w:left="307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A50351" w:rsidRPr="00A50351">
        <w:rPr>
          <w:b/>
          <w:bCs/>
          <w:color w:val="000000"/>
          <w:sz w:val="28"/>
          <w:szCs w:val="28"/>
          <w:lang w:val="uk-UA"/>
        </w:rPr>
        <w:t>3</w:t>
      </w:r>
      <w:r w:rsidRPr="000A7DC8">
        <w:rPr>
          <w:b/>
          <w:bCs/>
          <w:color w:val="000000"/>
          <w:sz w:val="28"/>
          <w:szCs w:val="28"/>
          <w:lang w:val="uk-UA"/>
        </w:rPr>
        <w:t>. ПОВНОВАЖЕННЯ ДЕПАРТАМЕНТУ</w:t>
      </w:r>
    </w:p>
    <w:p w14:paraId="66371D4F" w14:textId="1EEBC55F" w:rsidR="00F77AF1" w:rsidRDefault="000A7DC8" w:rsidP="00A50351">
      <w:pPr>
        <w:shd w:val="clear" w:color="auto" w:fill="FFFFFF"/>
        <w:ind w:left="307"/>
        <w:jc w:val="both"/>
      </w:pPr>
      <w:r>
        <w:rPr>
          <w:color w:val="000000"/>
          <w:sz w:val="28"/>
          <w:szCs w:val="28"/>
          <w:lang w:val="uk-UA"/>
        </w:rPr>
        <w:t>3.1</w:t>
      </w:r>
      <w:r w:rsidR="00F77AF1">
        <w:rPr>
          <w:color w:val="000000"/>
          <w:sz w:val="28"/>
          <w:szCs w:val="28"/>
          <w:lang w:val="uk-UA"/>
        </w:rPr>
        <w:t>. Департамент відповідно до покладених на нього завдань:</w:t>
      </w:r>
    </w:p>
    <w:p w14:paraId="6B6C3F4E" w14:textId="7BB65C0C" w:rsidR="00F77AF1" w:rsidRDefault="00F77AF1" w:rsidP="008D36C5">
      <w:pPr>
        <w:numPr>
          <w:ilvl w:val="0"/>
          <w:numId w:val="4"/>
        </w:numPr>
        <w:shd w:val="clear" w:color="auto" w:fill="FFFFFF"/>
        <w:tabs>
          <w:tab w:val="left" w:pos="566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організовує та бере участь у забезпеченні реалізації державної правової</w:t>
      </w:r>
      <w:r w:rsidR="008D36C5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8"/>
          <w:sz w:val="28"/>
          <w:szCs w:val="28"/>
          <w:lang w:val="uk-UA"/>
        </w:rPr>
        <w:t xml:space="preserve">політики у відповідній сфері, правильного застосування законодавства </w:t>
      </w:r>
      <w:r w:rsidR="00BD6C54">
        <w:rPr>
          <w:color w:val="000000"/>
          <w:spacing w:val="8"/>
          <w:sz w:val="28"/>
          <w:szCs w:val="28"/>
          <w:lang w:val="uk-UA"/>
        </w:rPr>
        <w:t>у виконавчих органах міської ради</w:t>
      </w:r>
      <w:r w:rsidR="00945BAE">
        <w:rPr>
          <w:color w:val="000000"/>
          <w:spacing w:val="8"/>
          <w:sz w:val="28"/>
          <w:szCs w:val="28"/>
          <w:lang w:val="uk-UA"/>
        </w:rPr>
        <w:t>;</w:t>
      </w:r>
    </w:p>
    <w:p w14:paraId="32C58AD9" w14:textId="0FE61E00" w:rsidR="00F77AF1" w:rsidRDefault="00F77AF1" w:rsidP="008D36C5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322" w:lineRule="exact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розробляє та бере участь у розробленні </w:t>
      </w:r>
      <w:proofErr w:type="spellStart"/>
      <w:r>
        <w:rPr>
          <w:color w:val="000000"/>
          <w:spacing w:val="3"/>
          <w:sz w:val="28"/>
          <w:szCs w:val="28"/>
          <w:lang w:val="uk-UA"/>
        </w:rPr>
        <w:t>про</w:t>
      </w:r>
      <w:r w:rsidR="00F24253">
        <w:rPr>
          <w:color w:val="000000"/>
          <w:spacing w:val="3"/>
          <w:sz w:val="28"/>
          <w:szCs w:val="28"/>
          <w:lang w:val="uk-UA"/>
        </w:rPr>
        <w:t>є</w:t>
      </w:r>
      <w:r>
        <w:rPr>
          <w:color w:val="000000"/>
          <w:spacing w:val="3"/>
          <w:sz w:val="28"/>
          <w:szCs w:val="28"/>
          <w:lang w:val="uk-UA"/>
        </w:rPr>
        <w:t>ктів</w:t>
      </w:r>
      <w:proofErr w:type="spellEnd"/>
      <w:r>
        <w:rPr>
          <w:color w:val="000000"/>
          <w:spacing w:val="3"/>
          <w:sz w:val="28"/>
          <w:szCs w:val="28"/>
          <w:lang w:val="uk-UA"/>
        </w:rPr>
        <w:t xml:space="preserve"> нормативно-правових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10"/>
          <w:sz w:val="28"/>
          <w:szCs w:val="28"/>
          <w:lang w:val="uk-UA"/>
        </w:rPr>
        <w:t xml:space="preserve">актів   з   питань,   що   належать   до   компетенції   </w:t>
      </w:r>
      <w:r w:rsidR="00BD6C54">
        <w:rPr>
          <w:color w:val="000000"/>
          <w:spacing w:val="10"/>
          <w:sz w:val="28"/>
          <w:szCs w:val="28"/>
          <w:lang w:val="uk-UA"/>
        </w:rPr>
        <w:t>міської ради та її виконавчого комітету;</w:t>
      </w:r>
    </w:p>
    <w:p w14:paraId="5F6C75E1" w14:textId="06B182FF" w:rsidR="00F77AF1" w:rsidRDefault="00F77AF1" w:rsidP="008D36C5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322" w:lineRule="exact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перевіряє</w:t>
      </w:r>
      <w:r w:rsidR="00BD6C54">
        <w:rPr>
          <w:color w:val="000000"/>
          <w:spacing w:val="-1"/>
          <w:sz w:val="28"/>
          <w:szCs w:val="28"/>
          <w:lang w:val="uk-UA"/>
        </w:rPr>
        <w:t xml:space="preserve"> на</w:t>
      </w:r>
      <w:r>
        <w:rPr>
          <w:color w:val="000000"/>
          <w:spacing w:val="-1"/>
          <w:sz w:val="28"/>
          <w:szCs w:val="28"/>
          <w:lang w:val="uk-UA"/>
        </w:rPr>
        <w:t xml:space="preserve"> відповідність законодавству </w:t>
      </w:r>
      <w:proofErr w:type="spellStart"/>
      <w:r>
        <w:rPr>
          <w:color w:val="000000"/>
          <w:spacing w:val="8"/>
          <w:sz w:val="28"/>
          <w:szCs w:val="28"/>
          <w:lang w:val="uk-UA"/>
        </w:rPr>
        <w:t>про</w:t>
      </w:r>
      <w:r w:rsidR="00BD6C54">
        <w:rPr>
          <w:color w:val="000000"/>
          <w:spacing w:val="8"/>
          <w:sz w:val="28"/>
          <w:szCs w:val="28"/>
          <w:lang w:val="uk-UA"/>
        </w:rPr>
        <w:t>є</w:t>
      </w:r>
      <w:r>
        <w:rPr>
          <w:color w:val="000000"/>
          <w:spacing w:val="8"/>
          <w:sz w:val="28"/>
          <w:szCs w:val="28"/>
          <w:lang w:val="uk-UA"/>
        </w:rPr>
        <w:t>кт</w:t>
      </w:r>
      <w:r w:rsidR="00BD6C54">
        <w:rPr>
          <w:color w:val="000000"/>
          <w:spacing w:val="8"/>
          <w:sz w:val="28"/>
          <w:szCs w:val="28"/>
          <w:lang w:val="uk-UA"/>
        </w:rPr>
        <w:t>и</w:t>
      </w:r>
      <w:proofErr w:type="spellEnd"/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="00BD6C54">
        <w:rPr>
          <w:color w:val="000000"/>
          <w:spacing w:val="2"/>
          <w:sz w:val="28"/>
          <w:szCs w:val="28"/>
          <w:lang w:val="uk-UA"/>
        </w:rPr>
        <w:t>нормативно-правових актів</w:t>
      </w:r>
      <w:r w:rsidR="0034091E">
        <w:rPr>
          <w:color w:val="000000"/>
          <w:spacing w:val="2"/>
          <w:sz w:val="28"/>
          <w:szCs w:val="28"/>
          <w:lang w:val="uk-UA"/>
        </w:rPr>
        <w:t xml:space="preserve">, </w:t>
      </w:r>
      <w:r>
        <w:rPr>
          <w:color w:val="000000"/>
          <w:spacing w:val="8"/>
          <w:sz w:val="28"/>
          <w:szCs w:val="28"/>
          <w:lang w:val="uk-UA"/>
        </w:rPr>
        <w:t>рішень, розпоряджень та інших актів, що подаються на розгляд</w:t>
      </w:r>
      <w:r w:rsidR="008D36C5">
        <w:rPr>
          <w:color w:val="000000"/>
          <w:spacing w:val="8"/>
          <w:sz w:val="28"/>
          <w:szCs w:val="28"/>
          <w:lang w:val="uk-UA"/>
        </w:rPr>
        <w:t xml:space="preserve"> </w:t>
      </w:r>
      <w:r w:rsidR="00BD6C54">
        <w:rPr>
          <w:color w:val="000000"/>
          <w:spacing w:val="11"/>
          <w:sz w:val="28"/>
          <w:szCs w:val="28"/>
          <w:lang w:val="uk-UA"/>
        </w:rPr>
        <w:t>міського голови, міської ради та виконавчого комітету міської ради</w:t>
      </w:r>
      <w:r>
        <w:rPr>
          <w:color w:val="000000"/>
          <w:spacing w:val="11"/>
          <w:sz w:val="28"/>
          <w:szCs w:val="28"/>
          <w:lang w:val="uk-UA"/>
        </w:rPr>
        <w:t>, погоджує (візує) їх за наявності віз</w:t>
      </w:r>
      <w:r w:rsidR="00BD6C54">
        <w:rPr>
          <w:color w:val="000000"/>
          <w:spacing w:val="11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керівників виконавчих органів міської ради</w:t>
      </w:r>
      <w:r w:rsidR="00BD6C54">
        <w:rPr>
          <w:color w:val="000000"/>
          <w:sz w:val="28"/>
          <w:szCs w:val="28"/>
          <w:lang w:val="uk-UA"/>
        </w:rPr>
        <w:t xml:space="preserve"> </w:t>
      </w:r>
      <w:r w:rsidR="0034091E">
        <w:rPr>
          <w:color w:val="000000"/>
          <w:sz w:val="28"/>
          <w:szCs w:val="28"/>
          <w:lang w:val="uk-UA"/>
        </w:rPr>
        <w:t xml:space="preserve">або надає свої зауваження </w:t>
      </w:r>
      <w:r w:rsidR="00BD6C54">
        <w:rPr>
          <w:color w:val="000000"/>
          <w:sz w:val="28"/>
          <w:szCs w:val="28"/>
          <w:lang w:val="uk-UA"/>
        </w:rPr>
        <w:t>відповідно до Регламенту міської ради та Регламенту виконавчого комітету міської ради</w:t>
      </w:r>
      <w:r>
        <w:rPr>
          <w:color w:val="000000"/>
          <w:sz w:val="28"/>
          <w:szCs w:val="28"/>
          <w:lang w:val="uk-UA"/>
        </w:rPr>
        <w:t>;</w:t>
      </w:r>
    </w:p>
    <w:p w14:paraId="31BCFFAB" w14:textId="10A015AF" w:rsidR="00F77AF1" w:rsidRDefault="00F77AF1" w:rsidP="000A7DC8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322" w:lineRule="exact"/>
        <w:ind w:left="19" w:firstLine="22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переглядає разом із виконавчими органами </w:t>
      </w:r>
      <w:r w:rsidR="0034091E">
        <w:rPr>
          <w:color w:val="000000"/>
          <w:spacing w:val="2"/>
          <w:sz w:val="28"/>
          <w:szCs w:val="28"/>
          <w:lang w:val="uk-UA"/>
        </w:rPr>
        <w:t xml:space="preserve">міської ради </w:t>
      </w:r>
      <w:r>
        <w:rPr>
          <w:color w:val="000000"/>
          <w:spacing w:val="2"/>
          <w:sz w:val="28"/>
          <w:szCs w:val="28"/>
          <w:lang w:val="uk-UA"/>
        </w:rPr>
        <w:t>нормативно-правові акти та</w:t>
      </w:r>
      <w:r w:rsidR="0034091E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16"/>
          <w:sz w:val="28"/>
          <w:szCs w:val="28"/>
          <w:lang w:val="uk-UA"/>
        </w:rPr>
        <w:t xml:space="preserve">інші документи з питань, що належать до його </w:t>
      </w:r>
      <w:r w:rsidR="0034091E">
        <w:rPr>
          <w:color w:val="000000"/>
          <w:spacing w:val="16"/>
          <w:sz w:val="28"/>
          <w:szCs w:val="28"/>
          <w:lang w:val="uk-UA"/>
        </w:rPr>
        <w:t xml:space="preserve"> к</w:t>
      </w:r>
      <w:r>
        <w:rPr>
          <w:color w:val="000000"/>
          <w:spacing w:val="16"/>
          <w:sz w:val="28"/>
          <w:szCs w:val="28"/>
          <w:lang w:val="uk-UA"/>
        </w:rPr>
        <w:t>омпетенції, з метою</w:t>
      </w:r>
      <w:r w:rsidR="0034091E">
        <w:rPr>
          <w:color w:val="000000"/>
          <w:spacing w:val="16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приведення їх у відповідність із </w:t>
      </w:r>
      <w:r w:rsidR="0034091E">
        <w:rPr>
          <w:color w:val="000000"/>
          <w:spacing w:val="-1"/>
          <w:sz w:val="28"/>
          <w:szCs w:val="28"/>
          <w:lang w:val="uk-UA"/>
        </w:rPr>
        <w:t xml:space="preserve">чинним </w:t>
      </w:r>
      <w:r>
        <w:rPr>
          <w:color w:val="000000"/>
          <w:spacing w:val="-1"/>
          <w:sz w:val="28"/>
          <w:szCs w:val="28"/>
          <w:lang w:val="uk-UA"/>
        </w:rPr>
        <w:t>законодавством;</w:t>
      </w:r>
    </w:p>
    <w:p w14:paraId="3AA901C3" w14:textId="02369A86" w:rsidR="00F77AF1" w:rsidRDefault="00F77AF1" w:rsidP="000A7DC8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322" w:lineRule="exact"/>
        <w:ind w:left="19" w:firstLine="22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інформує </w:t>
      </w:r>
      <w:r w:rsidR="0034091E">
        <w:rPr>
          <w:color w:val="000000"/>
          <w:spacing w:val="6"/>
          <w:sz w:val="28"/>
          <w:szCs w:val="28"/>
          <w:lang w:val="uk-UA"/>
        </w:rPr>
        <w:t xml:space="preserve">виконавчі </w:t>
      </w:r>
      <w:r>
        <w:rPr>
          <w:color w:val="000000"/>
          <w:spacing w:val="6"/>
          <w:sz w:val="28"/>
          <w:szCs w:val="28"/>
          <w:lang w:val="uk-UA"/>
        </w:rPr>
        <w:t xml:space="preserve">органи </w:t>
      </w:r>
      <w:r w:rsidR="0034091E">
        <w:rPr>
          <w:color w:val="000000"/>
          <w:spacing w:val="6"/>
          <w:sz w:val="28"/>
          <w:szCs w:val="28"/>
          <w:lang w:val="uk-UA"/>
        </w:rPr>
        <w:t>міської ради</w:t>
      </w:r>
      <w:r>
        <w:rPr>
          <w:color w:val="000000"/>
          <w:spacing w:val="6"/>
          <w:sz w:val="28"/>
          <w:szCs w:val="28"/>
          <w:lang w:val="uk-UA"/>
        </w:rPr>
        <w:t xml:space="preserve"> про необхідність вжиття</w:t>
      </w:r>
      <w:r>
        <w:rPr>
          <w:color w:val="000000"/>
          <w:spacing w:val="6"/>
          <w:sz w:val="28"/>
          <w:szCs w:val="28"/>
          <w:lang w:val="uk-UA"/>
        </w:rPr>
        <w:br/>
      </w:r>
      <w:r>
        <w:rPr>
          <w:color w:val="000000"/>
          <w:spacing w:val="8"/>
          <w:sz w:val="28"/>
          <w:szCs w:val="28"/>
          <w:lang w:val="uk-UA"/>
        </w:rPr>
        <w:t>заходів  для   внесення  змін  до   нормативно-правових   актів  та  інших</w:t>
      </w:r>
      <w:r>
        <w:rPr>
          <w:color w:val="000000"/>
          <w:spacing w:val="8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документів, визнання їх такими, що втратили чинність або скасування;</w:t>
      </w:r>
    </w:p>
    <w:p w14:paraId="00B569FD" w14:textId="35484196" w:rsidR="00F77AF1" w:rsidRDefault="00F77AF1" w:rsidP="000A7DC8">
      <w:pPr>
        <w:shd w:val="clear" w:color="auto" w:fill="FFFFFF"/>
        <w:tabs>
          <w:tab w:val="left" w:pos="710"/>
        </w:tabs>
        <w:spacing w:line="322" w:lineRule="exact"/>
        <w:ind w:left="10" w:firstLine="221"/>
        <w:jc w:val="both"/>
      </w:pPr>
      <w:r>
        <w:rPr>
          <w:color w:val="000000"/>
          <w:sz w:val="28"/>
          <w:szCs w:val="28"/>
          <w:lang w:val="uk-UA"/>
        </w:rPr>
        <w:t>7)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3"/>
          <w:sz w:val="28"/>
          <w:szCs w:val="28"/>
          <w:lang w:val="uk-UA"/>
        </w:rPr>
        <w:t>разом   із   заінтересованими   виконавчими   органами   міської  ради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узагальнює практику застосування законодавства у відповідній сфері, готує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 xml:space="preserve">пропозиції щодо його вдосконалення </w:t>
      </w:r>
      <w:r w:rsidR="0034091E">
        <w:rPr>
          <w:color w:val="000000"/>
          <w:spacing w:val="7"/>
          <w:sz w:val="28"/>
          <w:szCs w:val="28"/>
          <w:lang w:val="uk-UA"/>
        </w:rPr>
        <w:t>та</w:t>
      </w:r>
      <w:r>
        <w:rPr>
          <w:color w:val="000000"/>
          <w:spacing w:val="9"/>
          <w:sz w:val="28"/>
          <w:szCs w:val="28"/>
          <w:lang w:val="uk-UA"/>
        </w:rPr>
        <w:t xml:space="preserve"> внесення в</w:t>
      </w:r>
      <w:r>
        <w:rPr>
          <w:color w:val="000000"/>
          <w:spacing w:val="9"/>
          <w:sz w:val="28"/>
          <w:szCs w:val="28"/>
          <w:lang w:val="uk-UA"/>
        </w:rPr>
        <w:br/>
      </w:r>
      <w:r>
        <w:rPr>
          <w:color w:val="000000"/>
          <w:spacing w:val="5"/>
          <w:sz w:val="28"/>
          <w:szCs w:val="28"/>
          <w:lang w:val="uk-UA"/>
        </w:rPr>
        <w:t>установленому порядку до державного органу, уповноваженого приймати</w:t>
      </w:r>
      <w:r>
        <w:rPr>
          <w:color w:val="000000"/>
          <w:spacing w:val="5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такі акти;</w:t>
      </w:r>
    </w:p>
    <w:p w14:paraId="704050AB" w14:textId="77777777" w:rsidR="00CD1875" w:rsidRPr="00CD1875" w:rsidRDefault="00F77AF1" w:rsidP="008D36C5">
      <w:pPr>
        <w:numPr>
          <w:ilvl w:val="0"/>
          <w:numId w:val="5"/>
        </w:numPr>
        <w:shd w:val="clear" w:color="auto" w:fill="FFFFFF"/>
        <w:tabs>
          <w:tab w:val="left" w:pos="542"/>
        </w:tabs>
        <w:ind w:left="0" w:firstLine="216"/>
        <w:jc w:val="both"/>
      </w:pPr>
      <w:r w:rsidRPr="00CD1875">
        <w:rPr>
          <w:color w:val="000000"/>
          <w:spacing w:val="1"/>
          <w:sz w:val="28"/>
          <w:szCs w:val="28"/>
          <w:lang w:val="uk-UA"/>
        </w:rPr>
        <w:t>організовує роботу, пов'язану з укладенням договорів (контрактів), бере</w:t>
      </w:r>
      <w:r w:rsidRPr="00CD1875">
        <w:rPr>
          <w:color w:val="000000"/>
          <w:spacing w:val="1"/>
          <w:sz w:val="28"/>
          <w:szCs w:val="28"/>
          <w:lang w:val="uk-UA"/>
        </w:rPr>
        <w:br/>
      </w:r>
      <w:r w:rsidRPr="00CD1875">
        <w:rPr>
          <w:color w:val="000000"/>
          <w:spacing w:val="9"/>
          <w:sz w:val="28"/>
          <w:szCs w:val="28"/>
          <w:lang w:val="uk-UA"/>
        </w:rPr>
        <w:t>участь у їх підготовці та здійсненні заходів, спрямованих на виконання</w:t>
      </w:r>
      <w:r w:rsidRPr="00CD1875">
        <w:rPr>
          <w:color w:val="000000"/>
          <w:spacing w:val="9"/>
          <w:sz w:val="28"/>
          <w:szCs w:val="28"/>
          <w:lang w:val="uk-UA"/>
        </w:rPr>
        <w:br/>
      </w:r>
      <w:r w:rsidRPr="00CD1875">
        <w:rPr>
          <w:color w:val="000000"/>
          <w:spacing w:val="10"/>
          <w:sz w:val="28"/>
          <w:szCs w:val="28"/>
          <w:lang w:val="uk-UA"/>
        </w:rPr>
        <w:t>договірних зобов'язань, забезпеченні захисту майнових прав і законних</w:t>
      </w:r>
      <w:r w:rsidRPr="00CD1875">
        <w:rPr>
          <w:color w:val="000000"/>
          <w:spacing w:val="10"/>
          <w:sz w:val="28"/>
          <w:szCs w:val="28"/>
          <w:lang w:val="uk-UA"/>
        </w:rPr>
        <w:br/>
      </w:r>
      <w:r w:rsidRPr="00CD1875">
        <w:rPr>
          <w:color w:val="000000"/>
          <w:spacing w:val="11"/>
          <w:sz w:val="28"/>
          <w:szCs w:val="28"/>
          <w:lang w:val="uk-UA"/>
        </w:rPr>
        <w:t xml:space="preserve">інтересів </w:t>
      </w:r>
      <w:r w:rsidR="0034091E" w:rsidRPr="00CD1875">
        <w:rPr>
          <w:color w:val="000000"/>
          <w:spacing w:val="11"/>
          <w:sz w:val="28"/>
          <w:szCs w:val="28"/>
          <w:lang w:val="uk-UA"/>
        </w:rPr>
        <w:t>міської ради та її виконавчого комітету</w:t>
      </w:r>
      <w:r w:rsidRPr="00CD1875">
        <w:rPr>
          <w:color w:val="000000"/>
          <w:spacing w:val="11"/>
          <w:sz w:val="28"/>
          <w:szCs w:val="28"/>
          <w:lang w:val="uk-UA"/>
        </w:rPr>
        <w:t>, а  також погоджує (візує)</w:t>
      </w:r>
      <w:r w:rsidR="0034091E" w:rsidRPr="00CD1875">
        <w:rPr>
          <w:color w:val="000000"/>
          <w:spacing w:val="11"/>
          <w:sz w:val="28"/>
          <w:szCs w:val="28"/>
          <w:lang w:val="uk-UA"/>
        </w:rPr>
        <w:t xml:space="preserve"> </w:t>
      </w:r>
      <w:proofErr w:type="spellStart"/>
      <w:r w:rsidRPr="00CD1875">
        <w:rPr>
          <w:color w:val="000000"/>
          <w:spacing w:val="-1"/>
          <w:sz w:val="28"/>
          <w:szCs w:val="28"/>
          <w:lang w:val="uk-UA"/>
        </w:rPr>
        <w:t>про</w:t>
      </w:r>
      <w:r w:rsidR="0034091E" w:rsidRPr="00CD1875">
        <w:rPr>
          <w:color w:val="000000"/>
          <w:spacing w:val="-1"/>
          <w:sz w:val="28"/>
          <w:szCs w:val="28"/>
          <w:lang w:val="uk-UA"/>
        </w:rPr>
        <w:t>є</w:t>
      </w:r>
      <w:r w:rsidRPr="00CD1875">
        <w:rPr>
          <w:color w:val="000000"/>
          <w:spacing w:val="-1"/>
          <w:sz w:val="28"/>
          <w:szCs w:val="28"/>
          <w:lang w:val="uk-UA"/>
        </w:rPr>
        <w:t>кти</w:t>
      </w:r>
      <w:proofErr w:type="spellEnd"/>
      <w:r w:rsidRPr="00CD1875">
        <w:rPr>
          <w:color w:val="000000"/>
          <w:spacing w:val="-1"/>
          <w:sz w:val="28"/>
          <w:szCs w:val="28"/>
          <w:lang w:val="uk-UA"/>
        </w:rPr>
        <w:t xml:space="preserve"> договорів</w:t>
      </w:r>
      <w:r w:rsidRPr="00CD1875">
        <w:rPr>
          <w:color w:val="000000"/>
          <w:spacing w:val="-2"/>
          <w:sz w:val="28"/>
          <w:szCs w:val="28"/>
          <w:lang w:val="uk-UA"/>
        </w:rPr>
        <w:t>;</w:t>
      </w:r>
      <w:r w:rsidR="00CD1875" w:rsidRPr="00CD1875">
        <w:rPr>
          <w:color w:val="000000"/>
          <w:spacing w:val="-2"/>
          <w:sz w:val="28"/>
          <w:szCs w:val="28"/>
          <w:lang w:val="uk-UA"/>
        </w:rPr>
        <w:t xml:space="preserve">    </w:t>
      </w:r>
      <w:r w:rsidR="0034091E" w:rsidRPr="00CD1875">
        <w:rPr>
          <w:color w:val="000000"/>
          <w:sz w:val="28"/>
          <w:szCs w:val="28"/>
          <w:lang w:val="uk-UA"/>
        </w:rPr>
        <w:t xml:space="preserve">  </w:t>
      </w:r>
    </w:p>
    <w:p w14:paraId="5B1B59EC" w14:textId="783A50F2" w:rsidR="00F77AF1" w:rsidRDefault="0034091E" w:rsidP="008D36C5">
      <w:pPr>
        <w:shd w:val="clear" w:color="auto" w:fill="FFFFFF"/>
        <w:tabs>
          <w:tab w:val="left" w:pos="542"/>
        </w:tabs>
        <w:jc w:val="both"/>
      </w:pPr>
      <w:r w:rsidRPr="00CD1875">
        <w:rPr>
          <w:color w:val="000000"/>
          <w:sz w:val="28"/>
          <w:szCs w:val="28"/>
          <w:lang w:val="uk-UA"/>
        </w:rPr>
        <w:t>9</w:t>
      </w:r>
      <w:r w:rsidR="00F77AF1" w:rsidRPr="00CD1875">
        <w:rPr>
          <w:color w:val="000000"/>
          <w:sz w:val="28"/>
          <w:szCs w:val="28"/>
          <w:lang w:val="uk-UA"/>
        </w:rPr>
        <w:t>)</w:t>
      </w:r>
      <w:r w:rsidR="00F77AF1" w:rsidRPr="00CD1875">
        <w:rPr>
          <w:color w:val="000000"/>
          <w:sz w:val="28"/>
          <w:szCs w:val="28"/>
          <w:lang w:val="uk-UA"/>
        </w:rPr>
        <w:tab/>
      </w:r>
      <w:r w:rsidR="00F77AF1" w:rsidRPr="00CD1875">
        <w:rPr>
          <w:color w:val="000000"/>
          <w:spacing w:val="8"/>
          <w:sz w:val="28"/>
          <w:szCs w:val="28"/>
          <w:lang w:val="uk-UA"/>
        </w:rPr>
        <w:t>організовує претензійну та позовну роботу, здійснює контроль за її</w:t>
      </w:r>
      <w:r w:rsidRPr="00CD1875">
        <w:rPr>
          <w:color w:val="000000"/>
          <w:spacing w:val="8"/>
          <w:sz w:val="28"/>
          <w:szCs w:val="28"/>
          <w:lang w:val="uk-UA"/>
        </w:rPr>
        <w:t xml:space="preserve"> </w:t>
      </w:r>
      <w:r w:rsidR="00F77AF1" w:rsidRPr="00CD1875">
        <w:rPr>
          <w:color w:val="000000"/>
          <w:spacing w:val="-2"/>
          <w:sz w:val="28"/>
          <w:szCs w:val="28"/>
          <w:lang w:val="uk-UA"/>
        </w:rPr>
        <w:t>проведенням;</w:t>
      </w:r>
    </w:p>
    <w:p w14:paraId="43558D79" w14:textId="3334E304" w:rsidR="00F77AF1" w:rsidRDefault="00F77AF1" w:rsidP="008D36C5">
      <w:pPr>
        <w:shd w:val="clear" w:color="auto" w:fill="FFFFFF"/>
        <w:tabs>
          <w:tab w:val="left" w:pos="893"/>
        </w:tabs>
        <w:ind w:firstLine="254"/>
        <w:jc w:val="both"/>
      </w:pPr>
      <w:r>
        <w:rPr>
          <w:color w:val="000000"/>
          <w:sz w:val="28"/>
          <w:szCs w:val="28"/>
          <w:lang w:val="uk-UA"/>
        </w:rPr>
        <w:t>1</w:t>
      </w:r>
      <w:r w:rsidR="0034091E">
        <w:rPr>
          <w:color w:val="000000"/>
          <w:sz w:val="28"/>
          <w:szCs w:val="28"/>
          <w:lang w:val="uk-UA"/>
        </w:rPr>
        <w:t>0</w:t>
      </w:r>
      <w:r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10"/>
          <w:sz w:val="28"/>
          <w:szCs w:val="28"/>
          <w:lang w:val="uk-UA"/>
        </w:rPr>
        <w:t xml:space="preserve">проводить  разом  із  заінтересованими  </w:t>
      </w:r>
      <w:r w:rsidR="007C46D6">
        <w:rPr>
          <w:color w:val="000000"/>
          <w:spacing w:val="10"/>
          <w:sz w:val="28"/>
          <w:szCs w:val="28"/>
          <w:lang w:val="uk-UA"/>
        </w:rPr>
        <w:t xml:space="preserve">виконавчими </w:t>
      </w:r>
      <w:r>
        <w:rPr>
          <w:color w:val="000000"/>
          <w:spacing w:val="10"/>
          <w:sz w:val="28"/>
          <w:szCs w:val="28"/>
          <w:lang w:val="uk-UA"/>
        </w:rPr>
        <w:t>органами  міської ради  в</w:t>
      </w:r>
      <w:r w:rsidR="007C46D6">
        <w:rPr>
          <w:color w:val="000000"/>
          <w:spacing w:val="10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 xml:space="preserve">установленому   порядку   аналіз   результатів   </w:t>
      </w:r>
      <w:r w:rsidR="007C46D6">
        <w:rPr>
          <w:color w:val="000000"/>
          <w:spacing w:val="6"/>
          <w:sz w:val="28"/>
          <w:szCs w:val="28"/>
          <w:lang w:val="uk-UA"/>
        </w:rPr>
        <w:t>г</w:t>
      </w:r>
      <w:r>
        <w:rPr>
          <w:color w:val="000000"/>
          <w:spacing w:val="6"/>
          <w:sz w:val="28"/>
          <w:szCs w:val="28"/>
          <w:lang w:val="uk-UA"/>
        </w:rPr>
        <w:t>осподарської   діяльності</w:t>
      </w:r>
      <w:r w:rsidR="007C46D6"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5"/>
          <w:sz w:val="28"/>
          <w:szCs w:val="28"/>
          <w:lang w:val="uk-UA"/>
        </w:rPr>
        <w:t xml:space="preserve">підприємств   комунальної   власності   міста,   </w:t>
      </w:r>
      <w:r>
        <w:rPr>
          <w:color w:val="000000"/>
          <w:spacing w:val="6"/>
          <w:sz w:val="28"/>
          <w:szCs w:val="28"/>
          <w:lang w:val="uk-UA"/>
        </w:rPr>
        <w:t xml:space="preserve"> порушення договірних зобов'язань, а</w:t>
      </w:r>
      <w:r w:rsidR="007C46D6"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також стан дебіторської та кредиторської заборгованості;</w:t>
      </w:r>
    </w:p>
    <w:p w14:paraId="07FB57EC" w14:textId="77777777" w:rsidR="008D36C5" w:rsidRDefault="0034091E" w:rsidP="008D36C5">
      <w:pPr>
        <w:shd w:val="clear" w:color="auto" w:fill="FFFFFF"/>
        <w:tabs>
          <w:tab w:val="left" w:pos="696"/>
        </w:tabs>
        <w:spacing w:line="322" w:lineRule="exact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    11) </w:t>
      </w:r>
      <w:r w:rsidR="00F77AF1">
        <w:rPr>
          <w:color w:val="000000"/>
          <w:spacing w:val="3"/>
          <w:sz w:val="28"/>
          <w:szCs w:val="28"/>
          <w:lang w:val="uk-UA"/>
        </w:rPr>
        <w:t>аналізує матеріали, що надійшли від правоохоронних і контролюючих</w:t>
      </w:r>
      <w:r w:rsidR="00F77AF1">
        <w:rPr>
          <w:color w:val="000000"/>
          <w:spacing w:val="3"/>
          <w:sz w:val="28"/>
          <w:szCs w:val="28"/>
          <w:lang w:val="uk-UA"/>
        </w:rPr>
        <w:br/>
      </w:r>
      <w:r w:rsidR="00F77AF1">
        <w:rPr>
          <w:color w:val="000000"/>
          <w:spacing w:val="11"/>
          <w:sz w:val="28"/>
          <w:szCs w:val="28"/>
          <w:lang w:val="uk-UA"/>
        </w:rPr>
        <w:t>органів, результати позовної роботи, а також отримані за результатами</w:t>
      </w:r>
      <w:r w:rsidR="00F77AF1">
        <w:rPr>
          <w:color w:val="000000"/>
          <w:spacing w:val="11"/>
          <w:sz w:val="28"/>
          <w:szCs w:val="28"/>
          <w:lang w:val="uk-UA"/>
        </w:rPr>
        <w:br/>
      </w:r>
      <w:r w:rsidR="00F77AF1">
        <w:rPr>
          <w:color w:val="000000"/>
          <w:spacing w:val="5"/>
          <w:sz w:val="28"/>
          <w:szCs w:val="28"/>
          <w:lang w:val="uk-UA"/>
        </w:rPr>
        <w:t>перевірок,    ревізій,    інвентаризацій   дані   статистичної   звітності,    що</w:t>
      </w:r>
      <w:r w:rsidR="00F77AF1">
        <w:rPr>
          <w:color w:val="000000"/>
          <w:spacing w:val="5"/>
          <w:sz w:val="28"/>
          <w:szCs w:val="28"/>
          <w:lang w:val="uk-UA"/>
        </w:rPr>
        <w:br/>
      </w:r>
      <w:r w:rsidR="00F77AF1">
        <w:rPr>
          <w:color w:val="000000"/>
          <w:spacing w:val="6"/>
          <w:sz w:val="28"/>
          <w:szCs w:val="28"/>
          <w:lang w:val="uk-UA"/>
        </w:rPr>
        <w:lastRenderedPageBreak/>
        <w:t xml:space="preserve">характеризують  стан  дотримання   законності   </w:t>
      </w:r>
      <w:r>
        <w:rPr>
          <w:color w:val="000000"/>
          <w:spacing w:val="6"/>
          <w:sz w:val="28"/>
          <w:szCs w:val="28"/>
          <w:lang w:val="uk-UA"/>
        </w:rPr>
        <w:t xml:space="preserve">на </w:t>
      </w:r>
      <w:r w:rsidR="00F77AF1">
        <w:rPr>
          <w:color w:val="000000"/>
          <w:spacing w:val="6"/>
          <w:sz w:val="28"/>
          <w:szCs w:val="28"/>
          <w:lang w:val="uk-UA"/>
        </w:rPr>
        <w:t>підприємств</w:t>
      </w:r>
      <w:r>
        <w:rPr>
          <w:color w:val="000000"/>
          <w:spacing w:val="6"/>
          <w:sz w:val="28"/>
          <w:szCs w:val="28"/>
          <w:lang w:val="uk-UA"/>
        </w:rPr>
        <w:t>ах</w:t>
      </w:r>
      <w:r w:rsidR="00F77AF1">
        <w:rPr>
          <w:color w:val="000000"/>
          <w:spacing w:val="6"/>
          <w:sz w:val="28"/>
          <w:szCs w:val="28"/>
          <w:lang w:val="uk-UA"/>
        </w:rPr>
        <w:t xml:space="preserve">,  </w:t>
      </w:r>
      <w:r>
        <w:rPr>
          <w:color w:val="000000"/>
          <w:spacing w:val="6"/>
          <w:sz w:val="28"/>
          <w:szCs w:val="28"/>
          <w:lang w:val="uk-UA"/>
        </w:rPr>
        <w:t xml:space="preserve">в </w:t>
      </w:r>
    </w:p>
    <w:p w14:paraId="58E5D955" w14:textId="50EC3F16" w:rsidR="008D36C5" w:rsidRPr="008D36C5" w:rsidRDefault="008D36C5" w:rsidP="0034091E">
      <w:pPr>
        <w:shd w:val="clear" w:color="auto" w:fill="FFFFFF"/>
        <w:tabs>
          <w:tab w:val="left" w:pos="696"/>
        </w:tabs>
        <w:spacing w:line="322" w:lineRule="exact"/>
        <w:jc w:val="both"/>
        <w:rPr>
          <w:color w:val="000000"/>
          <w:spacing w:val="6"/>
          <w:sz w:val="24"/>
          <w:szCs w:val="24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ab/>
      </w:r>
      <w:r w:rsidRPr="008D36C5">
        <w:rPr>
          <w:color w:val="000000"/>
          <w:spacing w:val="6"/>
          <w:sz w:val="24"/>
          <w:szCs w:val="24"/>
          <w:lang w:val="uk-UA"/>
        </w:rPr>
        <w:t>38</w:t>
      </w:r>
      <w:r w:rsidRPr="008D36C5">
        <w:rPr>
          <w:color w:val="000000"/>
          <w:spacing w:val="6"/>
          <w:sz w:val="24"/>
          <w:szCs w:val="24"/>
          <w:lang w:val="uk-UA"/>
        </w:rPr>
        <w:tab/>
      </w:r>
      <w:r w:rsidRPr="008D36C5">
        <w:rPr>
          <w:color w:val="000000"/>
          <w:spacing w:val="6"/>
          <w:sz w:val="24"/>
          <w:szCs w:val="24"/>
          <w:lang w:val="uk-UA"/>
        </w:rPr>
        <w:tab/>
      </w:r>
      <w:r>
        <w:rPr>
          <w:color w:val="000000"/>
          <w:spacing w:val="6"/>
          <w:sz w:val="24"/>
          <w:szCs w:val="24"/>
          <w:lang w:val="uk-UA"/>
        </w:rPr>
        <w:tab/>
      </w:r>
      <w:r w:rsidRPr="008D36C5">
        <w:rPr>
          <w:color w:val="000000"/>
          <w:spacing w:val="6"/>
          <w:sz w:val="24"/>
          <w:szCs w:val="24"/>
          <w:lang w:val="uk-UA"/>
        </w:rPr>
        <w:t>Продовження додатка 6</w:t>
      </w:r>
    </w:p>
    <w:p w14:paraId="71A4546C" w14:textId="77777777" w:rsidR="008D36C5" w:rsidRDefault="008D36C5" w:rsidP="0034091E">
      <w:pPr>
        <w:shd w:val="clear" w:color="auto" w:fill="FFFFFF"/>
        <w:tabs>
          <w:tab w:val="left" w:pos="696"/>
        </w:tabs>
        <w:spacing w:line="322" w:lineRule="exact"/>
        <w:jc w:val="both"/>
        <w:rPr>
          <w:color w:val="000000"/>
          <w:spacing w:val="6"/>
          <w:sz w:val="28"/>
          <w:szCs w:val="28"/>
          <w:lang w:val="uk-UA"/>
        </w:rPr>
      </w:pPr>
    </w:p>
    <w:p w14:paraId="44213386" w14:textId="5068A098" w:rsidR="00F77AF1" w:rsidRDefault="00F77AF1" w:rsidP="0034091E">
      <w:pPr>
        <w:shd w:val="clear" w:color="auto" w:fill="FFFFFF"/>
        <w:tabs>
          <w:tab w:val="left" w:pos="696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установ</w:t>
      </w:r>
      <w:r w:rsidR="0034091E">
        <w:rPr>
          <w:color w:val="000000"/>
          <w:spacing w:val="6"/>
          <w:sz w:val="28"/>
          <w:szCs w:val="28"/>
          <w:lang w:val="uk-UA"/>
        </w:rPr>
        <w:t>ах</w:t>
      </w:r>
      <w:r>
        <w:rPr>
          <w:color w:val="000000"/>
          <w:spacing w:val="6"/>
          <w:sz w:val="28"/>
          <w:szCs w:val="28"/>
          <w:lang w:val="uk-UA"/>
        </w:rPr>
        <w:t xml:space="preserve">  та</w:t>
      </w:r>
      <w:r w:rsidR="0034091E"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організаці</w:t>
      </w:r>
      <w:r w:rsidR="0034091E">
        <w:rPr>
          <w:color w:val="000000"/>
          <w:spacing w:val="2"/>
          <w:sz w:val="28"/>
          <w:szCs w:val="28"/>
          <w:lang w:val="uk-UA"/>
        </w:rPr>
        <w:t>ях</w:t>
      </w:r>
      <w:r>
        <w:rPr>
          <w:color w:val="000000"/>
          <w:spacing w:val="2"/>
          <w:sz w:val="28"/>
          <w:szCs w:val="28"/>
          <w:lang w:val="uk-UA"/>
        </w:rPr>
        <w:t xml:space="preserve"> комунальної власності міста, готує правові висновки за фактами</w:t>
      </w:r>
      <w:r w:rsidR="0034091E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 xml:space="preserve">виявлених   правопорушень   та  </w:t>
      </w:r>
      <w:r>
        <w:rPr>
          <w:b/>
          <w:bCs/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>бере   участь   в   організації   роботи   з</w:t>
      </w:r>
      <w:r w:rsidR="0034091E">
        <w:rPr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відшкодування збитків;</w:t>
      </w:r>
    </w:p>
    <w:p w14:paraId="48C269FB" w14:textId="4F6E753B" w:rsidR="00F77AF1" w:rsidRDefault="00F77AF1" w:rsidP="000A7DC8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подає пропозиції </w:t>
      </w:r>
      <w:r w:rsidR="0034091E">
        <w:rPr>
          <w:color w:val="000000"/>
          <w:spacing w:val="3"/>
          <w:sz w:val="28"/>
          <w:szCs w:val="28"/>
          <w:lang w:val="uk-UA"/>
        </w:rPr>
        <w:t>міському голові щодо</w:t>
      </w:r>
      <w:r>
        <w:rPr>
          <w:color w:val="000000"/>
          <w:spacing w:val="3"/>
          <w:sz w:val="28"/>
          <w:szCs w:val="28"/>
          <w:lang w:val="uk-UA"/>
        </w:rPr>
        <w:t xml:space="preserve"> притягнення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6"/>
          <w:sz w:val="28"/>
          <w:szCs w:val="28"/>
          <w:lang w:val="uk-UA"/>
        </w:rPr>
        <w:t>до відповідальності працівників, з вини яких заподіяна шкода</w:t>
      </w:r>
      <w:r>
        <w:rPr>
          <w:color w:val="000000"/>
          <w:spacing w:val="1"/>
          <w:sz w:val="28"/>
          <w:szCs w:val="28"/>
          <w:lang w:val="uk-UA"/>
        </w:rPr>
        <w:t>;</w:t>
      </w:r>
    </w:p>
    <w:p w14:paraId="1F97ED49" w14:textId="74B64DB0" w:rsidR="00F77AF1" w:rsidRDefault="00F77AF1" w:rsidP="000A7DC8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визначає разом із виконавчими орга</w:t>
      </w:r>
      <w:r w:rsidR="003B48A4">
        <w:rPr>
          <w:color w:val="000000"/>
          <w:spacing w:val="3"/>
          <w:sz w:val="28"/>
          <w:szCs w:val="28"/>
          <w:lang w:val="uk-UA"/>
        </w:rPr>
        <w:t>на</w:t>
      </w:r>
      <w:r>
        <w:rPr>
          <w:color w:val="000000"/>
          <w:spacing w:val="3"/>
          <w:sz w:val="28"/>
          <w:szCs w:val="28"/>
          <w:lang w:val="uk-UA"/>
        </w:rPr>
        <w:t>ми міської ради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потребу в юридичних кадрах підприємств, установ, організацій, що належать</w:t>
      </w:r>
      <w:r>
        <w:rPr>
          <w:color w:val="000000"/>
          <w:sz w:val="28"/>
          <w:szCs w:val="28"/>
          <w:lang w:val="uk-UA"/>
        </w:rPr>
        <w:br/>
        <w:t>до сфери управління міської ради;</w:t>
      </w:r>
    </w:p>
    <w:p w14:paraId="32CFE6C6" w14:textId="77777777" w:rsidR="00C710DD" w:rsidRPr="00C710DD" w:rsidRDefault="00F77AF1" w:rsidP="000A7DC8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організовує і проводить роботу, пов'язану з підвищенням кваліфікації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 xml:space="preserve">працівників </w:t>
      </w:r>
      <w:r w:rsidR="00945BAE">
        <w:rPr>
          <w:color w:val="000000"/>
          <w:spacing w:val="7"/>
          <w:sz w:val="28"/>
          <w:szCs w:val="28"/>
          <w:lang w:val="uk-UA"/>
        </w:rPr>
        <w:t>Д</w:t>
      </w:r>
      <w:r>
        <w:rPr>
          <w:color w:val="000000"/>
          <w:spacing w:val="7"/>
          <w:sz w:val="28"/>
          <w:szCs w:val="28"/>
          <w:lang w:val="uk-UA"/>
        </w:rPr>
        <w:t>епартамент</w:t>
      </w:r>
      <w:r w:rsidR="00C710DD">
        <w:rPr>
          <w:color w:val="000000"/>
          <w:spacing w:val="7"/>
          <w:sz w:val="28"/>
          <w:szCs w:val="28"/>
          <w:lang w:val="uk-UA"/>
        </w:rPr>
        <w:t>;</w:t>
      </w:r>
    </w:p>
    <w:p w14:paraId="7514CA16" w14:textId="77777777" w:rsidR="00C710DD" w:rsidRPr="00C710DD" w:rsidRDefault="00F77AF1" w:rsidP="00C710DD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 w:rsidRPr="00C710DD">
        <w:rPr>
          <w:color w:val="000000"/>
          <w:spacing w:val="7"/>
          <w:sz w:val="28"/>
          <w:szCs w:val="28"/>
          <w:lang w:val="uk-UA"/>
        </w:rPr>
        <w:t>роз'яснює застосування законодавства, надає</w:t>
      </w:r>
      <w:r w:rsidR="00C710DD">
        <w:rPr>
          <w:color w:val="000000"/>
          <w:spacing w:val="7"/>
          <w:sz w:val="28"/>
          <w:szCs w:val="28"/>
          <w:lang w:val="uk-UA"/>
        </w:rPr>
        <w:t xml:space="preserve"> </w:t>
      </w:r>
      <w:r w:rsidRPr="00C710DD">
        <w:rPr>
          <w:color w:val="000000"/>
          <w:spacing w:val="-2"/>
          <w:sz w:val="28"/>
          <w:szCs w:val="28"/>
          <w:lang w:val="uk-UA"/>
        </w:rPr>
        <w:t>правові консультації з питань, що належать до компетенції органів місцевого</w:t>
      </w:r>
      <w:r w:rsidR="00C710DD">
        <w:rPr>
          <w:color w:val="000000"/>
          <w:spacing w:val="-2"/>
          <w:sz w:val="28"/>
          <w:szCs w:val="28"/>
          <w:lang w:val="uk-UA"/>
        </w:rPr>
        <w:t xml:space="preserve"> </w:t>
      </w:r>
      <w:r w:rsidRPr="00C710DD">
        <w:rPr>
          <w:color w:val="000000"/>
          <w:spacing w:val="11"/>
          <w:sz w:val="28"/>
          <w:szCs w:val="28"/>
          <w:lang w:val="uk-UA"/>
        </w:rPr>
        <w:t>самоврядування</w:t>
      </w:r>
      <w:r w:rsidR="00C710DD">
        <w:rPr>
          <w:color w:val="000000"/>
          <w:spacing w:val="11"/>
          <w:sz w:val="28"/>
          <w:szCs w:val="28"/>
          <w:lang w:val="uk-UA"/>
        </w:rPr>
        <w:t>;</w:t>
      </w:r>
    </w:p>
    <w:p w14:paraId="42D27690" w14:textId="3510A2F5" w:rsidR="00F77AF1" w:rsidRPr="00C710DD" w:rsidRDefault="00F77AF1" w:rsidP="00C710DD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 w:rsidRPr="00C710DD">
        <w:rPr>
          <w:color w:val="000000"/>
          <w:spacing w:val="11"/>
          <w:sz w:val="28"/>
          <w:szCs w:val="28"/>
          <w:lang w:val="uk-UA"/>
        </w:rPr>
        <w:t>розглядає звернення</w:t>
      </w:r>
      <w:r w:rsidR="00945BAE" w:rsidRPr="00C710DD">
        <w:rPr>
          <w:color w:val="000000"/>
          <w:spacing w:val="11"/>
          <w:sz w:val="28"/>
          <w:szCs w:val="28"/>
          <w:lang w:val="uk-UA"/>
        </w:rPr>
        <w:t xml:space="preserve">, запити, скарги, що надійшли на адресу </w:t>
      </w:r>
      <w:r w:rsidR="00C710DD">
        <w:rPr>
          <w:color w:val="000000"/>
          <w:spacing w:val="11"/>
          <w:sz w:val="28"/>
          <w:szCs w:val="28"/>
          <w:lang w:val="uk-UA"/>
        </w:rPr>
        <w:t xml:space="preserve">міського голови, </w:t>
      </w:r>
      <w:r w:rsidR="00945BAE" w:rsidRPr="00C710DD">
        <w:rPr>
          <w:color w:val="000000"/>
          <w:spacing w:val="11"/>
          <w:sz w:val="28"/>
          <w:szCs w:val="28"/>
          <w:lang w:val="uk-UA"/>
        </w:rPr>
        <w:t>міської ради та її виконавчого комітету</w:t>
      </w:r>
      <w:r w:rsidRPr="00C710DD">
        <w:rPr>
          <w:color w:val="000000"/>
          <w:spacing w:val="-1"/>
          <w:sz w:val="28"/>
          <w:szCs w:val="28"/>
          <w:lang w:val="uk-UA"/>
        </w:rPr>
        <w:t>;</w:t>
      </w:r>
    </w:p>
    <w:p w14:paraId="582A667E" w14:textId="5FB94B4A" w:rsidR="00F77AF1" w:rsidRPr="008D36C5" w:rsidRDefault="00F77AF1" w:rsidP="008D36C5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322" w:lineRule="exact"/>
        <w:ind w:firstLine="21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9"/>
          <w:sz w:val="28"/>
          <w:szCs w:val="28"/>
          <w:lang w:val="uk-UA"/>
        </w:rPr>
        <w:t>здійснює заходи, спрямовані на підвищення рівня правових знань</w:t>
      </w:r>
      <w:r>
        <w:rPr>
          <w:color w:val="000000"/>
          <w:spacing w:val="9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 xml:space="preserve">посадових осіб </w:t>
      </w:r>
      <w:r w:rsidR="00945BAE">
        <w:rPr>
          <w:color w:val="000000"/>
          <w:sz w:val="28"/>
          <w:szCs w:val="28"/>
          <w:lang w:val="uk-UA"/>
        </w:rPr>
        <w:t>міської ради</w:t>
      </w:r>
      <w:r>
        <w:rPr>
          <w:color w:val="000000"/>
          <w:sz w:val="28"/>
          <w:szCs w:val="28"/>
          <w:lang w:val="uk-UA"/>
        </w:rPr>
        <w:t>;</w:t>
      </w:r>
    </w:p>
    <w:p w14:paraId="38464DA3" w14:textId="6B1BF4F4" w:rsidR="00F77AF1" w:rsidRDefault="00945BAE" w:rsidP="00A50351">
      <w:pPr>
        <w:shd w:val="clear" w:color="auto" w:fill="FFFFFF"/>
        <w:ind w:firstLine="284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8D36C5">
        <w:rPr>
          <w:color w:val="000000"/>
          <w:sz w:val="28"/>
          <w:szCs w:val="28"/>
          <w:lang w:val="uk-UA"/>
        </w:rPr>
        <w:t>8</w:t>
      </w:r>
      <w:r w:rsidR="00F77AF1">
        <w:rPr>
          <w:color w:val="000000"/>
          <w:sz w:val="28"/>
          <w:szCs w:val="28"/>
          <w:lang w:val="uk-UA"/>
        </w:rPr>
        <w:t xml:space="preserve">) забезпечує в установленому порядку представлення інтересів </w:t>
      </w:r>
      <w:r w:rsidR="00C710DD">
        <w:rPr>
          <w:color w:val="000000"/>
          <w:sz w:val="28"/>
          <w:szCs w:val="28"/>
          <w:lang w:val="uk-UA"/>
        </w:rPr>
        <w:t xml:space="preserve">міського голови, </w:t>
      </w:r>
      <w:r w:rsidR="003B48A4">
        <w:rPr>
          <w:color w:val="000000"/>
          <w:sz w:val="28"/>
          <w:szCs w:val="28"/>
          <w:lang w:val="uk-UA"/>
        </w:rPr>
        <w:t xml:space="preserve">міської ради та її виконавчих органів </w:t>
      </w:r>
      <w:r w:rsidR="00F77AF1">
        <w:rPr>
          <w:color w:val="000000"/>
          <w:spacing w:val="-2"/>
          <w:sz w:val="28"/>
          <w:szCs w:val="28"/>
          <w:lang w:val="uk-UA"/>
        </w:rPr>
        <w:t>в судах та інших органах</w:t>
      </w:r>
      <w:r w:rsidR="0083256B">
        <w:rPr>
          <w:color w:val="000000"/>
          <w:spacing w:val="-2"/>
          <w:sz w:val="28"/>
          <w:szCs w:val="28"/>
          <w:lang w:val="uk-UA"/>
        </w:rPr>
        <w:t>;</w:t>
      </w:r>
    </w:p>
    <w:p w14:paraId="1E33A759" w14:textId="1D35505B" w:rsidR="00F24253" w:rsidRDefault="00945BAE" w:rsidP="00A50351">
      <w:pPr>
        <w:shd w:val="clear" w:color="auto" w:fill="FFFFFF"/>
        <w:ind w:firstLine="284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</w:t>
      </w:r>
      <w:r w:rsidR="008D36C5">
        <w:rPr>
          <w:color w:val="000000"/>
          <w:spacing w:val="-2"/>
          <w:sz w:val="28"/>
          <w:szCs w:val="28"/>
          <w:lang w:val="uk-UA"/>
        </w:rPr>
        <w:t>9</w:t>
      </w:r>
      <w:r w:rsidR="00F24253">
        <w:rPr>
          <w:color w:val="000000"/>
          <w:spacing w:val="-2"/>
          <w:sz w:val="28"/>
          <w:szCs w:val="28"/>
          <w:lang w:val="uk-UA"/>
        </w:rPr>
        <w:t xml:space="preserve">) </w:t>
      </w:r>
      <w:r>
        <w:rPr>
          <w:color w:val="000000"/>
          <w:spacing w:val="-2"/>
          <w:sz w:val="28"/>
          <w:szCs w:val="28"/>
          <w:lang w:val="uk-UA"/>
        </w:rPr>
        <w:t>готує</w:t>
      </w:r>
      <w:r w:rsidR="00F24253">
        <w:rPr>
          <w:color w:val="000000"/>
          <w:spacing w:val="-2"/>
          <w:sz w:val="28"/>
          <w:szCs w:val="28"/>
          <w:lang w:val="uk-UA"/>
        </w:rPr>
        <w:t xml:space="preserve"> матеріал</w:t>
      </w:r>
      <w:r>
        <w:rPr>
          <w:color w:val="000000"/>
          <w:spacing w:val="-2"/>
          <w:sz w:val="28"/>
          <w:szCs w:val="28"/>
          <w:lang w:val="uk-UA"/>
        </w:rPr>
        <w:t>и</w:t>
      </w:r>
      <w:r w:rsidR="00F24253">
        <w:rPr>
          <w:color w:val="000000"/>
          <w:spacing w:val="-2"/>
          <w:sz w:val="28"/>
          <w:szCs w:val="28"/>
          <w:lang w:val="uk-UA"/>
        </w:rPr>
        <w:t xml:space="preserve"> справ для розгляду на засіданнях адміністративної комісії при виконавчому комітеті міської ради;</w:t>
      </w:r>
    </w:p>
    <w:p w14:paraId="319B0F73" w14:textId="59FB7903" w:rsidR="00F24253" w:rsidRDefault="008D36C5" w:rsidP="00A50351">
      <w:pPr>
        <w:shd w:val="clear" w:color="auto" w:fill="FFFFFF"/>
        <w:ind w:firstLine="284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20</w:t>
      </w:r>
      <w:r w:rsidR="00F24253">
        <w:rPr>
          <w:color w:val="000000"/>
          <w:spacing w:val="-2"/>
          <w:sz w:val="28"/>
          <w:szCs w:val="28"/>
          <w:lang w:val="uk-UA"/>
        </w:rPr>
        <w:t>) забезпеч</w:t>
      </w:r>
      <w:r w:rsidR="00945BAE">
        <w:rPr>
          <w:color w:val="000000"/>
          <w:spacing w:val="-2"/>
          <w:sz w:val="28"/>
          <w:szCs w:val="28"/>
          <w:lang w:val="uk-UA"/>
        </w:rPr>
        <w:t>ує</w:t>
      </w:r>
      <w:r w:rsidR="00F24253">
        <w:rPr>
          <w:color w:val="000000"/>
          <w:spacing w:val="-2"/>
          <w:sz w:val="28"/>
          <w:szCs w:val="28"/>
          <w:lang w:val="uk-UA"/>
        </w:rPr>
        <w:t xml:space="preserve"> примусов</w:t>
      </w:r>
      <w:r w:rsidR="00945BAE">
        <w:rPr>
          <w:color w:val="000000"/>
          <w:spacing w:val="-2"/>
          <w:sz w:val="28"/>
          <w:szCs w:val="28"/>
          <w:lang w:val="uk-UA"/>
        </w:rPr>
        <w:t>е</w:t>
      </w:r>
      <w:r w:rsidR="00F24253">
        <w:rPr>
          <w:color w:val="000000"/>
          <w:spacing w:val="-2"/>
          <w:sz w:val="28"/>
          <w:szCs w:val="28"/>
          <w:lang w:val="uk-UA"/>
        </w:rPr>
        <w:t xml:space="preserve"> виконання постанов адміністративної комісії при виконавчому комітеті міської ради.</w:t>
      </w:r>
    </w:p>
    <w:p w14:paraId="7C1D308A" w14:textId="70506A84" w:rsidR="00F77AF1" w:rsidRDefault="00A50351" w:rsidP="00A50351">
      <w:pPr>
        <w:shd w:val="clear" w:color="auto" w:fill="FFFFFF"/>
        <w:tabs>
          <w:tab w:val="left" w:pos="754"/>
        </w:tabs>
        <w:ind w:firstLine="426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 w:rsidR="00F77AF1">
        <w:rPr>
          <w:color w:val="000000"/>
          <w:sz w:val="28"/>
          <w:szCs w:val="28"/>
          <w:lang w:val="uk-UA"/>
        </w:rPr>
        <w:t xml:space="preserve">Покладення на </w:t>
      </w:r>
      <w:r w:rsidR="00945BAE">
        <w:rPr>
          <w:color w:val="000000"/>
          <w:sz w:val="28"/>
          <w:szCs w:val="28"/>
          <w:lang w:val="uk-UA"/>
        </w:rPr>
        <w:t>Д</w:t>
      </w:r>
      <w:r w:rsidR="00F77AF1">
        <w:rPr>
          <w:color w:val="000000"/>
          <w:sz w:val="28"/>
          <w:szCs w:val="28"/>
          <w:lang w:val="uk-UA"/>
        </w:rPr>
        <w:t>епартамент обов'язків, що не належать або виходять за</w:t>
      </w:r>
      <w:r>
        <w:rPr>
          <w:color w:val="000000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-1"/>
          <w:sz w:val="28"/>
          <w:szCs w:val="28"/>
          <w:lang w:val="uk-UA"/>
        </w:rPr>
        <w:t>межі його компетенції, не допускається.</w:t>
      </w:r>
    </w:p>
    <w:p w14:paraId="3189A8E4" w14:textId="09210687" w:rsidR="00A50351" w:rsidRDefault="00A50351" w:rsidP="00A50351">
      <w:pPr>
        <w:shd w:val="clear" w:color="auto" w:fill="FFFFFF"/>
        <w:tabs>
          <w:tab w:val="left" w:pos="754"/>
        </w:tabs>
        <w:ind w:firstLine="426"/>
        <w:jc w:val="both"/>
        <w:rPr>
          <w:color w:val="000000"/>
          <w:spacing w:val="-1"/>
          <w:sz w:val="28"/>
          <w:szCs w:val="28"/>
          <w:lang w:val="uk-UA"/>
        </w:rPr>
      </w:pPr>
    </w:p>
    <w:p w14:paraId="53041866" w14:textId="5F088080" w:rsidR="00A50351" w:rsidRPr="00A50351" w:rsidRDefault="00A50351" w:rsidP="00A50351">
      <w:pPr>
        <w:shd w:val="clear" w:color="auto" w:fill="FFFFFF"/>
        <w:tabs>
          <w:tab w:val="left" w:pos="754"/>
        </w:tabs>
        <w:ind w:firstLine="426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ab/>
      </w:r>
      <w:r w:rsidRPr="00A50351">
        <w:rPr>
          <w:b/>
          <w:bCs/>
          <w:color w:val="000000"/>
          <w:spacing w:val="-1"/>
          <w:sz w:val="28"/>
          <w:szCs w:val="28"/>
          <w:lang w:val="uk-UA"/>
        </w:rPr>
        <w:tab/>
      </w:r>
      <w:r>
        <w:rPr>
          <w:b/>
          <w:bCs/>
          <w:color w:val="000000"/>
          <w:spacing w:val="-1"/>
          <w:sz w:val="28"/>
          <w:szCs w:val="28"/>
          <w:lang w:val="uk-UA"/>
        </w:rPr>
        <w:t>4</w:t>
      </w:r>
      <w:r w:rsidRPr="00A50351">
        <w:rPr>
          <w:b/>
          <w:bCs/>
          <w:color w:val="000000"/>
          <w:spacing w:val="-1"/>
          <w:sz w:val="28"/>
          <w:szCs w:val="28"/>
          <w:lang w:val="uk-UA"/>
        </w:rPr>
        <w:t>.ПРАВА ДЕПАРТАМЕНТУ</w:t>
      </w:r>
    </w:p>
    <w:p w14:paraId="06DC2588" w14:textId="5C9BB5E2" w:rsidR="00F77AF1" w:rsidRDefault="00A50351" w:rsidP="00A50351">
      <w:pPr>
        <w:shd w:val="clear" w:color="auto" w:fill="FFFFFF"/>
        <w:tabs>
          <w:tab w:val="left" w:pos="754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  <w:t>4.1.</w:t>
      </w:r>
      <w:r w:rsidR="00F77AF1">
        <w:rPr>
          <w:color w:val="000000"/>
          <w:spacing w:val="-1"/>
          <w:sz w:val="28"/>
          <w:szCs w:val="28"/>
          <w:lang w:val="uk-UA"/>
        </w:rPr>
        <w:t>Департамент має право:</w:t>
      </w:r>
    </w:p>
    <w:p w14:paraId="46988E93" w14:textId="77777777" w:rsidR="00F77AF1" w:rsidRDefault="00F77AF1" w:rsidP="00A50351">
      <w:pPr>
        <w:shd w:val="clear" w:color="auto" w:fill="FFFFFF"/>
        <w:tabs>
          <w:tab w:val="left" w:pos="898"/>
        </w:tabs>
        <w:ind w:left="48" w:firstLine="312"/>
        <w:jc w:val="both"/>
      </w:pPr>
      <w:r>
        <w:rPr>
          <w:color w:val="000000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7"/>
          <w:sz w:val="28"/>
          <w:szCs w:val="28"/>
          <w:lang w:val="uk-UA"/>
        </w:rPr>
        <w:t>перевіряти   в   установленому   порядку   дотримання   законності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виконавчими   органами   міської  ради   та   підприємствами,   установами,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організаціями, що належить до сфери управління міської ради;</w:t>
      </w:r>
    </w:p>
    <w:p w14:paraId="65A271C5" w14:textId="77777777" w:rsidR="00F77AF1" w:rsidRDefault="00F77AF1" w:rsidP="00A50351">
      <w:pPr>
        <w:shd w:val="clear" w:color="auto" w:fill="FFFFFF"/>
        <w:tabs>
          <w:tab w:val="left" w:pos="701"/>
        </w:tabs>
        <w:ind w:left="19" w:firstLine="293"/>
        <w:jc w:val="both"/>
      </w:pPr>
      <w:r>
        <w:rPr>
          <w:color w:val="000000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7"/>
          <w:sz w:val="28"/>
          <w:szCs w:val="28"/>
          <w:lang w:val="uk-UA"/>
        </w:rPr>
        <w:t>одержувати в установленому порядку для виконання покладених на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нього завдань необхідні документи, інформацію, довідки, розрахунки, інші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5"/>
          <w:sz w:val="28"/>
          <w:szCs w:val="28"/>
          <w:lang w:val="uk-UA"/>
        </w:rPr>
        <w:t>матеріали   від   посадових   осіб   виконавчих   органів   міської   ради   та</w:t>
      </w:r>
      <w:r>
        <w:rPr>
          <w:color w:val="000000"/>
          <w:spacing w:val="5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підприємств, установ, організацій, що належить до сфери управління міської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6"/>
          <w:sz w:val="28"/>
          <w:szCs w:val="28"/>
          <w:lang w:val="uk-UA"/>
        </w:rPr>
        <w:t>ради;</w:t>
      </w:r>
    </w:p>
    <w:p w14:paraId="23F380A3" w14:textId="108E3EAA" w:rsidR="00F77AF1" w:rsidRDefault="00F77AF1" w:rsidP="000A7DC8">
      <w:pPr>
        <w:shd w:val="clear" w:color="auto" w:fill="FFFFFF"/>
        <w:spacing w:line="322" w:lineRule="exact"/>
        <w:ind w:left="38" w:right="24" w:firstLine="418"/>
        <w:jc w:val="both"/>
      </w:pPr>
      <w:r>
        <w:rPr>
          <w:color w:val="000000"/>
          <w:spacing w:val="-1"/>
          <w:sz w:val="28"/>
          <w:szCs w:val="28"/>
          <w:lang w:val="uk-UA"/>
        </w:rPr>
        <w:t xml:space="preserve">З метою забезпечення своєчасного виконання завдань, які потребують </w:t>
      </w:r>
      <w:r>
        <w:rPr>
          <w:color w:val="000000"/>
          <w:spacing w:val="5"/>
          <w:sz w:val="28"/>
          <w:szCs w:val="28"/>
          <w:lang w:val="uk-UA"/>
        </w:rPr>
        <w:t xml:space="preserve">оперативного вжиття відповідних заходів, посадові особи зобов'язані </w:t>
      </w:r>
      <w:r>
        <w:rPr>
          <w:color w:val="000000"/>
          <w:sz w:val="28"/>
          <w:szCs w:val="28"/>
          <w:lang w:val="uk-UA"/>
        </w:rPr>
        <w:t xml:space="preserve">невідкладно подавати необхідні матеріали на вимогу </w:t>
      </w:r>
      <w:r w:rsidR="00945BAE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епартаменту;</w:t>
      </w:r>
    </w:p>
    <w:p w14:paraId="4F9AC089" w14:textId="67957C49" w:rsidR="00F77AF1" w:rsidRPr="00945BAE" w:rsidRDefault="00F77AF1" w:rsidP="000A7DC8">
      <w:pPr>
        <w:shd w:val="clear" w:color="auto" w:fill="FFFFFF"/>
        <w:tabs>
          <w:tab w:val="left" w:pos="701"/>
        </w:tabs>
        <w:spacing w:line="322" w:lineRule="exact"/>
        <w:ind w:left="19" w:firstLine="293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3)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12"/>
          <w:sz w:val="28"/>
          <w:szCs w:val="28"/>
          <w:lang w:val="uk-UA"/>
        </w:rPr>
        <w:t>залучати за згодою  керівників  виконавчих органів  міської ради</w:t>
      </w:r>
      <w:r>
        <w:rPr>
          <w:color w:val="000000"/>
          <w:spacing w:val="12"/>
          <w:sz w:val="28"/>
          <w:szCs w:val="28"/>
          <w:lang w:val="uk-UA"/>
        </w:rPr>
        <w:br/>
      </w:r>
      <w:r>
        <w:rPr>
          <w:color w:val="000000"/>
          <w:spacing w:val="10"/>
          <w:sz w:val="28"/>
          <w:szCs w:val="28"/>
          <w:lang w:val="uk-UA"/>
        </w:rPr>
        <w:t xml:space="preserve">спеціалістів з метою підготовки </w:t>
      </w:r>
      <w:proofErr w:type="spellStart"/>
      <w:r>
        <w:rPr>
          <w:color w:val="000000"/>
          <w:spacing w:val="10"/>
          <w:sz w:val="28"/>
          <w:szCs w:val="28"/>
          <w:lang w:val="uk-UA"/>
        </w:rPr>
        <w:t>про</w:t>
      </w:r>
      <w:r w:rsidR="00945BAE">
        <w:rPr>
          <w:color w:val="000000"/>
          <w:spacing w:val="10"/>
          <w:sz w:val="28"/>
          <w:szCs w:val="28"/>
          <w:lang w:val="uk-UA"/>
        </w:rPr>
        <w:t>є</w:t>
      </w:r>
      <w:r>
        <w:rPr>
          <w:color w:val="000000"/>
          <w:spacing w:val="10"/>
          <w:sz w:val="28"/>
          <w:szCs w:val="28"/>
          <w:lang w:val="uk-UA"/>
        </w:rPr>
        <w:t>ктів</w:t>
      </w:r>
      <w:proofErr w:type="spellEnd"/>
      <w:r>
        <w:rPr>
          <w:color w:val="000000"/>
          <w:spacing w:val="10"/>
          <w:sz w:val="28"/>
          <w:szCs w:val="28"/>
          <w:lang w:val="uk-UA"/>
        </w:rPr>
        <w:t xml:space="preserve"> нормативно-правових актів та</w:t>
      </w:r>
      <w:r>
        <w:rPr>
          <w:color w:val="000000"/>
          <w:spacing w:val="1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інших документів, а також розроблення і здійснення заходів, які проводяться</w:t>
      </w:r>
      <w:r>
        <w:rPr>
          <w:color w:val="000000"/>
          <w:sz w:val="28"/>
          <w:szCs w:val="28"/>
          <w:lang w:val="uk-UA"/>
        </w:rPr>
        <w:br/>
      </w:r>
      <w:r w:rsidR="00945BAE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епартаментом відповідно до покладених на нього завдань;</w:t>
      </w:r>
    </w:p>
    <w:p w14:paraId="010AF6FF" w14:textId="77777777" w:rsidR="008D36C5" w:rsidRDefault="00F77AF1" w:rsidP="000A7DC8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 xml:space="preserve">інформувати міського голову про покладення на </w:t>
      </w:r>
      <w:r w:rsidR="00945BAE">
        <w:rPr>
          <w:color w:val="000000"/>
          <w:spacing w:val="-1"/>
          <w:sz w:val="28"/>
          <w:szCs w:val="28"/>
          <w:lang w:val="uk-UA"/>
        </w:rPr>
        <w:t>Д</w:t>
      </w:r>
      <w:r>
        <w:rPr>
          <w:color w:val="000000"/>
          <w:spacing w:val="-1"/>
          <w:sz w:val="28"/>
          <w:szCs w:val="28"/>
          <w:lang w:val="uk-UA"/>
        </w:rPr>
        <w:t>епартамент обов'язків,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4"/>
          <w:sz w:val="28"/>
          <w:szCs w:val="28"/>
          <w:lang w:val="uk-UA"/>
        </w:rPr>
        <w:lastRenderedPageBreak/>
        <w:t>що виходять за межі його компетенції, а також про випадки неподання або</w:t>
      </w:r>
    </w:p>
    <w:p w14:paraId="3BC849D0" w14:textId="495FF32F" w:rsidR="008D36C5" w:rsidRPr="008D36C5" w:rsidRDefault="008D36C5" w:rsidP="000A7DC8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color w:val="000000"/>
          <w:spacing w:val="4"/>
          <w:sz w:val="24"/>
          <w:szCs w:val="24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ab/>
      </w:r>
      <w:r w:rsidRPr="008D36C5">
        <w:rPr>
          <w:color w:val="000000"/>
          <w:spacing w:val="4"/>
          <w:sz w:val="24"/>
          <w:szCs w:val="24"/>
          <w:lang w:val="uk-UA"/>
        </w:rPr>
        <w:t>39</w:t>
      </w:r>
      <w:r w:rsidRPr="008D36C5">
        <w:rPr>
          <w:color w:val="000000"/>
          <w:spacing w:val="4"/>
          <w:sz w:val="24"/>
          <w:szCs w:val="24"/>
          <w:lang w:val="uk-UA"/>
        </w:rPr>
        <w:tab/>
      </w:r>
      <w:r w:rsidRPr="008D36C5">
        <w:rPr>
          <w:color w:val="000000"/>
          <w:spacing w:val="4"/>
          <w:sz w:val="24"/>
          <w:szCs w:val="24"/>
          <w:lang w:val="uk-UA"/>
        </w:rPr>
        <w:tab/>
      </w:r>
      <w:r w:rsidRPr="008D36C5">
        <w:rPr>
          <w:color w:val="000000"/>
          <w:spacing w:val="4"/>
          <w:sz w:val="24"/>
          <w:szCs w:val="24"/>
          <w:lang w:val="uk-UA"/>
        </w:rPr>
        <w:tab/>
        <w:t>Продовження додатка 6</w:t>
      </w:r>
    </w:p>
    <w:p w14:paraId="7ED92101" w14:textId="25E776E1" w:rsidR="00F77AF1" w:rsidRDefault="00F77AF1" w:rsidP="000A7DC8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pacing w:val="12"/>
          <w:sz w:val="28"/>
          <w:szCs w:val="28"/>
          <w:lang w:val="uk-UA"/>
        </w:rPr>
        <w:t xml:space="preserve">несвоєчасного подання на вимогу </w:t>
      </w:r>
      <w:r w:rsidR="00945BAE">
        <w:rPr>
          <w:color w:val="000000"/>
          <w:spacing w:val="12"/>
          <w:sz w:val="28"/>
          <w:szCs w:val="28"/>
          <w:lang w:val="uk-UA"/>
        </w:rPr>
        <w:t>Д</w:t>
      </w:r>
      <w:r>
        <w:rPr>
          <w:color w:val="000000"/>
          <w:spacing w:val="12"/>
          <w:sz w:val="28"/>
          <w:szCs w:val="28"/>
          <w:lang w:val="uk-UA"/>
        </w:rPr>
        <w:t>епартаменту необхідних матеріалів</w:t>
      </w:r>
      <w:r>
        <w:rPr>
          <w:color w:val="000000"/>
          <w:spacing w:val="12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посадовими особами.</w:t>
      </w:r>
    </w:p>
    <w:p w14:paraId="383E973B" w14:textId="543C7C16" w:rsidR="00A50351" w:rsidRDefault="00A50351" w:rsidP="000A7DC8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color w:val="000000"/>
          <w:spacing w:val="-1"/>
          <w:sz w:val="28"/>
          <w:szCs w:val="28"/>
          <w:lang w:val="uk-UA"/>
        </w:rPr>
      </w:pPr>
    </w:p>
    <w:p w14:paraId="1B9158EE" w14:textId="4226BAB9" w:rsidR="00A50351" w:rsidRDefault="00A50351" w:rsidP="00A50351">
      <w:pPr>
        <w:jc w:val="center"/>
      </w:pPr>
      <w:r>
        <w:rPr>
          <w:color w:val="000000"/>
          <w:spacing w:val="-1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ab/>
      </w:r>
      <w:r w:rsidRPr="00A50351">
        <w:rPr>
          <w:b/>
          <w:bCs/>
          <w:color w:val="000000"/>
          <w:spacing w:val="-1"/>
          <w:sz w:val="28"/>
          <w:szCs w:val="28"/>
          <w:lang w:val="uk-UA"/>
        </w:rPr>
        <w:t>5</w:t>
      </w:r>
      <w:r w:rsidRPr="00A50351">
        <w:rPr>
          <w:rStyle w:val="a4"/>
          <w:b w:val="0"/>
          <w:bCs w:val="0"/>
          <w:sz w:val="28"/>
          <w:szCs w:val="28"/>
        </w:rPr>
        <w:t>.</w:t>
      </w:r>
      <w:r>
        <w:rPr>
          <w:rStyle w:val="a4"/>
          <w:sz w:val="28"/>
          <w:szCs w:val="28"/>
        </w:rPr>
        <w:t xml:space="preserve"> С</w:t>
      </w:r>
      <w:r>
        <w:rPr>
          <w:rStyle w:val="a4"/>
          <w:sz w:val="28"/>
          <w:szCs w:val="28"/>
          <w:lang w:val="uk-UA"/>
        </w:rPr>
        <w:t>ТРУКТУРА ДЕПАРТАМЕНТУ</w:t>
      </w:r>
    </w:p>
    <w:p w14:paraId="320D740F" w14:textId="4BB71646" w:rsidR="00A50351" w:rsidRDefault="00A50351" w:rsidP="00A50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>До складу</w:t>
      </w:r>
      <w:proofErr w:type="gram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очолюють</w:t>
      </w:r>
      <w:proofErr w:type="spellEnd"/>
      <w:r>
        <w:rPr>
          <w:sz w:val="28"/>
          <w:szCs w:val="28"/>
        </w:rPr>
        <w:t xml:space="preserve"> начальники </w:t>
      </w:r>
      <w:r>
        <w:rPr>
          <w:sz w:val="28"/>
          <w:szCs w:val="28"/>
          <w:lang w:val="uk-UA"/>
        </w:rPr>
        <w:t xml:space="preserve">управлінь,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>.</w:t>
      </w:r>
    </w:p>
    <w:p w14:paraId="492A35DF" w14:textId="717FC97A" w:rsidR="00A50351" w:rsidRDefault="00A50351" w:rsidP="00A503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 xml:space="preserve">управління,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>.</w:t>
      </w:r>
    </w:p>
    <w:p w14:paraId="73617E5B" w14:textId="049A6E6F" w:rsidR="00A50351" w:rsidRDefault="00A50351" w:rsidP="00A50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.3. </w:t>
      </w:r>
      <w:r>
        <w:rPr>
          <w:sz w:val="28"/>
          <w:szCs w:val="28"/>
          <w:lang w:val="uk-UA"/>
        </w:rPr>
        <w:t>Структура та ш</w:t>
      </w:r>
      <w:proofErr w:type="spellStart"/>
      <w:r>
        <w:rPr>
          <w:sz w:val="28"/>
          <w:szCs w:val="28"/>
        </w:rPr>
        <w:t>татний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затверджується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граничної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чисельності</w:t>
      </w:r>
      <w:proofErr w:type="spellEnd"/>
      <w:r>
        <w:rPr>
          <w:sz w:val="28"/>
          <w:szCs w:val="28"/>
        </w:rPr>
        <w:t xml:space="preserve"> та фонду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міською</w:t>
      </w:r>
      <w:proofErr w:type="spellEnd"/>
      <w:r>
        <w:rPr>
          <w:sz w:val="28"/>
          <w:szCs w:val="28"/>
        </w:rPr>
        <w:t xml:space="preserve"> радою.</w:t>
      </w:r>
    </w:p>
    <w:p w14:paraId="7E395ACC" w14:textId="7FC88195" w:rsidR="00A50351" w:rsidRDefault="00A50351" w:rsidP="00A50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.4. Начальники</w:t>
      </w:r>
      <w:r>
        <w:rPr>
          <w:sz w:val="28"/>
          <w:szCs w:val="28"/>
          <w:lang w:val="uk-UA"/>
        </w:rPr>
        <w:t xml:space="preserve"> управлінь,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Департаменту,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посаду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головою.</w:t>
      </w:r>
    </w:p>
    <w:p w14:paraId="795D3A1E" w14:textId="1BBCCBD0" w:rsidR="00A50351" w:rsidRDefault="00A50351" w:rsidP="00A503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.5.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710DD">
        <w:rPr>
          <w:sz w:val="28"/>
          <w:szCs w:val="28"/>
          <w:lang w:val="uk-UA"/>
        </w:rPr>
        <w:t>першим</w:t>
      </w:r>
      <w:proofErr w:type="gramEnd"/>
      <w:r w:rsidR="00C710DD">
        <w:rPr>
          <w:sz w:val="28"/>
          <w:szCs w:val="28"/>
          <w:lang w:val="uk-UA"/>
        </w:rPr>
        <w:t xml:space="preserve"> </w:t>
      </w:r>
      <w:r w:rsidRPr="000F657C">
        <w:rPr>
          <w:rStyle w:val="rvts6"/>
          <w:color w:val="000000"/>
          <w:sz w:val="28"/>
          <w:szCs w:val="28"/>
          <w:lang w:val="uk-UA"/>
        </w:rPr>
        <w:t>заступник</w:t>
      </w:r>
      <w:r>
        <w:rPr>
          <w:rStyle w:val="rvts6"/>
          <w:color w:val="000000"/>
          <w:sz w:val="28"/>
          <w:szCs w:val="28"/>
          <w:lang w:val="uk-UA"/>
        </w:rPr>
        <w:t>ом</w:t>
      </w:r>
      <w:r w:rsidRPr="000F657C">
        <w:rPr>
          <w:rStyle w:val="rvts6"/>
          <w:color w:val="000000"/>
          <w:sz w:val="28"/>
          <w:szCs w:val="28"/>
          <w:lang w:val="uk-UA"/>
        </w:rPr>
        <w:t xml:space="preserve"> міського голови</w:t>
      </w:r>
      <w:r>
        <w:rPr>
          <w:rStyle w:val="rvts6"/>
          <w:color w:val="000000"/>
          <w:sz w:val="28"/>
          <w:szCs w:val="28"/>
          <w:lang w:val="uk-UA"/>
        </w:rPr>
        <w:t xml:space="preserve"> з питань діяльності виконавчих органів ради</w:t>
      </w:r>
      <w:r w:rsidR="00C710DD">
        <w:rPr>
          <w:rStyle w:val="rvts6"/>
          <w:color w:val="000000"/>
          <w:sz w:val="28"/>
          <w:szCs w:val="28"/>
          <w:lang w:val="uk-UA"/>
        </w:rPr>
        <w:t>.</w:t>
      </w:r>
    </w:p>
    <w:p w14:paraId="7A662D9C" w14:textId="265E6644" w:rsidR="00F24253" w:rsidRPr="00F24253" w:rsidRDefault="00F24253" w:rsidP="00A50351">
      <w:pPr>
        <w:jc w:val="both"/>
        <w:rPr>
          <w:sz w:val="28"/>
          <w:szCs w:val="28"/>
          <w:shd w:val="clear" w:color="auto" w:fill="FFFF00"/>
          <w:lang w:val="uk-UA"/>
        </w:rPr>
      </w:pPr>
      <w:r>
        <w:rPr>
          <w:sz w:val="28"/>
          <w:szCs w:val="28"/>
        </w:rPr>
        <w:tab/>
      </w:r>
    </w:p>
    <w:p w14:paraId="7FD24878" w14:textId="77777777" w:rsidR="00A50351" w:rsidRDefault="00A50351" w:rsidP="000A7DC8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b/>
          <w:bCs/>
          <w:color w:val="000000"/>
          <w:spacing w:val="-1"/>
          <w:sz w:val="28"/>
          <w:szCs w:val="28"/>
        </w:rPr>
      </w:pPr>
    </w:p>
    <w:p w14:paraId="2860AC9A" w14:textId="54ACCB7D" w:rsidR="00A50351" w:rsidRPr="008D36C5" w:rsidRDefault="00A50351" w:rsidP="008D36C5">
      <w:pPr>
        <w:shd w:val="clear" w:color="auto" w:fill="FFFFFF"/>
        <w:tabs>
          <w:tab w:val="left" w:pos="619"/>
        </w:tabs>
        <w:spacing w:line="322" w:lineRule="exact"/>
        <w:ind w:left="29" w:firstLine="274"/>
        <w:jc w:val="both"/>
        <w:rPr>
          <w:b/>
          <w:bCs/>
          <w:lang w:val="uk-UA"/>
        </w:rPr>
      </w:pPr>
      <w:r w:rsidRPr="0083256B">
        <w:rPr>
          <w:b/>
          <w:bCs/>
          <w:color w:val="000000"/>
          <w:spacing w:val="-1"/>
          <w:sz w:val="28"/>
          <w:szCs w:val="28"/>
        </w:rPr>
        <w:tab/>
      </w:r>
      <w:r w:rsidRPr="0083256B">
        <w:rPr>
          <w:b/>
          <w:bCs/>
          <w:color w:val="000000"/>
          <w:spacing w:val="-1"/>
          <w:sz w:val="28"/>
          <w:szCs w:val="28"/>
        </w:rPr>
        <w:tab/>
      </w:r>
      <w:r w:rsidRPr="0083256B">
        <w:rPr>
          <w:b/>
          <w:bCs/>
          <w:color w:val="000000"/>
          <w:spacing w:val="-1"/>
          <w:sz w:val="28"/>
          <w:szCs w:val="28"/>
        </w:rPr>
        <w:tab/>
      </w:r>
      <w:r w:rsidRPr="0083256B">
        <w:rPr>
          <w:b/>
          <w:bCs/>
          <w:color w:val="000000"/>
          <w:spacing w:val="-1"/>
          <w:sz w:val="28"/>
          <w:szCs w:val="28"/>
        </w:rPr>
        <w:tab/>
      </w:r>
      <w:r w:rsidRPr="0083256B">
        <w:rPr>
          <w:b/>
          <w:bCs/>
          <w:color w:val="000000"/>
          <w:spacing w:val="-1"/>
          <w:sz w:val="28"/>
          <w:szCs w:val="28"/>
        </w:rPr>
        <w:tab/>
      </w:r>
      <w:r>
        <w:rPr>
          <w:b/>
          <w:bCs/>
          <w:color w:val="000000"/>
          <w:spacing w:val="-1"/>
          <w:sz w:val="28"/>
          <w:szCs w:val="28"/>
          <w:lang w:val="uk-UA"/>
        </w:rPr>
        <w:t>6</w:t>
      </w:r>
      <w:r w:rsidRPr="00A50351">
        <w:rPr>
          <w:b/>
          <w:bCs/>
          <w:color w:val="000000"/>
          <w:spacing w:val="-1"/>
          <w:sz w:val="28"/>
          <w:szCs w:val="28"/>
          <w:lang w:val="uk-UA"/>
        </w:rPr>
        <w:t>.КЕРІВНИЦТВО ДЕПАРТАМЕНТУ</w:t>
      </w:r>
    </w:p>
    <w:p w14:paraId="61C1B6F3" w14:textId="1B1C931A" w:rsidR="00A50351" w:rsidRDefault="00A50351" w:rsidP="00A5035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.1. Департамент </w:t>
      </w:r>
      <w:proofErr w:type="spellStart"/>
      <w:r>
        <w:rPr>
          <w:sz w:val="28"/>
          <w:szCs w:val="28"/>
        </w:rPr>
        <w:t>очолює</w:t>
      </w:r>
      <w:proofErr w:type="spellEnd"/>
      <w:r>
        <w:rPr>
          <w:sz w:val="28"/>
          <w:szCs w:val="28"/>
        </w:rPr>
        <w:t xml:space="preserve"> директор,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призначається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посаду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звільняється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</w:t>
      </w:r>
      <w:r>
        <w:rPr>
          <w:sz w:val="28"/>
          <w:szCs w:val="28"/>
          <w:lang w:val="uk-UA"/>
        </w:rPr>
        <w:t xml:space="preserve"> відповідно до вимог чинного законодавства України.</w:t>
      </w:r>
      <w:r w:rsidR="00724B12" w:rsidRPr="00724B12">
        <w:rPr>
          <w:sz w:val="28"/>
          <w:szCs w:val="28"/>
        </w:rPr>
        <w:t xml:space="preserve"> </w:t>
      </w:r>
      <w:r w:rsidR="00724B12" w:rsidRPr="006073E9">
        <w:rPr>
          <w:sz w:val="28"/>
          <w:szCs w:val="28"/>
        </w:rPr>
        <w:t xml:space="preserve">Директор Департаменту </w:t>
      </w:r>
      <w:proofErr w:type="spellStart"/>
      <w:r w:rsidR="00724B12" w:rsidRPr="006073E9">
        <w:rPr>
          <w:sz w:val="28"/>
          <w:szCs w:val="28"/>
        </w:rPr>
        <w:t>має</w:t>
      </w:r>
      <w:proofErr w:type="spellEnd"/>
      <w:r w:rsidR="00724B12" w:rsidRPr="006073E9">
        <w:rPr>
          <w:sz w:val="28"/>
          <w:szCs w:val="28"/>
        </w:rPr>
        <w:t xml:space="preserve"> </w:t>
      </w:r>
      <w:r w:rsidR="00724B12">
        <w:rPr>
          <w:sz w:val="28"/>
          <w:szCs w:val="28"/>
          <w:lang w:val="uk-UA"/>
        </w:rPr>
        <w:t xml:space="preserve">першого заступника та </w:t>
      </w:r>
      <w:proofErr w:type="spellStart"/>
      <w:r w:rsidR="00724B12" w:rsidRPr="006073E9">
        <w:rPr>
          <w:sz w:val="28"/>
          <w:szCs w:val="28"/>
        </w:rPr>
        <w:t>заступників</w:t>
      </w:r>
      <w:proofErr w:type="spellEnd"/>
      <w:r w:rsidR="00724B12" w:rsidRPr="006073E9">
        <w:rPr>
          <w:sz w:val="28"/>
          <w:szCs w:val="28"/>
        </w:rPr>
        <w:t xml:space="preserve">, </w:t>
      </w:r>
      <w:proofErr w:type="spellStart"/>
      <w:r w:rsidR="00724B12" w:rsidRPr="006073E9">
        <w:rPr>
          <w:sz w:val="28"/>
          <w:szCs w:val="28"/>
        </w:rPr>
        <w:t>які</w:t>
      </w:r>
      <w:proofErr w:type="spellEnd"/>
      <w:r w:rsidR="00724B12" w:rsidRPr="006073E9">
        <w:rPr>
          <w:sz w:val="28"/>
          <w:szCs w:val="28"/>
        </w:rPr>
        <w:t xml:space="preserve"> </w:t>
      </w:r>
      <w:proofErr w:type="spellStart"/>
      <w:r w:rsidR="00724B12" w:rsidRPr="006073E9">
        <w:rPr>
          <w:sz w:val="28"/>
          <w:szCs w:val="28"/>
        </w:rPr>
        <w:t>відповідно</w:t>
      </w:r>
      <w:proofErr w:type="spellEnd"/>
      <w:r w:rsidR="00724B12" w:rsidRPr="006073E9">
        <w:rPr>
          <w:sz w:val="28"/>
          <w:szCs w:val="28"/>
        </w:rPr>
        <w:t xml:space="preserve"> до </w:t>
      </w:r>
      <w:proofErr w:type="spellStart"/>
      <w:r w:rsidR="00724B12" w:rsidRPr="006073E9">
        <w:rPr>
          <w:sz w:val="28"/>
          <w:szCs w:val="28"/>
        </w:rPr>
        <w:t>вимог</w:t>
      </w:r>
      <w:proofErr w:type="spellEnd"/>
      <w:r w:rsidR="00724B12" w:rsidRPr="006073E9">
        <w:rPr>
          <w:sz w:val="28"/>
          <w:szCs w:val="28"/>
        </w:rPr>
        <w:t xml:space="preserve"> чинного </w:t>
      </w:r>
      <w:proofErr w:type="spellStart"/>
      <w:r w:rsidR="00724B12" w:rsidRPr="006073E9">
        <w:rPr>
          <w:sz w:val="28"/>
          <w:szCs w:val="28"/>
        </w:rPr>
        <w:t>законодавства</w:t>
      </w:r>
      <w:proofErr w:type="spellEnd"/>
      <w:r w:rsidR="00724B12" w:rsidRPr="006073E9">
        <w:rPr>
          <w:sz w:val="28"/>
          <w:szCs w:val="28"/>
        </w:rPr>
        <w:t xml:space="preserve"> </w:t>
      </w:r>
      <w:proofErr w:type="spellStart"/>
      <w:r w:rsidR="00724B12" w:rsidRPr="006073E9">
        <w:rPr>
          <w:sz w:val="28"/>
          <w:szCs w:val="28"/>
        </w:rPr>
        <w:t>України</w:t>
      </w:r>
      <w:proofErr w:type="spellEnd"/>
      <w:r w:rsidR="00724B12" w:rsidRPr="006073E9">
        <w:rPr>
          <w:sz w:val="28"/>
          <w:szCs w:val="28"/>
        </w:rPr>
        <w:t xml:space="preserve"> </w:t>
      </w:r>
      <w:proofErr w:type="spellStart"/>
      <w:r w:rsidR="00724B12" w:rsidRPr="006073E9">
        <w:rPr>
          <w:sz w:val="28"/>
          <w:szCs w:val="28"/>
        </w:rPr>
        <w:t>призначаються</w:t>
      </w:r>
      <w:proofErr w:type="spellEnd"/>
      <w:r w:rsidR="00724B12" w:rsidRPr="006073E9">
        <w:rPr>
          <w:sz w:val="28"/>
          <w:szCs w:val="28"/>
        </w:rPr>
        <w:t xml:space="preserve"> і </w:t>
      </w:r>
      <w:proofErr w:type="spellStart"/>
      <w:r w:rsidR="00724B12" w:rsidRPr="006073E9">
        <w:rPr>
          <w:sz w:val="28"/>
          <w:szCs w:val="28"/>
        </w:rPr>
        <w:t>звільняються</w:t>
      </w:r>
      <w:proofErr w:type="spellEnd"/>
      <w:r w:rsidR="00724B12" w:rsidRPr="006073E9">
        <w:rPr>
          <w:sz w:val="28"/>
          <w:szCs w:val="28"/>
        </w:rPr>
        <w:t xml:space="preserve"> з посади </w:t>
      </w:r>
      <w:proofErr w:type="spellStart"/>
      <w:r w:rsidR="00724B12" w:rsidRPr="006073E9">
        <w:rPr>
          <w:sz w:val="28"/>
          <w:szCs w:val="28"/>
        </w:rPr>
        <w:t>міським</w:t>
      </w:r>
      <w:proofErr w:type="spellEnd"/>
      <w:r w:rsidR="00724B12" w:rsidRPr="006073E9">
        <w:rPr>
          <w:sz w:val="28"/>
          <w:szCs w:val="28"/>
        </w:rPr>
        <w:t xml:space="preserve"> головою.</w:t>
      </w:r>
    </w:p>
    <w:p w14:paraId="120EB776" w14:textId="1B10B110" w:rsidR="00A50351" w:rsidRDefault="00A50351" w:rsidP="00A50351">
      <w:pPr>
        <w:shd w:val="clear" w:color="auto" w:fill="FFFFFF"/>
        <w:tabs>
          <w:tab w:val="left" w:pos="701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ab/>
        <w:t>6.</w:t>
      </w:r>
      <w:r w:rsidR="008E4FEA">
        <w:rPr>
          <w:color w:val="000000"/>
          <w:spacing w:val="7"/>
          <w:sz w:val="28"/>
          <w:szCs w:val="28"/>
          <w:lang w:val="uk-UA"/>
        </w:rPr>
        <w:t>2</w:t>
      </w:r>
      <w:r>
        <w:rPr>
          <w:color w:val="000000"/>
          <w:spacing w:val="7"/>
          <w:sz w:val="28"/>
          <w:szCs w:val="28"/>
          <w:lang w:val="uk-UA"/>
        </w:rPr>
        <w:t>.</w:t>
      </w:r>
      <w:r w:rsidR="00F77AF1">
        <w:rPr>
          <w:color w:val="000000"/>
          <w:spacing w:val="7"/>
          <w:sz w:val="28"/>
          <w:szCs w:val="28"/>
          <w:lang w:val="uk-UA"/>
        </w:rPr>
        <w:t xml:space="preserve">На посаду </w:t>
      </w:r>
      <w:r>
        <w:rPr>
          <w:color w:val="000000"/>
          <w:spacing w:val="7"/>
          <w:sz w:val="28"/>
          <w:szCs w:val="28"/>
          <w:lang w:val="uk-UA"/>
        </w:rPr>
        <w:t>директора</w:t>
      </w:r>
      <w:r w:rsidR="00F77AF1">
        <w:rPr>
          <w:color w:val="000000"/>
          <w:spacing w:val="7"/>
          <w:sz w:val="28"/>
          <w:szCs w:val="28"/>
          <w:lang w:val="uk-UA"/>
        </w:rPr>
        <w:t xml:space="preserve"> </w:t>
      </w:r>
      <w:r w:rsidR="00945BAE">
        <w:rPr>
          <w:color w:val="000000"/>
          <w:spacing w:val="7"/>
          <w:sz w:val="28"/>
          <w:szCs w:val="28"/>
          <w:lang w:val="uk-UA"/>
        </w:rPr>
        <w:t>Д</w:t>
      </w:r>
      <w:r w:rsidR="00F77AF1">
        <w:rPr>
          <w:color w:val="000000"/>
          <w:spacing w:val="7"/>
          <w:sz w:val="28"/>
          <w:szCs w:val="28"/>
          <w:lang w:val="uk-UA"/>
        </w:rPr>
        <w:t>епартаменту, його заступник</w:t>
      </w:r>
      <w:r w:rsidR="008E4FEA">
        <w:rPr>
          <w:color w:val="000000"/>
          <w:spacing w:val="7"/>
          <w:sz w:val="28"/>
          <w:szCs w:val="28"/>
          <w:lang w:val="uk-UA"/>
        </w:rPr>
        <w:t>ів</w:t>
      </w:r>
      <w:r w:rsidR="00F77AF1">
        <w:rPr>
          <w:color w:val="000000"/>
          <w:spacing w:val="7"/>
          <w:sz w:val="28"/>
          <w:szCs w:val="28"/>
          <w:lang w:val="uk-UA"/>
        </w:rPr>
        <w:t xml:space="preserve"> призначається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9"/>
          <w:sz w:val="28"/>
          <w:szCs w:val="28"/>
          <w:lang w:val="uk-UA"/>
        </w:rPr>
        <w:t>особа з вищою юридичною освітою за освітньо-кваліфікаційним рівнем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-1"/>
          <w:sz w:val="28"/>
          <w:szCs w:val="28"/>
          <w:lang w:val="uk-UA"/>
        </w:rPr>
        <w:t>магістра, спеціаліста і стажем роботи за фахом на державній службі, службі в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-3"/>
          <w:sz w:val="28"/>
          <w:szCs w:val="28"/>
          <w:lang w:val="uk-UA"/>
        </w:rPr>
        <w:t>органах місцевого самоврядування або за фахом на керівних посадах в інших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 w:rsidR="00F77AF1">
        <w:rPr>
          <w:color w:val="000000"/>
          <w:spacing w:val="-4"/>
          <w:sz w:val="28"/>
          <w:szCs w:val="28"/>
          <w:lang w:val="uk-UA"/>
        </w:rPr>
        <w:t xml:space="preserve">сферах не менш як </w:t>
      </w:r>
      <w:r w:rsidR="00B26CA4">
        <w:rPr>
          <w:color w:val="000000"/>
          <w:spacing w:val="-4"/>
          <w:sz w:val="28"/>
          <w:szCs w:val="28"/>
          <w:lang w:val="uk-UA"/>
        </w:rPr>
        <w:t>два</w:t>
      </w:r>
      <w:r w:rsidR="00F77AF1">
        <w:rPr>
          <w:color w:val="000000"/>
          <w:spacing w:val="-4"/>
          <w:sz w:val="28"/>
          <w:szCs w:val="28"/>
          <w:lang w:val="uk-UA"/>
        </w:rPr>
        <w:t xml:space="preserve"> роки.</w:t>
      </w:r>
    </w:p>
    <w:p w14:paraId="3F0F37F9" w14:textId="6F26CA7C" w:rsidR="00A50351" w:rsidRPr="00A50351" w:rsidRDefault="00A50351" w:rsidP="00A50351">
      <w:pPr>
        <w:shd w:val="clear" w:color="auto" w:fill="FFFFFF"/>
        <w:tabs>
          <w:tab w:val="left" w:pos="701"/>
        </w:tabs>
        <w:spacing w:line="322" w:lineRule="exac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6.3.Директор </w:t>
      </w:r>
      <w:r w:rsidR="00945BAE">
        <w:rPr>
          <w:color w:val="000000"/>
          <w:sz w:val="28"/>
          <w:szCs w:val="28"/>
          <w:lang w:val="uk-UA"/>
        </w:rPr>
        <w:t>Д</w:t>
      </w:r>
      <w:r>
        <w:rPr>
          <w:color w:val="000000"/>
          <w:sz w:val="28"/>
          <w:szCs w:val="28"/>
          <w:lang w:val="uk-UA"/>
        </w:rPr>
        <w:t>епартаменту:</w:t>
      </w:r>
    </w:p>
    <w:p w14:paraId="45E31B8E" w14:textId="406190BE" w:rsidR="00A50351" w:rsidRDefault="00A50351" w:rsidP="00A50351">
      <w:pPr>
        <w:numPr>
          <w:ilvl w:val="0"/>
          <w:numId w:val="11"/>
        </w:numPr>
        <w:shd w:val="clear" w:color="auto" w:fill="FFFFFF"/>
        <w:tabs>
          <w:tab w:val="left" w:pos="912"/>
        </w:tabs>
        <w:spacing w:before="5" w:line="322" w:lineRule="exact"/>
        <w:ind w:left="10" w:firstLine="6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 xml:space="preserve">здійснює керівництво діяльністю </w:t>
      </w:r>
      <w:r w:rsidR="00945BAE">
        <w:rPr>
          <w:color w:val="000000"/>
          <w:spacing w:val="7"/>
          <w:sz w:val="28"/>
          <w:szCs w:val="28"/>
          <w:lang w:val="uk-UA"/>
        </w:rPr>
        <w:t>Д</w:t>
      </w:r>
      <w:r>
        <w:rPr>
          <w:color w:val="000000"/>
          <w:spacing w:val="7"/>
          <w:sz w:val="28"/>
          <w:szCs w:val="28"/>
          <w:lang w:val="uk-UA"/>
        </w:rPr>
        <w:t>епартаменту, несе персональну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відповідальність за виконання покладених на нього завдань;</w:t>
      </w:r>
    </w:p>
    <w:p w14:paraId="34A4F718" w14:textId="77777777" w:rsidR="00A50351" w:rsidRDefault="00A50351" w:rsidP="00A50351">
      <w:pPr>
        <w:numPr>
          <w:ilvl w:val="0"/>
          <w:numId w:val="11"/>
        </w:numPr>
        <w:shd w:val="clear" w:color="auto" w:fill="FFFFFF"/>
        <w:tabs>
          <w:tab w:val="left" w:pos="912"/>
        </w:tabs>
        <w:spacing w:before="5" w:line="322" w:lineRule="exact"/>
        <w:ind w:left="10" w:firstLine="64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видає в межах своїх повноважень накази і розпорядження, організує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та контролює їх виконання;</w:t>
      </w:r>
    </w:p>
    <w:p w14:paraId="37A82BC3" w14:textId="77777777" w:rsidR="00A50351" w:rsidRDefault="00A50351" w:rsidP="00A50351">
      <w:pPr>
        <w:jc w:val="both"/>
        <w:rPr>
          <w:sz w:val="2"/>
          <w:szCs w:val="2"/>
        </w:rPr>
      </w:pPr>
    </w:p>
    <w:p w14:paraId="49A39BBA" w14:textId="21381396" w:rsidR="00A50351" w:rsidRDefault="00A50351" w:rsidP="00A50351">
      <w:pPr>
        <w:numPr>
          <w:ilvl w:val="0"/>
          <w:numId w:val="12"/>
        </w:numPr>
        <w:shd w:val="clear" w:color="auto" w:fill="FFFFFF"/>
        <w:tabs>
          <w:tab w:val="left" w:pos="936"/>
        </w:tabs>
        <w:spacing w:before="5" w:line="322" w:lineRule="exact"/>
        <w:ind w:left="10" w:firstLine="76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вносить пропозиції про заохочення працівників </w:t>
      </w:r>
      <w:r w:rsidR="00945BAE">
        <w:rPr>
          <w:color w:val="000000"/>
          <w:spacing w:val="2"/>
          <w:sz w:val="28"/>
          <w:szCs w:val="28"/>
          <w:lang w:val="uk-UA"/>
        </w:rPr>
        <w:t>Д</w:t>
      </w:r>
      <w:r>
        <w:rPr>
          <w:color w:val="000000"/>
          <w:spacing w:val="2"/>
          <w:sz w:val="28"/>
          <w:szCs w:val="28"/>
          <w:lang w:val="uk-UA"/>
        </w:rPr>
        <w:t>епартаменту та про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притягнення їх до відповідальності за порушення трудової дисципліни;</w:t>
      </w:r>
    </w:p>
    <w:p w14:paraId="2499F7C7" w14:textId="246D9C45" w:rsidR="00A50351" w:rsidRPr="006073E9" w:rsidRDefault="00A50351" w:rsidP="006073E9">
      <w:pPr>
        <w:numPr>
          <w:ilvl w:val="0"/>
          <w:numId w:val="12"/>
        </w:numPr>
        <w:shd w:val="clear" w:color="auto" w:fill="FFFFFF"/>
        <w:tabs>
          <w:tab w:val="left" w:pos="936"/>
        </w:tabs>
        <w:ind w:left="11" w:firstLine="76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здійснює інші повноваження у визначеному законом порядку з метою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виконання поставлених завдань</w:t>
      </w:r>
      <w:r w:rsidR="006073E9">
        <w:rPr>
          <w:color w:val="000000"/>
          <w:spacing w:val="-1"/>
          <w:sz w:val="28"/>
          <w:szCs w:val="28"/>
          <w:lang w:val="uk-UA"/>
        </w:rPr>
        <w:t>;</w:t>
      </w:r>
    </w:p>
    <w:p w14:paraId="1C10B8F1" w14:textId="0E2773DF" w:rsidR="006073E9" w:rsidRPr="0096061A" w:rsidRDefault="006073E9" w:rsidP="006073E9">
      <w:pPr>
        <w:numPr>
          <w:ilvl w:val="0"/>
          <w:numId w:val="12"/>
        </w:numPr>
        <w:shd w:val="clear" w:color="auto" w:fill="FFFFFF"/>
        <w:tabs>
          <w:tab w:val="left" w:pos="936"/>
        </w:tabs>
        <w:ind w:left="11" w:firstLine="76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діє без </w:t>
      </w:r>
      <w:proofErr w:type="spellStart"/>
      <w:r>
        <w:rPr>
          <w:sz w:val="28"/>
          <w:szCs w:val="28"/>
          <w:lang w:val="uk-UA"/>
        </w:rPr>
        <w:t>довіренсті</w:t>
      </w:r>
      <w:proofErr w:type="spellEnd"/>
      <w:r>
        <w:rPr>
          <w:sz w:val="28"/>
          <w:szCs w:val="28"/>
          <w:lang w:val="uk-UA"/>
        </w:rPr>
        <w:t xml:space="preserve"> від імені Департаменту, представляє його інтереси у відносинах з органами державної влади, органами місцевого самоврядування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інши</w:t>
      </w:r>
      <w:proofErr w:type="spellEnd"/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відносинах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</w:rPr>
        <w:t xml:space="preserve"> особами та </w:t>
      </w:r>
      <w:proofErr w:type="spellStart"/>
      <w:r>
        <w:rPr>
          <w:sz w:val="28"/>
          <w:szCs w:val="28"/>
        </w:rPr>
        <w:t>громадянами</w:t>
      </w:r>
      <w:proofErr w:type="spellEnd"/>
      <w:r>
        <w:rPr>
          <w:sz w:val="28"/>
          <w:szCs w:val="28"/>
          <w:lang w:val="uk-UA"/>
        </w:rPr>
        <w:t>;</w:t>
      </w:r>
    </w:p>
    <w:p w14:paraId="28436C68" w14:textId="77777777" w:rsidR="008D36C5" w:rsidRPr="008D36C5" w:rsidRDefault="0096061A" w:rsidP="006073E9">
      <w:pPr>
        <w:numPr>
          <w:ilvl w:val="0"/>
          <w:numId w:val="12"/>
        </w:numPr>
        <w:shd w:val="clear" w:color="auto" w:fill="FFFFFF"/>
        <w:tabs>
          <w:tab w:val="left" w:pos="936"/>
        </w:tabs>
        <w:ind w:left="11" w:firstLine="76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розробляє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нормативно-правових актів</w:t>
      </w:r>
      <w:r w:rsidR="008E4FEA">
        <w:rPr>
          <w:sz w:val="28"/>
          <w:szCs w:val="28"/>
          <w:lang w:val="uk-UA"/>
        </w:rPr>
        <w:t xml:space="preserve">, проводить експертизу </w:t>
      </w:r>
    </w:p>
    <w:p w14:paraId="221521AA" w14:textId="4F5F3535" w:rsidR="008D36C5" w:rsidRPr="008D36C5" w:rsidRDefault="008D36C5" w:rsidP="008D36C5">
      <w:pPr>
        <w:shd w:val="clear" w:color="auto" w:fill="FFFFFF"/>
        <w:tabs>
          <w:tab w:val="left" w:pos="936"/>
        </w:tabs>
        <w:ind w:left="776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Pr="008D36C5">
        <w:rPr>
          <w:color w:val="000000"/>
          <w:sz w:val="24"/>
          <w:szCs w:val="24"/>
          <w:lang w:val="uk-UA"/>
        </w:rPr>
        <w:t>40</w:t>
      </w:r>
      <w:r w:rsidRPr="008D36C5">
        <w:rPr>
          <w:color w:val="000000"/>
          <w:sz w:val="24"/>
          <w:szCs w:val="24"/>
          <w:lang w:val="uk-UA"/>
        </w:rPr>
        <w:tab/>
      </w:r>
      <w:r w:rsidRPr="008D36C5">
        <w:rPr>
          <w:color w:val="000000"/>
          <w:sz w:val="24"/>
          <w:szCs w:val="24"/>
          <w:lang w:val="uk-UA"/>
        </w:rPr>
        <w:tab/>
        <w:t xml:space="preserve">       Продовження додатка 6</w:t>
      </w:r>
    </w:p>
    <w:p w14:paraId="1A94F6B9" w14:textId="3DA29AB0" w:rsidR="0096061A" w:rsidRPr="006073E9" w:rsidRDefault="008E4FEA" w:rsidP="008D36C5">
      <w:pPr>
        <w:shd w:val="clear" w:color="auto" w:fill="FFFFFF"/>
        <w:tabs>
          <w:tab w:val="left" w:pos="936"/>
        </w:tabs>
        <w:ind w:left="1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таких актів.</w:t>
      </w:r>
    </w:p>
    <w:p w14:paraId="4D22DFBF" w14:textId="7F54248D" w:rsidR="006073E9" w:rsidRPr="00724B12" w:rsidRDefault="00724B12" w:rsidP="00724B12">
      <w:pPr>
        <w:shd w:val="clear" w:color="auto" w:fill="FFFFFF"/>
        <w:tabs>
          <w:tab w:val="left" w:pos="709"/>
        </w:tabs>
        <w:ind w:left="1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073E9">
        <w:rPr>
          <w:sz w:val="28"/>
          <w:szCs w:val="28"/>
          <w:lang w:val="uk-UA"/>
        </w:rPr>
        <w:t xml:space="preserve">6.4. </w:t>
      </w:r>
      <w:r>
        <w:rPr>
          <w:sz w:val="28"/>
          <w:szCs w:val="28"/>
          <w:lang w:val="uk-UA"/>
        </w:rPr>
        <w:t xml:space="preserve">Перший заступник директора розробляє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 xml:space="preserve"> нормативно-правових актів, проводить експертизу таких актів за доручення</w:t>
      </w:r>
      <w:r w:rsidR="00945BAE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керівництва.</w:t>
      </w:r>
    </w:p>
    <w:p w14:paraId="637CFDD6" w14:textId="3DFFDC57" w:rsidR="006073E9" w:rsidRPr="006073E9" w:rsidRDefault="006073E9" w:rsidP="006073E9">
      <w:pPr>
        <w:shd w:val="clear" w:color="auto" w:fill="FFFFFF"/>
        <w:tabs>
          <w:tab w:val="left" w:pos="936"/>
        </w:tabs>
        <w:spacing w:after="278" w:line="322" w:lineRule="exac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дорученням</w:t>
      </w:r>
      <w:proofErr w:type="spellEnd"/>
      <w:r>
        <w:rPr>
          <w:sz w:val="28"/>
          <w:szCs w:val="28"/>
        </w:rPr>
        <w:t xml:space="preserve"> директора Департаменту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працівники </w:t>
      </w:r>
      <w:proofErr w:type="spellStart"/>
      <w:r>
        <w:rPr>
          <w:sz w:val="28"/>
          <w:szCs w:val="28"/>
        </w:rPr>
        <w:t>виконують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передбачені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але в межах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посадової</w:t>
      </w:r>
      <w:proofErr w:type="spellEnd"/>
      <w:r>
        <w:rPr>
          <w:sz w:val="28"/>
          <w:szCs w:val="28"/>
        </w:rPr>
        <w:t xml:space="preserve"> особи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>.</w:t>
      </w:r>
    </w:p>
    <w:p w14:paraId="1E89C2E6" w14:textId="5A9A2CDE" w:rsidR="006073E9" w:rsidRPr="008D36C5" w:rsidRDefault="006073E9" w:rsidP="008D36C5">
      <w:pPr>
        <w:pStyle w:val="a3"/>
        <w:shd w:val="clear" w:color="auto" w:fill="FFFFFF"/>
        <w:ind w:left="2124" w:firstLine="708"/>
        <w:rPr>
          <w:b/>
          <w:bCs/>
          <w:spacing w:val="-7"/>
          <w:sz w:val="28"/>
          <w:szCs w:val="28"/>
          <w:lang w:val="uk-UA"/>
        </w:rPr>
      </w:pPr>
      <w:r w:rsidRPr="006073E9">
        <w:rPr>
          <w:b/>
          <w:bCs/>
          <w:spacing w:val="-7"/>
          <w:sz w:val="28"/>
          <w:szCs w:val="28"/>
          <w:lang w:val="uk-UA"/>
        </w:rPr>
        <w:t>7. ЗАКЛЮЧНІ  ПОЛОЖЕННЯ</w:t>
      </w:r>
    </w:p>
    <w:p w14:paraId="2606AB2D" w14:textId="77777777" w:rsidR="006073E9" w:rsidRPr="006073E9" w:rsidRDefault="006073E9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 w:rsidRPr="006073E9">
        <w:rPr>
          <w:sz w:val="28"/>
          <w:szCs w:val="28"/>
          <w:lang w:val="uk-UA"/>
        </w:rPr>
        <w:t>7.</w:t>
      </w:r>
      <w:r w:rsidRPr="006073E9">
        <w:rPr>
          <w:sz w:val="28"/>
          <w:szCs w:val="28"/>
        </w:rPr>
        <w:t>1</w:t>
      </w:r>
      <w:r w:rsidRPr="006073E9">
        <w:rPr>
          <w:sz w:val="28"/>
          <w:szCs w:val="28"/>
          <w:lang w:val="uk-UA"/>
        </w:rPr>
        <w:t>. Припинення діяльності  Департаменту здійснюється за рішенням Житомирської міської ради відповідно до вимог чинного законодавства України.</w:t>
      </w:r>
    </w:p>
    <w:p w14:paraId="68E1AAF9" w14:textId="77777777" w:rsidR="006073E9" w:rsidRPr="006073E9" w:rsidRDefault="006073E9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  <w:lang w:val="uk-UA"/>
        </w:rPr>
      </w:pPr>
      <w:r w:rsidRPr="006073E9">
        <w:rPr>
          <w:sz w:val="28"/>
          <w:szCs w:val="28"/>
          <w:lang w:val="uk-UA"/>
        </w:rPr>
        <w:t>7.</w:t>
      </w:r>
      <w:r w:rsidRPr="006073E9">
        <w:rPr>
          <w:sz w:val="28"/>
          <w:szCs w:val="28"/>
        </w:rPr>
        <w:t>2</w:t>
      </w:r>
      <w:r w:rsidRPr="006073E9">
        <w:rPr>
          <w:sz w:val="28"/>
          <w:szCs w:val="28"/>
          <w:lang w:val="uk-UA"/>
        </w:rPr>
        <w:t>. Зміни та доповнення до цього Положення вносяться у порядку, встановленому для його прийняття.</w:t>
      </w:r>
    </w:p>
    <w:p w14:paraId="273AD0C0" w14:textId="77777777" w:rsidR="00945BAE" w:rsidRDefault="006073E9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  <w:lang w:val="uk-UA"/>
        </w:rPr>
      </w:pPr>
      <w:r w:rsidRPr="006073E9">
        <w:rPr>
          <w:sz w:val="28"/>
          <w:szCs w:val="28"/>
          <w:lang w:val="uk-UA"/>
        </w:rPr>
        <w:t>7</w:t>
      </w:r>
      <w:r w:rsidRPr="006073E9">
        <w:rPr>
          <w:sz w:val="28"/>
          <w:szCs w:val="28"/>
        </w:rPr>
        <w:t>.</w:t>
      </w:r>
      <w:r w:rsidRPr="006073E9">
        <w:rPr>
          <w:sz w:val="28"/>
          <w:szCs w:val="28"/>
          <w:lang w:val="uk-UA"/>
        </w:rPr>
        <w:t>3</w:t>
      </w:r>
      <w:r w:rsidRPr="006073E9">
        <w:rPr>
          <w:sz w:val="28"/>
          <w:szCs w:val="28"/>
        </w:rPr>
        <w:t xml:space="preserve">. </w:t>
      </w:r>
      <w:proofErr w:type="spellStart"/>
      <w:r w:rsidRPr="006073E9">
        <w:rPr>
          <w:sz w:val="28"/>
          <w:szCs w:val="28"/>
        </w:rPr>
        <w:t>Місцезнаходження</w:t>
      </w:r>
      <w:proofErr w:type="spellEnd"/>
      <w:r w:rsidRPr="006073E9">
        <w:rPr>
          <w:sz w:val="28"/>
          <w:szCs w:val="28"/>
        </w:rPr>
        <w:t xml:space="preserve"> Департаменту:</w:t>
      </w:r>
      <w:r w:rsidRPr="006073E9">
        <w:rPr>
          <w:sz w:val="28"/>
          <w:szCs w:val="28"/>
          <w:lang w:val="uk-UA"/>
        </w:rPr>
        <w:t xml:space="preserve"> </w:t>
      </w:r>
    </w:p>
    <w:p w14:paraId="39466562" w14:textId="182D91B0" w:rsidR="006073E9" w:rsidRDefault="00945BAE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10014, </w:t>
      </w:r>
      <w:r w:rsidR="006073E9" w:rsidRPr="006073E9">
        <w:rPr>
          <w:sz w:val="28"/>
          <w:szCs w:val="28"/>
          <w:lang w:val="uk-UA"/>
        </w:rPr>
        <w:t>м. Житомир, майдан ім. С.П. Корольова 4</w:t>
      </w:r>
      <w:r w:rsidR="006073E9" w:rsidRPr="006073E9">
        <w:rPr>
          <w:sz w:val="28"/>
          <w:szCs w:val="28"/>
        </w:rPr>
        <w:t>/2.</w:t>
      </w:r>
    </w:p>
    <w:p w14:paraId="2216E6AE" w14:textId="67B8372F" w:rsidR="006073E9" w:rsidRDefault="006073E9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</w:p>
    <w:p w14:paraId="2129ED8D" w14:textId="77777777" w:rsidR="008D36C5" w:rsidRPr="006073E9" w:rsidRDefault="008D36C5" w:rsidP="006073E9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</w:p>
    <w:p w14:paraId="2BE8586B" w14:textId="77777777" w:rsidR="00F77AF1" w:rsidRDefault="00F77AF1" w:rsidP="000A7DC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55B3D9D6" w14:textId="77777777" w:rsidR="003B48A4" w:rsidRDefault="00F77AF1" w:rsidP="000A7DC8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</w:t>
      </w: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67EDB16B" w14:textId="166717FD" w:rsidR="00F77AF1" w:rsidRDefault="00F77AF1" w:rsidP="000A7DC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департаменту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50351">
        <w:rPr>
          <w:color w:val="000000"/>
          <w:sz w:val="28"/>
          <w:szCs w:val="28"/>
        </w:rPr>
        <w:tab/>
      </w:r>
      <w:r w:rsidR="00A50351">
        <w:rPr>
          <w:color w:val="000000"/>
          <w:sz w:val="28"/>
          <w:szCs w:val="28"/>
        </w:rPr>
        <w:tab/>
      </w:r>
      <w:r w:rsidR="003B48A4">
        <w:rPr>
          <w:color w:val="000000"/>
          <w:sz w:val="28"/>
          <w:szCs w:val="28"/>
          <w:lang w:val="uk-UA"/>
        </w:rPr>
        <w:t>Євгеній ЧЕРНИШ</w:t>
      </w:r>
    </w:p>
    <w:p w14:paraId="0C100E45" w14:textId="5F0019DF" w:rsidR="00945BAE" w:rsidRDefault="00945BAE" w:rsidP="000A7DC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18F4677A" w14:textId="77777777" w:rsidR="00945BAE" w:rsidRDefault="00945BAE" w:rsidP="000A7DC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21ED71AE" w14:textId="7783DE4F" w:rsidR="00945BAE" w:rsidRPr="003B48A4" w:rsidRDefault="00945BAE" w:rsidP="000A7DC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Віктор КЛІМІНСЬКИЙ</w:t>
      </w:r>
    </w:p>
    <w:p w14:paraId="24BC3C3A" w14:textId="77777777" w:rsidR="00F77AF1" w:rsidRDefault="00F77AF1" w:rsidP="000A7DC8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645F3531" w14:textId="77777777" w:rsidR="00F77AF1" w:rsidRDefault="00F77AF1" w:rsidP="000A7DC8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14:paraId="63076A4F" w14:textId="77777777" w:rsidR="00F12C76" w:rsidRDefault="00F12C76" w:rsidP="000A7DC8">
      <w:pPr>
        <w:ind w:firstLine="709"/>
        <w:jc w:val="both"/>
      </w:pPr>
    </w:p>
    <w:sectPr w:rsidR="00F12C76" w:rsidSect="00A13491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E50023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FE6138A"/>
    <w:multiLevelType w:val="singleLevel"/>
    <w:tmpl w:val="9ED04116"/>
    <w:lvl w:ilvl="0">
      <w:start w:val="5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C43940"/>
    <w:multiLevelType w:val="singleLevel"/>
    <w:tmpl w:val="1DEA12EE"/>
    <w:lvl w:ilvl="0">
      <w:start w:val="12"/>
      <w:numFmt w:val="decimal"/>
      <w:lvlText w:val="%1)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abstractNum w:abstractNumId="3" w15:restartNumberingAfterBreak="0">
    <w:nsid w:val="1E8B6D53"/>
    <w:multiLevelType w:val="singleLevel"/>
    <w:tmpl w:val="8EEC6E58"/>
    <w:lvl w:ilvl="0">
      <w:start w:val="16"/>
      <w:numFmt w:val="decimal"/>
      <w:lvlText w:val="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732A25"/>
    <w:multiLevelType w:val="singleLevel"/>
    <w:tmpl w:val="247E51CA"/>
    <w:lvl w:ilvl="0">
      <w:start w:val="1"/>
      <w:numFmt w:val="decimal"/>
      <w:lvlText w:val="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78D0867"/>
    <w:multiLevelType w:val="singleLevel"/>
    <w:tmpl w:val="F894EF4C"/>
    <w:lvl w:ilvl="0">
      <w:start w:val="7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6F62B44"/>
    <w:multiLevelType w:val="singleLevel"/>
    <w:tmpl w:val="18A4AEFC"/>
    <w:lvl w:ilvl="0">
      <w:start w:val="11"/>
      <w:numFmt w:val="decimal"/>
      <w:lvlText w:val="%1."/>
      <w:legacy w:legacy="1" w:legacySpace="0" w:legacyIndent="3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C371E9B"/>
    <w:multiLevelType w:val="singleLevel"/>
    <w:tmpl w:val="ABE4E1A0"/>
    <w:lvl w:ilvl="0">
      <w:start w:val="13"/>
      <w:numFmt w:val="decimal"/>
      <w:lvlText w:val="%1."/>
      <w:legacy w:legacy="1" w:legacySpace="0" w:legacyIndent="45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C493403"/>
    <w:multiLevelType w:val="singleLevel"/>
    <w:tmpl w:val="4296CA7E"/>
    <w:lvl w:ilvl="0">
      <w:start w:val="1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E102380"/>
    <w:multiLevelType w:val="singleLevel"/>
    <w:tmpl w:val="2F52A842"/>
    <w:lvl w:ilvl="0">
      <w:start w:val="8"/>
      <w:numFmt w:val="decimal"/>
      <w:lvlText w:val="%1)"/>
      <w:legacy w:legacy="1" w:legacySpace="0" w:legacyIndent="326"/>
      <w:lvlJc w:val="left"/>
      <w:pPr>
        <w:ind w:left="142" w:firstLine="0"/>
      </w:pPr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5"/>
    </w:lvlOverride>
  </w:num>
  <w:num w:numId="3">
    <w:abstractNumId w:val="5"/>
    <w:lvlOverride w:ilvl="0">
      <w:startOverride w:val="7"/>
    </w:lvlOverride>
  </w:num>
  <w:num w:numId="4">
    <w:abstractNumId w:val="8"/>
    <w:lvlOverride w:ilvl="0">
      <w:startOverride w:val="1"/>
    </w:lvlOverride>
  </w:num>
  <w:num w:numId="5">
    <w:abstractNumId w:val="9"/>
    <w:lvlOverride w:ilvl="0">
      <w:startOverride w:val="8"/>
    </w:lvlOverride>
  </w:num>
  <w:num w:numId="6">
    <w:abstractNumId w:val="2"/>
    <w:lvlOverride w:ilvl="0">
      <w:startOverride w:val="12"/>
    </w:lvlOverride>
  </w:num>
  <w:num w:numId="7">
    <w:abstractNumId w:val="6"/>
    <w:lvlOverride w:ilvl="0">
      <w:startOverride w:val="11"/>
    </w:lvlOverride>
  </w:num>
  <w:num w:numId="8">
    <w:abstractNumId w:val="6"/>
    <w:lvlOverride w:ilvl="0">
      <w:lvl w:ilvl="0">
        <w:start w:val="11"/>
        <w:numFmt w:val="decimal"/>
        <w:lvlText w:val="%1."/>
        <w:legacy w:legacy="1" w:legacySpace="0" w:legacyIndent="38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7"/>
    <w:lvlOverride w:ilvl="0">
      <w:startOverride w:val="13"/>
    </w:lvlOverride>
  </w:num>
  <w:num w:numId="10">
    <w:abstractNumId w:val="3"/>
    <w:lvlOverride w:ilvl="0">
      <w:startOverride w:val="16"/>
    </w:lvlOverride>
  </w:num>
  <w:num w:numId="11">
    <w:abstractNumId w:val="0"/>
    <w:lvlOverride w:ilvl="0">
      <w:lvl w:ilvl="0">
        <w:numFmt w:val="bullet"/>
        <w:lvlText w:val="-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1E4"/>
    <w:rsid w:val="000A7DC8"/>
    <w:rsid w:val="001E1714"/>
    <w:rsid w:val="0034091E"/>
    <w:rsid w:val="003B48A4"/>
    <w:rsid w:val="006073E9"/>
    <w:rsid w:val="006C0B77"/>
    <w:rsid w:val="00724B12"/>
    <w:rsid w:val="007C46D6"/>
    <w:rsid w:val="00810C6F"/>
    <w:rsid w:val="008242FF"/>
    <w:rsid w:val="0083256B"/>
    <w:rsid w:val="00834504"/>
    <w:rsid w:val="008571E4"/>
    <w:rsid w:val="00870751"/>
    <w:rsid w:val="008D36C5"/>
    <w:rsid w:val="008E4FEA"/>
    <w:rsid w:val="008F0CEE"/>
    <w:rsid w:val="00922C48"/>
    <w:rsid w:val="00945BAE"/>
    <w:rsid w:val="0096061A"/>
    <w:rsid w:val="009F3480"/>
    <w:rsid w:val="00A13491"/>
    <w:rsid w:val="00A50351"/>
    <w:rsid w:val="00B26CA4"/>
    <w:rsid w:val="00B915B7"/>
    <w:rsid w:val="00BD6C54"/>
    <w:rsid w:val="00C710DD"/>
    <w:rsid w:val="00CD1875"/>
    <w:rsid w:val="00DD3F35"/>
    <w:rsid w:val="00EA59DF"/>
    <w:rsid w:val="00EE4070"/>
    <w:rsid w:val="00F12C76"/>
    <w:rsid w:val="00F24253"/>
    <w:rsid w:val="00F7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797B"/>
  <w15:chartTrackingRefBased/>
  <w15:docId w15:val="{34D95D76-2FA6-4B47-9D16-D7785F04C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A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DC8"/>
    <w:pPr>
      <w:ind w:left="720"/>
      <w:contextualSpacing/>
    </w:pPr>
  </w:style>
  <w:style w:type="character" w:customStyle="1" w:styleId="rvts6">
    <w:name w:val="rvts6"/>
    <w:basedOn w:val="a0"/>
    <w:rsid w:val="00A50351"/>
  </w:style>
  <w:style w:type="character" w:styleId="a4">
    <w:name w:val="Strong"/>
    <w:basedOn w:val="a0"/>
    <w:qFormat/>
    <w:rsid w:val="00A50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2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5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20</cp:revision>
  <cp:lastPrinted>2021-12-03T08:42:00Z</cp:lastPrinted>
  <dcterms:created xsi:type="dcterms:W3CDTF">2021-09-13T06:21:00Z</dcterms:created>
  <dcterms:modified xsi:type="dcterms:W3CDTF">2021-12-03T08:42:00Z</dcterms:modified>
</cp:coreProperties>
</file>