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279" w:rsidRPr="00DB7F46" w:rsidRDefault="00586D5D" w:rsidP="00586D5D">
      <w:pPr>
        <w:pStyle w:val="2"/>
        <w:spacing w:after="0" w:line="240" w:lineRule="auto"/>
        <w:ind w:left="3540" w:firstLine="708"/>
        <w:jc w:val="center"/>
        <w:rPr>
          <w:color w:val="000000"/>
          <w:sz w:val="26"/>
          <w:szCs w:val="26"/>
        </w:rPr>
      </w:pPr>
      <w:r w:rsidRPr="00DB7F46">
        <w:rPr>
          <w:color w:val="000000"/>
          <w:sz w:val="26"/>
          <w:szCs w:val="26"/>
        </w:rPr>
        <w:t xml:space="preserve">    </w:t>
      </w:r>
      <w:r w:rsidR="00837279" w:rsidRPr="00DB7F46">
        <w:rPr>
          <w:color w:val="000000"/>
          <w:sz w:val="26"/>
          <w:szCs w:val="26"/>
        </w:rPr>
        <w:t>Додаток</w:t>
      </w:r>
    </w:p>
    <w:p w:rsidR="0005122A" w:rsidRPr="00DB7F46" w:rsidRDefault="00AA034E" w:rsidP="00586D5D">
      <w:pPr>
        <w:pStyle w:val="2"/>
        <w:spacing w:after="0" w:line="240" w:lineRule="auto"/>
        <w:ind w:left="5664" w:firstLine="708"/>
        <w:jc w:val="center"/>
        <w:rPr>
          <w:color w:val="000000"/>
          <w:sz w:val="26"/>
          <w:szCs w:val="26"/>
        </w:rPr>
      </w:pPr>
      <w:r w:rsidRPr="00DB7F46">
        <w:rPr>
          <w:color w:val="000000"/>
          <w:sz w:val="26"/>
          <w:szCs w:val="26"/>
        </w:rPr>
        <w:t>д</w:t>
      </w:r>
      <w:r w:rsidR="00837279" w:rsidRPr="00DB7F46">
        <w:rPr>
          <w:color w:val="000000"/>
          <w:sz w:val="26"/>
          <w:szCs w:val="26"/>
        </w:rPr>
        <w:t>о рішення міської ради</w:t>
      </w:r>
    </w:p>
    <w:p w:rsidR="00837279" w:rsidRPr="00DB7F46" w:rsidRDefault="000B0CD1" w:rsidP="00586D5D">
      <w:pPr>
        <w:pStyle w:val="2"/>
        <w:spacing w:after="0" w:line="240" w:lineRule="auto"/>
        <w:ind w:left="5664" w:firstLine="708"/>
        <w:jc w:val="center"/>
        <w:rPr>
          <w:color w:val="000000"/>
          <w:sz w:val="26"/>
          <w:szCs w:val="26"/>
        </w:rPr>
      </w:pPr>
      <w:r w:rsidRPr="00DB7F46">
        <w:rPr>
          <w:color w:val="000000"/>
          <w:sz w:val="26"/>
          <w:szCs w:val="26"/>
        </w:rPr>
        <w:t>___</w:t>
      </w:r>
      <w:r w:rsidR="00837279" w:rsidRPr="00DB7F46">
        <w:rPr>
          <w:color w:val="000000"/>
          <w:sz w:val="26"/>
          <w:szCs w:val="26"/>
        </w:rPr>
        <w:t>________</w:t>
      </w:r>
      <w:r w:rsidR="00586D5D" w:rsidRPr="00DB7F46">
        <w:rPr>
          <w:color w:val="000000"/>
          <w:sz w:val="26"/>
          <w:szCs w:val="26"/>
        </w:rPr>
        <w:t>_</w:t>
      </w:r>
      <w:r w:rsidR="00837279" w:rsidRPr="00DB7F46">
        <w:rPr>
          <w:color w:val="000000"/>
          <w:sz w:val="26"/>
          <w:szCs w:val="26"/>
        </w:rPr>
        <w:t>№_______</w:t>
      </w:r>
    </w:p>
    <w:p w:rsidR="00837279" w:rsidRPr="00DB7F46" w:rsidRDefault="00837279" w:rsidP="00837279">
      <w:pPr>
        <w:pStyle w:val="2"/>
        <w:spacing w:after="0" w:line="240" w:lineRule="auto"/>
        <w:ind w:left="0"/>
        <w:jc w:val="center"/>
        <w:rPr>
          <w:b/>
          <w:color w:val="000000"/>
          <w:szCs w:val="28"/>
        </w:rPr>
      </w:pPr>
    </w:p>
    <w:p w:rsidR="00ED33B9" w:rsidRPr="00DB7F46" w:rsidRDefault="00756158" w:rsidP="00837279">
      <w:pPr>
        <w:pStyle w:val="2"/>
        <w:spacing w:after="0" w:line="240" w:lineRule="auto"/>
        <w:ind w:left="0"/>
        <w:jc w:val="center"/>
        <w:rPr>
          <w:b/>
          <w:color w:val="000000"/>
          <w:sz w:val="27"/>
          <w:szCs w:val="27"/>
        </w:rPr>
      </w:pPr>
      <w:r w:rsidRPr="00DB7F46">
        <w:rPr>
          <w:b/>
          <w:color w:val="000000"/>
          <w:sz w:val="27"/>
          <w:szCs w:val="27"/>
        </w:rPr>
        <w:t>Звіт</w:t>
      </w:r>
      <w:r w:rsidR="00ED33B9" w:rsidRPr="00DB7F46">
        <w:rPr>
          <w:b/>
          <w:color w:val="000000"/>
          <w:sz w:val="27"/>
          <w:szCs w:val="27"/>
        </w:rPr>
        <w:t xml:space="preserve"> міського голови</w:t>
      </w:r>
    </w:p>
    <w:p w:rsidR="00756158" w:rsidRPr="00DB7F46" w:rsidRDefault="00756158" w:rsidP="00756158">
      <w:pPr>
        <w:pStyle w:val="2"/>
        <w:spacing w:after="0" w:line="240" w:lineRule="auto"/>
        <w:ind w:left="0"/>
        <w:jc w:val="center"/>
        <w:rPr>
          <w:b/>
          <w:color w:val="000000"/>
          <w:sz w:val="27"/>
          <w:szCs w:val="27"/>
        </w:rPr>
      </w:pPr>
      <w:r w:rsidRPr="00DB7F46">
        <w:rPr>
          <w:b/>
          <w:color w:val="000000"/>
          <w:sz w:val="27"/>
          <w:szCs w:val="27"/>
        </w:rPr>
        <w:t xml:space="preserve"> про здійснення державної регуляторної політики Житомирською міською радою та її виконавчими органами за 20</w:t>
      </w:r>
      <w:r w:rsidR="00F11160" w:rsidRPr="00DB7F46">
        <w:rPr>
          <w:b/>
          <w:color w:val="000000"/>
          <w:sz w:val="27"/>
          <w:szCs w:val="27"/>
        </w:rPr>
        <w:t>2</w:t>
      </w:r>
      <w:r w:rsidR="00394B70" w:rsidRPr="00DB7F46">
        <w:rPr>
          <w:b/>
          <w:color w:val="000000"/>
          <w:sz w:val="27"/>
          <w:szCs w:val="27"/>
        </w:rPr>
        <w:t>1</w:t>
      </w:r>
      <w:r w:rsidRPr="00DB7F46">
        <w:rPr>
          <w:b/>
          <w:color w:val="000000"/>
          <w:sz w:val="27"/>
          <w:szCs w:val="27"/>
        </w:rPr>
        <w:t xml:space="preserve"> рік</w:t>
      </w:r>
    </w:p>
    <w:p w:rsidR="00756158" w:rsidRPr="00DB7F46" w:rsidRDefault="00756158" w:rsidP="00756158">
      <w:pPr>
        <w:pStyle w:val="2"/>
        <w:spacing w:after="0" w:line="240" w:lineRule="auto"/>
        <w:ind w:left="0" w:firstLine="709"/>
        <w:jc w:val="center"/>
        <w:rPr>
          <w:color w:val="000000"/>
          <w:sz w:val="27"/>
          <w:szCs w:val="27"/>
        </w:rPr>
      </w:pPr>
    </w:p>
    <w:p w:rsidR="00F11160" w:rsidRPr="00DB7F46" w:rsidRDefault="00F11160" w:rsidP="00586D5D">
      <w:pPr>
        <w:widowControl w:val="0"/>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Реалізація державної регуляторної політики міською радою та її виконавчими органами здійснюється відповідно до норм Закону України «Про засади державної регуляторної політики у сфері господарської діяльності». </w:t>
      </w:r>
    </w:p>
    <w:p w:rsidR="00F11160" w:rsidRPr="00DB7F46" w:rsidRDefault="00F11160" w:rsidP="00586D5D">
      <w:pPr>
        <w:widowControl w:val="0"/>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Для дотримання принципу послідовності та передбачуваності регуляторної політики здійснюється планування діяльності виконавчих органів міської ради з підготовки проєктів регуляторних актів. У 202</w:t>
      </w:r>
      <w:r w:rsidR="001712F6" w:rsidRPr="00DB7F46">
        <w:rPr>
          <w:rFonts w:ascii="Times New Roman" w:eastAsia="Times New Roman" w:hAnsi="Times New Roman"/>
          <w:sz w:val="27"/>
          <w:szCs w:val="27"/>
          <w:lang w:val="uk-UA"/>
        </w:rPr>
        <w:t>1</w:t>
      </w:r>
      <w:r w:rsidRPr="00DB7F46">
        <w:rPr>
          <w:rFonts w:ascii="Times New Roman" w:eastAsia="Times New Roman" w:hAnsi="Times New Roman"/>
          <w:sz w:val="27"/>
          <w:szCs w:val="27"/>
          <w:lang w:val="uk-UA"/>
        </w:rPr>
        <w:t xml:space="preserve"> році </w:t>
      </w:r>
      <w:r w:rsidR="00ED33B9" w:rsidRPr="00DB7F46">
        <w:rPr>
          <w:rFonts w:ascii="Times New Roman" w:eastAsia="Times New Roman" w:hAnsi="Times New Roman"/>
          <w:sz w:val="27"/>
          <w:szCs w:val="27"/>
          <w:lang w:val="uk-UA"/>
        </w:rPr>
        <w:t xml:space="preserve">було </w:t>
      </w:r>
      <w:r w:rsidRPr="00DB7F46">
        <w:rPr>
          <w:rFonts w:ascii="Times New Roman" w:eastAsia="Times New Roman" w:hAnsi="Times New Roman"/>
          <w:sz w:val="27"/>
          <w:szCs w:val="27"/>
          <w:lang w:val="uk-UA"/>
        </w:rPr>
        <w:t xml:space="preserve">заплановано підготовку </w:t>
      </w:r>
      <w:r w:rsidR="001712F6" w:rsidRPr="00DB7F46">
        <w:rPr>
          <w:rFonts w:ascii="Times New Roman" w:eastAsia="Times New Roman" w:hAnsi="Times New Roman"/>
          <w:sz w:val="27"/>
          <w:szCs w:val="27"/>
          <w:lang w:val="uk-UA"/>
        </w:rPr>
        <w:t>15</w:t>
      </w:r>
      <w:r w:rsidRPr="00DB7F46">
        <w:rPr>
          <w:rFonts w:ascii="Times New Roman" w:eastAsia="Times New Roman" w:hAnsi="Times New Roman"/>
          <w:sz w:val="27"/>
          <w:szCs w:val="27"/>
          <w:lang w:val="uk-UA"/>
        </w:rPr>
        <w:t xml:space="preserve"> проєктів регуляторних актів, а саме:</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затвердження Правил розміщення зовнішньої реклами на території Житомирської міської об’єднаної територіальної громади».</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затвердження лімітів споживання питної води та скидання стічних вод промисловими підприємствами, установами та організаціями».</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Рішення міської ради «Про місцеві податки та збори». </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міської ради «Про встановлення земельного податку».</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організацію паркування транспортних засобів на території міста Житомира».</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затвердження вартості проїзду в громадському транспорті Житомирської міської об’єднаної територіальної громади</w:t>
      </w:r>
      <w:r w:rsidR="00DB7F46">
        <w:rPr>
          <w:rFonts w:ascii="Times New Roman" w:eastAsia="Times New Roman" w:hAnsi="Times New Roman"/>
          <w:sz w:val="27"/>
          <w:szCs w:val="27"/>
          <w:lang w:val="uk-UA"/>
        </w:rPr>
        <w:t>»</w:t>
      </w:r>
      <w:r w:rsidRPr="00DB7F46">
        <w:rPr>
          <w:rFonts w:ascii="Times New Roman" w:eastAsia="Times New Roman" w:hAnsi="Times New Roman"/>
          <w:sz w:val="27"/>
          <w:szCs w:val="27"/>
          <w:lang w:val="uk-UA"/>
        </w:rPr>
        <w:t>.</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міської ради «Про затвердження Положення про порядок встановлення розмірів та справляння орендної плати за земельні ділянки в Житомирській міській об’єднаній територіальній громаді, які перебувають в комунальній власності».</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Внесення змін до рішення виконавчого комітету міської ради від 19.09.2018 № 971 «Про створення комісії з визначення та відшкодування збитків, заподіяних Житомирській міській раді</w:t>
      </w:r>
      <w:r w:rsidR="00DB7F46">
        <w:rPr>
          <w:rFonts w:ascii="Times New Roman" w:eastAsia="Times New Roman" w:hAnsi="Times New Roman"/>
          <w:sz w:val="27"/>
          <w:szCs w:val="27"/>
          <w:lang w:val="uk-UA"/>
        </w:rPr>
        <w:t>»</w:t>
      </w:r>
      <w:r w:rsidRPr="00DB7F46">
        <w:rPr>
          <w:rFonts w:ascii="Times New Roman" w:eastAsia="Times New Roman" w:hAnsi="Times New Roman"/>
          <w:sz w:val="27"/>
          <w:szCs w:val="27"/>
          <w:lang w:val="uk-UA"/>
        </w:rPr>
        <w:t>.</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Внесення змін до рішення міської ради від 05.08.2009 № 1040 </w:t>
      </w:r>
      <w:r w:rsidR="00DB7F46">
        <w:rPr>
          <w:rFonts w:ascii="Times New Roman" w:eastAsia="Times New Roman" w:hAnsi="Times New Roman"/>
          <w:sz w:val="27"/>
          <w:szCs w:val="27"/>
          <w:lang w:val="uk-UA"/>
        </w:rPr>
        <w:t>«</w:t>
      </w:r>
      <w:r w:rsidRPr="00DB7F46">
        <w:rPr>
          <w:rFonts w:ascii="Times New Roman" w:eastAsia="Times New Roman" w:hAnsi="Times New Roman"/>
          <w:sz w:val="27"/>
          <w:szCs w:val="27"/>
          <w:lang w:val="uk-UA"/>
        </w:rPr>
        <w:t>Про затвердження Положення про порядок продажу земельних ділянок несільськогосподарського призначення в місті Житомирі, на яких розташовані об’єкти нерухомого майна,  що є власністю покупців цих ділянок».</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Внесення змін до рішення виконавчого комітету міської ради від 24.10.2011 № 208 «Про затвердження Положення про самоврядний контроль в галузі будівництва, використання та охороною земель у м. Житомирі та склад комісії».</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Рішення виконавчого комітету міської ради «Про організацію недискримінаційного доступу операторів та провайдерів телекомунікацій до інфраструктури об’єктів будівництва, транспорту, енергетики, кабельної каналізації </w:t>
      </w:r>
      <w:r w:rsidRPr="00DB7F46">
        <w:rPr>
          <w:rFonts w:ascii="Times New Roman" w:eastAsia="Times New Roman" w:hAnsi="Times New Roman"/>
          <w:sz w:val="27"/>
          <w:szCs w:val="27"/>
          <w:lang w:val="uk-UA"/>
        </w:rPr>
        <w:lastRenderedPageBreak/>
        <w:t>електрозв’язку, будинкової розподільної мережі комунальної власності Житомирської міської територіальної громади та встановлення плати за доступ».</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затвердження Порядку визначення розміру та плати за тимчасове користування місцем розташування рекламних засобів, що перебуває у комунальній власності Житомирської міської об'єднаної територіальної громади».</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затвердження вартості послуг паркування на майданчиках для платного паркування».</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організаційні заходи з розвитку автоматизованої системи обліку оплати проїзду у громадському транспорті Житомирської міської об’єднаної  територіальної громади».</w:t>
      </w:r>
    </w:p>
    <w:p w:rsidR="001712F6" w:rsidRPr="00DB7F46" w:rsidRDefault="001712F6" w:rsidP="00DB7F46">
      <w:pPr>
        <w:pStyle w:val="ab"/>
        <w:numPr>
          <w:ilvl w:val="0"/>
          <w:numId w:val="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«Про внесення змін до рішення виконавчого комітету міської ради від 21.02.2018 року № 158 «Про затвердження Положення про організацію сезонної, святкової виїзної торгівлі, надання послуг у сфері розваг та проведення ярмарків на території м. Житомира».</w:t>
      </w:r>
    </w:p>
    <w:p w:rsidR="001712F6" w:rsidRPr="00DB7F46" w:rsidRDefault="001712F6" w:rsidP="001712F6">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Затверджений план оприлюднено в газеті «ТелеЕХО» та на офіційному сайті Житомирської міської ради.</w:t>
      </w:r>
    </w:p>
    <w:p w:rsidR="00F11160" w:rsidRPr="00DB7F46" w:rsidRDefault="00F11160" w:rsidP="00586D5D">
      <w:pPr>
        <w:spacing w:after="0" w:line="240" w:lineRule="auto"/>
        <w:ind w:firstLine="851"/>
        <w:jc w:val="both"/>
        <w:rPr>
          <w:rFonts w:ascii="Times New Roman" w:eastAsia="Times New Roman" w:hAnsi="Times New Roman"/>
          <w:bCs/>
          <w:iCs/>
          <w:sz w:val="27"/>
          <w:szCs w:val="27"/>
          <w:lang w:val="uk-UA"/>
        </w:rPr>
      </w:pPr>
      <w:r w:rsidRPr="00DB7F46">
        <w:rPr>
          <w:rFonts w:ascii="Times New Roman" w:eastAsia="Times New Roman" w:hAnsi="Times New Roman"/>
          <w:bCs/>
          <w:iCs/>
          <w:sz w:val="27"/>
          <w:szCs w:val="27"/>
          <w:lang w:val="uk-UA"/>
        </w:rPr>
        <w:t>Упродовж 202</w:t>
      </w:r>
      <w:r w:rsidR="001712F6" w:rsidRPr="00DB7F46">
        <w:rPr>
          <w:rFonts w:ascii="Times New Roman" w:eastAsia="Times New Roman" w:hAnsi="Times New Roman"/>
          <w:bCs/>
          <w:iCs/>
          <w:sz w:val="27"/>
          <w:szCs w:val="27"/>
          <w:lang w:val="uk-UA"/>
        </w:rPr>
        <w:t>1</w:t>
      </w:r>
      <w:r w:rsidRPr="00DB7F46">
        <w:rPr>
          <w:rFonts w:ascii="Times New Roman" w:eastAsia="Times New Roman" w:hAnsi="Times New Roman"/>
          <w:bCs/>
          <w:iCs/>
          <w:sz w:val="27"/>
          <w:szCs w:val="27"/>
          <w:lang w:val="uk-UA"/>
        </w:rPr>
        <w:t xml:space="preserve"> року розроблено </w:t>
      </w:r>
      <w:r w:rsidR="001712F6" w:rsidRPr="00DB7F46">
        <w:rPr>
          <w:rFonts w:ascii="Times New Roman" w:eastAsia="Times New Roman" w:hAnsi="Times New Roman"/>
          <w:bCs/>
          <w:iCs/>
          <w:sz w:val="27"/>
          <w:szCs w:val="27"/>
          <w:lang w:val="uk-UA"/>
        </w:rPr>
        <w:t xml:space="preserve">п’ять </w:t>
      </w:r>
      <w:r w:rsidRPr="00DB7F46">
        <w:rPr>
          <w:rFonts w:ascii="Times New Roman" w:eastAsia="Times New Roman" w:hAnsi="Times New Roman"/>
          <w:bCs/>
          <w:iCs/>
          <w:sz w:val="27"/>
          <w:szCs w:val="27"/>
          <w:lang w:val="uk-UA"/>
        </w:rPr>
        <w:t xml:space="preserve"> проєкт</w:t>
      </w:r>
      <w:r w:rsidR="001712F6" w:rsidRPr="00DB7F46">
        <w:rPr>
          <w:rFonts w:ascii="Times New Roman" w:eastAsia="Times New Roman" w:hAnsi="Times New Roman"/>
          <w:bCs/>
          <w:iCs/>
          <w:sz w:val="27"/>
          <w:szCs w:val="27"/>
          <w:lang w:val="uk-UA"/>
        </w:rPr>
        <w:t>ів</w:t>
      </w:r>
      <w:r w:rsidRPr="00DB7F46">
        <w:rPr>
          <w:rFonts w:ascii="Times New Roman" w:eastAsia="Times New Roman" w:hAnsi="Times New Roman"/>
          <w:bCs/>
          <w:iCs/>
          <w:sz w:val="27"/>
          <w:szCs w:val="27"/>
          <w:lang w:val="uk-UA"/>
        </w:rPr>
        <w:t xml:space="preserve"> регуляторних актів, а саме: </w:t>
      </w:r>
    </w:p>
    <w:p w:rsidR="001712F6" w:rsidRPr="00DB7F46" w:rsidRDefault="001712F6" w:rsidP="00DB7F46">
      <w:pPr>
        <w:pStyle w:val="ab"/>
        <w:numPr>
          <w:ilvl w:val="0"/>
          <w:numId w:val="11"/>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Проєкт рішення виконавчого комітету</w:t>
      </w:r>
      <w:r w:rsidR="00DB7F46">
        <w:rPr>
          <w:rFonts w:ascii="Times New Roman" w:eastAsia="Times New Roman" w:hAnsi="Times New Roman"/>
          <w:sz w:val="27"/>
          <w:szCs w:val="27"/>
          <w:lang w:val="uk-UA"/>
        </w:rPr>
        <w:t xml:space="preserve"> міської ради</w:t>
      </w:r>
      <w:r w:rsidRPr="00DB7F46">
        <w:rPr>
          <w:rFonts w:ascii="Times New Roman" w:eastAsia="Times New Roman" w:hAnsi="Times New Roman"/>
          <w:sz w:val="27"/>
          <w:szCs w:val="27"/>
          <w:lang w:val="uk-UA"/>
        </w:rPr>
        <w:t xml:space="preserve"> «Про організацію недискримінаційного доступу операторів та провайдерів телекомунікацій до інфраструктури об’єктів будівництва, транспорту, енергетики, кабельної каналізації електрозв’язку, будинкової розподільної мережі комунальної власності Житомирської міської територіальної громади та встановлення плати за доступ».</w:t>
      </w:r>
    </w:p>
    <w:p w:rsidR="001712F6" w:rsidRPr="00DB7F46" w:rsidRDefault="001712F6" w:rsidP="00DB7F46">
      <w:pPr>
        <w:pStyle w:val="ab"/>
        <w:numPr>
          <w:ilvl w:val="0"/>
          <w:numId w:val="11"/>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Проєкт рішення виконавчого комітету </w:t>
      </w:r>
      <w:r w:rsidR="00DB7F46">
        <w:rPr>
          <w:rFonts w:ascii="Times New Roman" w:eastAsia="Times New Roman" w:hAnsi="Times New Roman"/>
          <w:sz w:val="27"/>
          <w:szCs w:val="27"/>
          <w:lang w:val="uk-UA"/>
        </w:rPr>
        <w:t>міської ради</w:t>
      </w:r>
      <w:r w:rsidR="00DB7F46" w:rsidRPr="00DB7F46">
        <w:rPr>
          <w:rFonts w:ascii="Times New Roman" w:eastAsia="Times New Roman" w:hAnsi="Times New Roman"/>
          <w:sz w:val="27"/>
          <w:szCs w:val="27"/>
          <w:lang w:val="uk-UA"/>
        </w:rPr>
        <w:t xml:space="preserve"> </w:t>
      </w:r>
      <w:r w:rsidR="00DB7F46">
        <w:rPr>
          <w:rFonts w:ascii="Times New Roman" w:eastAsia="Times New Roman" w:hAnsi="Times New Roman"/>
          <w:sz w:val="27"/>
          <w:szCs w:val="27"/>
          <w:lang w:val="uk-UA"/>
        </w:rPr>
        <w:t>«</w:t>
      </w:r>
      <w:r w:rsidRPr="00DB7F46">
        <w:rPr>
          <w:rFonts w:ascii="Times New Roman" w:eastAsia="Times New Roman" w:hAnsi="Times New Roman"/>
          <w:sz w:val="27"/>
          <w:szCs w:val="27"/>
          <w:lang w:val="uk-UA"/>
        </w:rPr>
        <w:t>Про внесення змін та доповнень до  рішення виконавчого комітету міської ради від 22.12.2016 №</w:t>
      </w:r>
      <w:r w:rsidR="00DB7F46">
        <w:rPr>
          <w:rFonts w:ascii="Times New Roman" w:eastAsia="Times New Roman" w:hAnsi="Times New Roman"/>
          <w:sz w:val="27"/>
          <w:szCs w:val="27"/>
          <w:lang w:val="uk-UA"/>
        </w:rPr>
        <w:t> </w:t>
      </w:r>
      <w:r w:rsidRPr="00DB7F46">
        <w:rPr>
          <w:rFonts w:ascii="Times New Roman" w:eastAsia="Times New Roman" w:hAnsi="Times New Roman"/>
          <w:sz w:val="27"/>
          <w:szCs w:val="27"/>
          <w:lang w:val="uk-UA"/>
        </w:rPr>
        <w:t>1162 «Про організацію паркування транспортних засобів на території міста Житомира».</w:t>
      </w:r>
    </w:p>
    <w:p w:rsidR="001712F6" w:rsidRPr="00DB7F46" w:rsidRDefault="001712F6" w:rsidP="00DB7F46">
      <w:pPr>
        <w:pStyle w:val="ab"/>
        <w:numPr>
          <w:ilvl w:val="0"/>
          <w:numId w:val="11"/>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Проєкт рішення виконавчого комітету </w:t>
      </w:r>
      <w:r w:rsidR="00DB7F46">
        <w:rPr>
          <w:rFonts w:ascii="Times New Roman" w:eastAsia="Times New Roman" w:hAnsi="Times New Roman"/>
          <w:sz w:val="27"/>
          <w:szCs w:val="27"/>
          <w:lang w:val="uk-UA"/>
        </w:rPr>
        <w:t>міської ради</w:t>
      </w:r>
      <w:r w:rsidR="00DB7F46" w:rsidRPr="00DB7F46">
        <w:rPr>
          <w:rFonts w:ascii="Times New Roman" w:eastAsia="Times New Roman" w:hAnsi="Times New Roman"/>
          <w:sz w:val="27"/>
          <w:szCs w:val="27"/>
          <w:lang w:val="uk-UA"/>
        </w:rPr>
        <w:t xml:space="preserve"> </w:t>
      </w:r>
      <w:r w:rsidR="00DB7F46">
        <w:rPr>
          <w:rFonts w:ascii="Times New Roman" w:eastAsia="Times New Roman" w:hAnsi="Times New Roman"/>
          <w:sz w:val="27"/>
          <w:szCs w:val="27"/>
          <w:lang w:val="uk-UA"/>
        </w:rPr>
        <w:t>«</w:t>
      </w:r>
      <w:r w:rsidRPr="00DB7F46">
        <w:rPr>
          <w:rFonts w:ascii="Times New Roman" w:eastAsia="Times New Roman" w:hAnsi="Times New Roman"/>
          <w:sz w:val="27"/>
          <w:szCs w:val="27"/>
          <w:lang w:val="uk-UA"/>
        </w:rPr>
        <w:t>Про організаційні заходи щодо розвитку автоматизованої системи обліку оплати проїзду у громадському транспорті Житомирської міської територіальної громади</w:t>
      </w:r>
      <w:r w:rsidR="00DB7F46">
        <w:rPr>
          <w:rFonts w:ascii="Times New Roman" w:eastAsia="Times New Roman" w:hAnsi="Times New Roman"/>
          <w:sz w:val="27"/>
          <w:szCs w:val="27"/>
          <w:lang w:val="uk-UA"/>
        </w:rPr>
        <w:t>»</w:t>
      </w:r>
      <w:r w:rsidRPr="00DB7F46">
        <w:rPr>
          <w:rFonts w:ascii="Times New Roman" w:eastAsia="Times New Roman" w:hAnsi="Times New Roman"/>
          <w:sz w:val="27"/>
          <w:szCs w:val="27"/>
          <w:lang w:val="uk-UA"/>
        </w:rPr>
        <w:t>.</w:t>
      </w:r>
    </w:p>
    <w:p w:rsidR="001712F6" w:rsidRPr="00DB7F46" w:rsidRDefault="001712F6" w:rsidP="00DB7F46">
      <w:pPr>
        <w:pStyle w:val="ab"/>
        <w:numPr>
          <w:ilvl w:val="0"/>
          <w:numId w:val="11"/>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Проєкт рішення виконавчого комітету </w:t>
      </w:r>
      <w:r w:rsidR="00DB7F46">
        <w:rPr>
          <w:rFonts w:ascii="Times New Roman" w:eastAsia="Times New Roman" w:hAnsi="Times New Roman"/>
          <w:sz w:val="27"/>
          <w:szCs w:val="27"/>
          <w:lang w:val="uk-UA"/>
        </w:rPr>
        <w:t>міської ради</w:t>
      </w:r>
      <w:r w:rsidR="00DB7F46" w:rsidRPr="00DB7F46">
        <w:rPr>
          <w:rFonts w:ascii="Times New Roman" w:eastAsia="Times New Roman" w:hAnsi="Times New Roman"/>
          <w:sz w:val="27"/>
          <w:szCs w:val="27"/>
          <w:lang w:val="uk-UA"/>
        </w:rPr>
        <w:t xml:space="preserve"> </w:t>
      </w:r>
      <w:r w:rsidRPr="00DB7F46">
        <w:rPr>
          <w:rFonts w:ascii="Times New Roman" w:eastAsia="Times New Roman" w:hAnsi="Times New Roman"/>
          <w:sz w:val="27"/>
          <w:szCs w:val="27"/>
          <w:lang w:val="uk-UA"/>
        </w:rPr>
        <w:t>«Про затвердження вартості проїзду в громадському транспорті Житомирської міської об’єднаної територіальної громади»</w:t>
      </w:r>
      <w:r w:rsidR="007A6FDE" w:rsidRPr="00DB7F46">
        <w:rPr>
          <w:rFonts w:ascii="Times New Roman" w:eastAsia="Times New Roman" w:hAnsi="Times New Roman"/>
          <w:sz w:val="27"/>
          <w:szCs w:val="27"/>
          <w:lang w:val="uk-UA"/>
        </w:rPr>
        <w:t>.</w:t>
      </w:r>
    </w:p>
    <w:p w:rsidR="001712F6" w:rsidRPr="00DB7F46" w:rsidRDefault="007A6FDE" w:rsidP="00DB7F46">
      <w:pPr>
        <w:pStyle w:val="ab"/>
        <w:numPr>
          <w:ilvl w:val="0"/>
          <w:numId w:val="11"/>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П</w:t>
      </w:r>
      <w:r w:rsidR="001712F6" w:rsidRPr="00DB7F46">
        <w:rPr>
          <w:rFonts w:ascii="Times New Roman" w:eastAsia="Times New Roman" w:hAnsi="Times New Roman"/>
          <w:sz w:val="27"/>
          <w:szCs w:val="27"/>
          <w:lang w:val="uk-UA"/>
        </w:rPr>
        <w:t xml:space="preserve">роєкт рішення виконавчого комітету </w:t>
      </w:r>
      <w:r w:rsidR="00DB7F46">
        <w:rPr>
          <w:rFonts w:ascii="Times New Roman" w:eastAsia="Times New Roman" w:hAnsi="Times New Roman"/>
          <w:sz w:val="27"/>
          <w:szCs w:val="27"/>
          <w:lang w:val="uk-UA"/>
        </w:rPr>
        <w:t>міської ради</w:t>
      </w:r>
      <w:r w:rsidR="00DB7F46" w:rsidRPr="00DB7F46">
        <w:rPr>
          <w:rFonts w:ascii="Times New Roman" w:eastAsia="Times New Roman" w:hAnsi="Times New Roman"/>
          <w:sz w:val="27"/>
          <w:szCs w:val="27"/>
          <w:lang w:val="uk-UA"/>
        </w:rPr>
        <w:t xml:space="preserve"> </w:t>
      </w:r>
      <w:r w:rsidR="001712F6" w:rsidRPr="00DB7F46">
        <w:rPr>
          <w:rFonts w:ascii="Times New Roman" w:eastAsia="Times New Roman" w:hAnsi="Times New Roman"/>
          <w:sz w:val="27"/>
          <w:szCs w:val="27"/>
          <w:lang w:val="uk-UA"/>
        </w:rPr>
        <w:t>«Про затвердження Положення про організацію сезонної, святкової виїзної торгівлі, надання послуг у сфері розваг та проведення ярмарків на території Житомирської міської територіальної громади».</w:t>
      </w:r>
    </w:p>
    <w:p w:rsidR="00F11160" w:rsidRPr="00DB7F46" w:rsidRDefault="00F11160" w:rsidP="00586D5D">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У зв’язку із змінами в чинному законодавстві та відсутності потреби інші проєкти регуляторних актів не розроблялися.</w:t>
      </w:r>
    </w:p>
    <w:p w:rsidR="00F11160" w:rsidRPr="00DB7F46" w:rsidRDefault="00F11160" w:rsidP="00586D5D">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До проєктів регуляторних актів підготовлені відповідні аналізи регуляторного впливу та звіти про базове відстеження результативності.</w:t>
      </w:r>
    </w:p>
    <w:p w:rsidR="00F11160" w:rsidRPr="00DB7F46" w:rsidRDefault="00F11160" w:rsidP="00586D5D">
      <w:pPr>
        <w:widowControl w:val="0"/>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З метою одержання пропозицій та зауважень від фізичних, юридичних осіб та їх об’єднань проєкти регуляторних актів разом з відповідними аналізами регуляторного впливу оприлюднені на офіційному сайті Житомирської міської ради.</w:t>
      </w:r>
    </w:p>
    <w:p w:rsidR="00F11160" w:rsidRPr="00DB7F46" w:rsidRDefault="00F11160" w:rsidP="00586D5D">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У 202</w:t>
      </w:r>
      <w:r w:rsidR="007A6FDE" w:rsidRPr="00DB7F46">
        <w:rPr>
          <w:rFonts w:ascii="Times New Roman" w:eastAsia="Times New Roman" w:hAnsi="Times New Roman"/>
          <w:sz w:val="27"/>
          <w:szCs w:val="27"/>
          <w:lang w:val="uk-UA"/>
        </w:rPr>
        <w:t>1</w:t>
      </w:r>
      <w:r w:rsidRPr="00DB7F46">
        <w:rPr>
          <w:rFonts w:ascii="Times New Roman" w:eastAsia="Times New Roman" w:hAnsi="Times New Roman"/>
          <w:sz w:val="27"/>
          <w:szCs w:val="27"/>
          <w:lang w:val="uk-UA"/>
        </w:rPr>
        <w:t xml:space="preserve"> році прийнято три регуляторн</w:t>
      </w:r>
      <w:r w:rsidR="00DB7F46">
        <w:rPr>
          <w:rFonts w:ascii="Times New Roman" w:eastAsia="Times New Roman" w:hAnsi="Times New Roman"/>
          <w:sz w:val="27"/>
          <w:szCs w:val="27"/>
          <w:lang w:val="uk-UA"/>
        </w:rPr>
        <w:t>і</w:t>
      </w:r>
      <w:r w:rsidRPr="00DB7F46">
        <w:rPr>
          <w:rFonts w:ascii="Times New Roman" w:eastAsia="Times New Roman" w:hAnsi="Times New Roman"/>
          <w:sz w:val="27"/>
          <w:szCs w:val="27"/>
          <w:lang w:val="uk-UA"/>
        </w:rPr>
        <w:t xml:space="preserve"> акти:</w:t>
      </w:r>
    </w:p>
    <w:p w:rsidR="007A6FDE" w:rsidRPr="00DB7F46" w:rsidRDefault="007A6FDE" w:rsidP="00DB7F46">
      <w:pPr>
        <w:pStyle w:val="ab"/>
        <w:numPr>
          <w:ilvl w:val="0"/>
          <w:numId w:val="1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Рішення виконавчого комітету </w:t>
      </w:r>
      <w:r w:rsidR="00DB7F46">
        <w:rPr>
          <w:rFonts w:ascii="Times New Roman" w:eastAsia="Times New Roman" w:hAnsi="Times New Roman"/>
          <w:sz w:val="27"/>
          <w:szCs w:val="27"/>
          <w:lang w:val="uk-UA"/>
        </w:rPr>
        <w:t xml:space="preserve"> </w:t>
      </w:r>
      <w:r w:rsidRPr="00DB7F46">
        <w:rPr>
          <w:rFonts w:ascii="Times New Roman" w:eastAsia="Times New Roman" w:hAnsi="Times New Roman"/>
          <w:sz w:val="27"/>
          <w:szCs w:val="27"/>
          <w:lang w:val="uk-UA"/>
        </w:rPr>
        <w:t xml:space="preserve"> міської ради від 07.07.2021 № 728 «Про організацію недискримінаційного  доступу операторів та провайдерів телекомунікацій до інфраструктури  об’єктів будівництва, транспорту, енергетики, кабельної каналізації електрозв’язку, будинкової розподільної мережі комунальної власності Житомирської міської територіальної громади та визначення плати за доступ».</w:t>
      </w:r>
    </w:p>
    <w:p w:rsidR="007A6FDE" w:rsidRPr="00DB7F46" w:rsidRDefault="007A6FDE" w:rsidP="00DB7F46">
      <w:pPr>
        <w:pStyle w:val="ab"/>
        <w:numPr>
          <w:ilvl w:val="0"/>
          <w:numId w:val="1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04.08.2021  № 861 «Про затвердження умов проведення конкурсу з перевезення пасажирів на автобусному маршруті загального користування в Житомирські</w:t>
      </w:r>
      <w:r w:rsidR="00DB7F46">
        <w:rPr>
          <w:rFonts w:ascii="Times New Roman" w:eastAsia="Times New Roman" w:hAnsi="Times New Roman"/>
          <w:sz w:val="27"/>
          <w:szCs w:val="27"/>
          <w:lang w:val="uk-UA"/>
        </w:rPr>
        <w:t>й</w:t>
      </w:r>
      <w:r w:rsidRPr="00DB7F46">
        <w:rPr>
          <w:rFonts w:ascii="Times New Roman" w:eastAsia="Times New Roman" w:hAnsi="Times New Roman"/>
          <w:sz w:val="27"/>
          <w:szCs w:val="27"/>
          <w:lang w:val="uk-UA"/>
        </w:rPr>
        <w:t xml:space="preserve"> міській об’єднаній територіальні</w:t>
      </w:r>
      <w:r w:rsidR="00DB7F46">
        <w:rPr>
          <w:rFonts w:ascii="Times New Roman" w:eastAsia="Times New Roman" w:hAnsi="Times New Roman"/>
          <w:sz w:val="27"/>
          <w:szCs w:val="27"/>
          <w:lang w:val="uk-UA"/>
        </w:rPr>
        <w:t>й</w:t>
      </w:r>
      <w:r w:rsidRPr="00DB7F46">
        <w:rPr>
          <w:rFonts w:ascii="Times New Roman" w:eastAsia="Times New Roman" w:hAnsi="Times New Roman"/>
          <w:sz w:val="27"/>
          <w:szCs w:val="27"/>
          <w:lang w:val="uk-UA"/>
        </w:rPr>
        <w:t xml:space="preserve"> громаді».</w:t>
      </w:r>
    </w:p>
    <w:p w:rsidR="007A6FDE" w:rsidRPr="00DB7F46" w:rsidRDefault="007A6FDE" w:rsidP="00DB7F46">
      <w:pPr>
        <w:pStyle w:val="ab"/>
        <w:numPr>
          <w:ilvl w:val="0"/>
          <w:numId w:val="13"/>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03.11.2021 № 1246 «Про внесення змін та доповнень до  рішення виконавчого комітету міської ради від 22.12.2016 №</w:t>
      </w:r>
      <w:r w:rsidR="00DB7F46">
        <w:rPr>
          <w:rFonts w:ascii="Times New Roman" w:eastAsia="Times New Roman" w:hAnsi="Times New Roman"/>
          <w:sz w:val="27"/>
          <w:szCs w:val="27"/>
          <w:lang w:val="uk-UA"/>
        </w:rPr>
        <w:t xml:space="preserve"> </w:t>
      </w:r>
      <w:r w:rsidRPr="00DB7F46">
        <w:rPr>
          <w:rFonts w:ascii="Times New Roman" w:eastAsia="Times New Roman" w:hAnsi="Times New Roman"/>
          <w:sz w:val="27"/>
          <w:szCs w:val="27"/>
          <w:lang w:val="uk-UA"/>
        </w:rPr>
        <w:t>1162 «Про організацію паркування транспортних засобів на території міста Житомира».</w:t>
      </w:r>
    </w:p>
    <w:p w:rsidR="00F11160" w:rsidRPr="00DB7F46" w:rsidRDefault="00F11160" w:rsidP="00DB7F46">
      <w:pPr>
        <w:tabs>
          <w:tab w:val="left" w:pos="1276"/>
        </w:tabs>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На території Житомирської міської об’єднаної територіальної громади діє 24 регуляторні акти.</w:t>
      </w:r>
    </w:p>
    <w:p w:rsidR="00F11160" w:rsidRPr="00DB7F46" w:rsidRDefault="00F11160" w:rsidP="00DB7F46">
      <w:pPr>
        <w:tabs>
          <w:tab w:val="left" w:pos="1276"/>
        </w:tabs>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Проведено повторне відстеження результативності </w:t>
      </w:r>
      <w:r w:rsidR="007A6FDE" w:rsidRPr="00DB7F46">
        <w:rPr>
          <w:rFonts w:ascii="Times New Roman" w:eastAsia="Times New Roman" w:hAnsi="Times New Roman"/>
          <w:sz w:val="27"/>
          <w:szCs w:val="27"/>
          <w:lang w:val="uk-UA"/>
        </w:rPr>
        <w:t xml:space="preserve">п’яти </w:t>
      </w:r>
      <w:r w:rsidRPr="00DB7F46">
        <w:rPr>
          <w:rFonts w:ascii="Times New Roman" w:eastAsia="Times New Roman" w:hAnsi="Times New Roman"/>
          <w:sz w:val="27"/>
          <w:szCs w:val="27"/>
          <w:lang w:val="uk-UA"/>
        </w:rPr>
        <w:t xml:space="preserve"> регуляторних актів, періодичне відстеження – </w:t>
      </w:r>
      <w:r w:rsidR="007A6FDE" w:rsidRPr="00DB7F46">
        <w:rPr>
          <w:rFonts w:ascii="Times New Roman" w:eastAsia="Times New Roman" w:hAnsi="Times New Roman"/>
          <w:sz w:val="27"/>
          <w:szCs w:val="27"/>
          <w:lang w:val="uk-UA"/>
        </w:rPr>
        <w:t>п’яти</w:t>
      </w:r>
      <w:r w:rsidRPr="00DB7F46">
        <w:rPr>
          <w:rFonts w:ascii="Times New Roman" w:eastAsia="Times New Roman" w:hAnsi="Times New Roman"/>
          <w:sz w:val="27"/>
          <w:szCs w:val="27"/>
          <w:lang w:val="uk-UA"/>
        </w:rPr>
        <w:t xml:space="preserve"> регуляторних актів.</w:t>
      </w:r>
    </w:p>
    <w:p w:rsidR="00F11160" w:rsidRPr="00DB7F46" w:rsidRDefault="00F11160" w:rsidP="00DB7F46">
      <w:pPr>
        <w:tabs>
          <w:tab w:val="left" w:pos="1276"/>
        </w:tabs>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Повторні відстеження здійснювались щодо таких регуляторних актів:</w:t>
      </w:r>
    </w:p>
    <w:p w:rsidR="007A6FDE" w:rsidRPr="00DB7F46" w:rsidRDefault="007A6FDE" w:rsidP="00DB7F46">
      <w:pPr>
        <w:pStyle w:val="ab"/>
        <w:numPr>
          <w:ilvl w:val="0"/>
          <w:numId w:val="15"/>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Рішення міської ради від 20.06.2019 № 1470 «Про  встановлення земельного податку на території </w:t>
      </w:r>
      <w:r w:rsidR="00DB7F46">
        <w:rPr>
          <w:rFonts w:ascii="Times New Roman" w:eastAsia="Times New Roman" w:hAnsi="Times New Roman"/>
          <w:sz w:val="27"/>
          <w:szCs w:val="27"/>
          <w:lang w:val="uk-UA"/>
        </w:rPr>
        <w:t xml:space="preserve"> </w:t>
      </w:r>
      <w:r w:rsidRPr="00DB7F46">
        <w:rPr>
          <w:rFonts w:ascii="Times New Roman" w:eastAsia="Times New Roman" w:hAnsi="Times New Roman"/>
          <w:sz w:val="27"/>
          <w:szCs w:val="27"/>
          <w:lang w:val="uk-UA"/>
        </w:rPr>
        <w:t xml:space="preserve"> міської об’єднаної територіальної громади».</w:t>
      </w:r>
    </w:p>
    <w:p w:rsidR="007A6FDE" w:rsidRPr="00DB7F46" w:rsidRDefault="007A6FDE" w:rsidP="00DB7F46">
      <w:pPr>
        <w:pStyle w:val="ab"/>
        <w:numPr>
          <w:ilvl w:val="0"/>
          <w:numId w:val="15"/>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05.12.2019 № 1316 «Про впровадження єдиного квитка на території Житомирської міської об’єднаної територіальної громади».</w:t>
      </w:r>
    </w:p>
    <w:p w:rsidR="007A6FDE" w:rsidRPr="00DB7F46" w:rsidRDefault="007A6FDE" w:rsidP="00DB7F46">
      <w:pPr>
        <w:pStyle w:val="ab"/>
        <w:numPr>
          <w:ilvl w:val="0"/>
          <w:numId w:val="15"/>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20.05.2020 № 547 «Про диспетчеризацію пасажирських перевезень в Житомирській міській об’єднаній територіальній громаді».</w:t>
      </w:r>
    </w:p>
    <w:p w:rsidR="007A6FDE" w:rsidRPr="00DB7F46" w:rsidRDefault="007A6FDE" w:rsidP="00DB7F46">
      <w:pPr>
        <w:pStyle w:val="ab"/>
        <w:numPr>
          <w:ilvl w:val="0"/>
          <w:numId w:val="15"/>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28.05.2020 № 596 «Про затвердження вартості проїзду в громадському транспорті Житомирської міської об’єднаної територіальної громади».</w:t>
      </w:r>
    </w:p>
    <w:p w:rsidR="007A6FDE" w:rsidRPr="00DB7F46" w:rsidRDefault="007A6FDE" w:rsidP="00DB7F46">
      <w:pPr>
        <w:pStyle w:val="ab"/>
        <w:numPr>
          <w:ilvl w:val="0"/>
          <w:numId w:val="15"/>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15.07.2020 № 796 «Про затвердження Положення про порядок проведення конкурсу з визначення забудовника для будівництва, реконструкції об’єктів житлового призначення, соціального та/або доступного житла Житомирської міської об’єднаної територіальної громади».</w:t>
      </w:r>
    </w:p>
    <w:p w:rsidR="00F11160" w:rsidRPr="00DB7F46" w:rsidRDefault="00F11160" w:rsidP="00586D5D">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Періодичні відстеження здійснювались щодо таких регуляторних актів:</w:t>
      </w:r>
    </w:p>
    <w:p w:rsidR="001E2123" w:rsidRPr="00DB7F46" w:rsidRDefault="001E2123" w:rsidP="00DB7F46">
      <w:pPr>
        <w:pStyle w:val="ab"/>
        <w:numPr>
          <w:ilvl w:val="0"/>
          <w:numId w:val="16"/>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міської ради від 03.03.11 № 61 «Про встановлення податків та зборів на території м. Житомира відповідно до Податкового кодексу України».</w:t>
      </w:r>
    </w:p>
    <w:p w:rsidR="001E2123" w:rsidRPr="00DB7F46" w:rsidRDefault="001E2123" w:rsidP="00DB7F46">
      <w:pPr>
        <w:pStyle w:val="ab"/>
        <w:numPr>
          <w:ilvl w:val="0"/>
          <w:numId w:val="16"/>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Рішення виконавчого комітету міської ради від 22.12.2016 № 1164 «Про затвердження Архітектурно-художньої  концепції зовнішнього вигляду вулиць і територій міста Житомира». </w:t>
      </w:r>
    </w:p>
    <w:p w:rsidR="001E2123" w:rsidRPr="00DB7F46" w:rsidRDefault="001E2123" w:rsidP="00DB7F46">
      <w:pPr>
        <w:pStyle w:val="ab"/>
        <w:numPr>
          <w:ilvl w:val="0"/>
          <w:numId w:val="16"/>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міської ради від 22.12.2016 №1162 «Про організацію забезпечення паркування транспортних засобів на території міста Житомира».</w:t>
      </w:r>
    </w:p>
    <w:p w:rsidR="001E2123" w:rsidRPr="00DB7F46" w:rsidRDefault="001E2123" w:rsidP="00DB7F46">
      <w:pPr>
        <w:pStyle w:val="ab"/>
        <w:numPr>
          <w:ilvl w:val="0"/>
          <w:numId w:val="16"/>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виконавчого комітету Житомирської міської ради від 18.08.11 №517 "Про затвердження умов проведення конкурсу з перевезення пасажирів на автобусному маршруті загального користування в м.Житомирі".</w:t>
      </w:r>
    </w:p>
    <w:p w:rsidR="001E2123" w:rsidRPr="00DB7F46" w:rsidRDefault="001E2123" w:rsidP="00DB7F46">
      <w:pPr>
        <w:pStyle w:val="ab"/>
        <w:numPr>
          <w:ilvl w:val="0"/>
          <w:numId w:val="16"/>
        </w:numPr>
        <w:tabs>
          <w:tab w:val="left" w:pos="1276"/>
        </w:tabs>
        <w:spacing w:after="0" w:line="240" w:lineRule="auto"/>
        <w:ind w:left="0"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Рішення міської ради від 07.10.2011 № 198 «Про деякі питання обмеження реалізації алкогольних напоїв на території міста Житомира».</w:t>
      </w:r>
    </w:p>
    <w:p w:rsidR="00F11160" w:rsidRPr="00DB7F46" w:rsidRDefault="00F11160" w:rsidP="00586D5D">
      <w:pPr>
        <w:widowControl w:val="0"/>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Аналіз відстежень результативності свідчить про те, що </w:t>
      </w:r>
      <w:r w:rsidR="00D15BDE" w:rsidRPr="00DB7F46">
        <w:rPr>
          <w:rFonts w:ascii="Times New Roman" w:eastAsia="Times New Roman" w:hAnsi="Times New Roman"/>
          <w:sz w:val="27"/>
          <w:szCs w:val="27"/>
          <w:lang w:val="uk-UA"/>
        </w:rPr>
        <w:t>вісьмома</w:t>
      </w:r>
      <w:r w:rsidRPr="00DB7F46">
        <w:rPr>
          <w:rFonts w:ascii="Times New Roman" w:eastAsia="Times New Roman" w:hAnsi="Times New Roman"/>
          <w:sz w:val="27"/>
          <w:szCs w:val="27"/>
          <w:lang w:val="uk-UA"/>
        </w:rPr>
        <w:t xml:space="preserve"> регуляторними актами досягнуто визначених цілей та їх реалізація має позитивні результати, </w:t>
      </w:r>
      <w:r w:rsidR="00D15BDE" w:rsidRPr="00DB7F46">
        <w:rPr>
          <w:rFonts w:ascii="Times New Roman" w:eastAsia="Times New Roman" w:hAnsi="Times New Roman"/>
          <w:sz w:val="27"/>
          <w:szCs w:val="27"/>
          <w:lang w:val="uk-UA"/>
        </w:rPr>
        <w:t>один</w:t>
      </w:r>
      <w:r w:rsidRPr="00DB7F46">
        <w:rPr>
          <w:rFonts w:ascii="Times New Roman" w:eastAsia="Times New Roman" w:hAnsi="Times New Roman"/>
          <w:sz w:val="27"/>
          <w:szCs w:val="27"/>
          <w:lang w:val="uk-UA"/>
        </w:rPr>
        <w:t xml:space="preserve"> регуляторн</w:t>
      </w:r>
      <w:r w:rsidR="00D15BDE" w:rsidRPr="00DB7F46">
        <w:rPr>
          <w:rFonts w:ascii="Times New Roman" w:eastAsia="Times New Roman" w:hAnsi="Times New Roman"/>
          <w:sz w:val="27"/>
          <w:szCs w:val="27"/>
          <w:lang w:val="uk-UA"/>
        </w:rPr>
        <w:t>ий</w:t>
      </w:r>
      <w:r w:rsidRPr="00DB7F46">
        <w:rPr>
          <w:rFonts w:ascii="Times New Roman" w:eastAsia="Times New Roman" w:hAnsi="Times New Roman"/>
          <w:sz w:val="27"/>
          <w:szCs w:val="27"/>
          <w:lang w:val="uk-UA"/>
        </w:rPr>
        <w:t xml:space="preserve"> акт </w:t>
      </w:r>
      <w:r w:rsidR="00D15BDE" w:rsidRPr="00DB7F46">
        <w:rPr>
          <w:rFonts w:ascii="Times New Roman" w:eastAsia="Times New Roman" w:hAnsi="Times New Roman"/>
          <w:sz w:val="27"/>
          <w:szCs w:val="27"/>
          <w:lang w:val="uk-UA"/>
        </w:rPr>
        <w:t>потребує</w:t>
      </w:r>
      <w:r w:rsidRPr="00DB7F46">
        <w:rPr>
          <w:rFonts w:ascii="Times New Roman" w:eastAsia="Times New Roman" w:hAnsi="Times New Roman"/>
          <w:sz w:val="27"/>
          <w:szCs w:val="27"/>
          <w:lang w:val="uk-UA"/>
        </w:rPr>
        <w:t xml:space="preserve"> </w:t>
      </w:r>
      <w:r w:rsidR="00D15BDE" w:rsidRPr="00DB7F46">
        <w:rPr>
          <w:rFonts w:ascii="Times New Roman" w:eastAsia="Times New Roman" w:hAnsi="Times New Roman"/>
          <w:sz w:val="27"/>
          <w:szCs w:val="27"/>
          <w:lang w:val="uk-UA"/>
        </w:rPr>
        <w:t>скасування</w:t>
      </w:r>
      <w:r w:rsidRPr="00DB7F46">
        <w:rPr>
          <w:rFonts w:ascii="Times New Roman" w:eastAsia="Times New Roman" w:hAnsi="Times New Roman"/>
          <w:sz w:val="27"/>
          <w:szCs w:val="27"/>
          <w:lang w:val="uk-UA"/>
        </w:rPr>
        <w:t>.</w:t>
      </w:r>
    </w:p>
    <w:p w:rsidR="00802F3A" w:rsidRPr="00DB7F46" w:rsidRDefault="00F11160" w:rsidP="00586D5D">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Пр</w:t>
      </w:r>
      <w:r w:rsidR="00802F3A" w:rsidRPr="00DB7F46">
        <w:rPr>
          <w:rFonts w:ascii="Times New Roman" w:eastAsia="Times New Roman" w:hAnsi="Times New Roman"/>
          <w:sz w:val="27"/>
          <w:szCs w:val="27"/>
          <w:lang w:val="uk-UA"/>
        </w:rPr>
        <w:t>и</w:t>
      </w:r>
      <w:r w:rsidRPr="00DB7F46">
        <w:rPr>
          <w:rFonts w:ascii="Times New Roman" w:eastAsia="Times New Roman" w:hAnsi="Times New Roman"/>
          <w:sz w:val="27"/>
          <w:szCs w:val="27"/>
          <w:lang w:val="uk-UA"/>
        </w:rPr>
        <w:t xml:space="preserve">ведено </w:t>
      </w:r>
      <w:r w:rsidR="00802F3A" w:rsidRPr="00DB7F46">
        <w:rPr>
          <w:rFonts w:ascii="Times New Roman" w:eastAsia="Times New Roman" w:hAnsi="Times New Roman"/>
          <w:sz w:val="27"/>
          <w:szCs w:val="27"/>
          <w:lang w:val="uk-UA"/>
        </w:rPr>
        <w:t xml:space="preserve">у відповідність принципам державної регуляторної політики </w:t>
      </w:r>
      <w:r w:rsidR="00D15BDE" w:rsidRPr="00DB7F46">
        <w:rPr>
          <w:rFonts w:ascii="Times New Roman" w:eastAsia="Times New Roman" w:hAnsi="Times New Roman"/>
          <w:sz w:val="27"/>
          <w:szCs w:val="27"/>
          <w:lang w:val="uk-UA"/>
        </w:rPr>
        <w:t>чотир</w:t>
      </w:r>
      <w:r w:rsidR="00802F3A" w:rsidRPr="00DB7F46">
        <w:rPr>
          <w:rFonts w:ascii="Times New Roman" w:eastAsia="Times New Roman" w:hAnsi="Times New Roman"/>
          <w:sz w:val="27"/>
          <w:szCs w:val="27"/>
          <w:lang w:val="uk-UA"/>
        </w:rPr>
        <w:t>и</w:t>
      </w:r>
      <w:r w:rsidRPr="00DB7F46">
        <w:rPr>
          <w:rFonts w:ascii="Times New Roman" w:eastAsia="Times New Roman" w:hAnsi="Times New Roman"/>
          <w:sz w:val="27"/>
          <w:szCs w:val="27"/>
          <w:lang w:val="uk-UA"/>
        </w:rPr>
        <w:t xml:space="preserve"> регуляторних акт</w:t>
      </w:r>
      <w:r w:rsidR="00802F3A" w:rsidRPr="00DB7F46">
        <w:rPr>
          <w:rFonts w:ascii="Times New Roman" w:eastAsia="Times New Roman" w:hAnsi="Times New Roman"/>
          <w:sz w:val="27"/>
          <w:szCs w:val="27"/>
          <w:lang w:val="uk-UA"/>
        </w:rPr>
        <w:t>а</w:t>
      </w:r>
      <w:r w:rsidRPr="00DB7F46">
        <w:rPr>
          <w:rFonts w:ascii="Times New Roman" w:eastAsia="Times New Roman" w:hAnsi="Times New Roman"/>
          <w:sz w:val="27"/>
          <w:szCs w:val="27"/>
          <w:lang w:val="uk-UA"/>
        </w:rPr>
        <w:t>, а саме:</w:t>
      </w:r>
      <w:r w:rsidR="00802F3A" w:rsidRPr="00DB7F46">
        <w:rPr>
          <w:rFonts w:ascii="Times New Roman" w:eastAsia="Times New Roman" w:hAnsi="Times New Roman"/>
          <w:sz w:val="27"/>
          <w:szCs w:val="27"/>
          <w:lang w:val="uk-UA"/>
        </w:rPr>
        <w:t xml:space="preserve"> внесено зміни до рішення виконавчого комітету міської ради від 18.09.2019 № 1007 «Про затвердження Положення про порядок встановлення режиму роботи об’єктів торгівлі, закладів ресторанного господарства та сфери послуг на території Житомирської міської об’</w:t>
      </w:r>
      <w:r w:rsidR="00D5799A">
        <w:rPr>
          <w:rFonts w:ascii="Times New Roman" w:eastAsia="Times New Roman" w:hAnsi="Times New Roman"/>
          <w:sz w:val="27"/>
          <w:szCs w:val="27"/>
          <w:lang w:val="uk-UA"/>
        </w:rPr>
        <w:t xml:space="preserve">єднаної територіальної громади, </w:t>
      </w:r>
      <w:r w:rsidR="00802F3A" w:rsidRPr="00DB7F46">
        <w:rPr>
          <w:rFonts w:ascii="Times New Roman" w:eastAsia="Times New Roman" w:hAnsi="Times New Roman"/>
          <w:sz w:val="27"/>
          <w:szCs w:val="27"/>
          <w:lang w:val="uk-UA"/>
        </w:rPr>
        <w:t xml:space="preserve">рішення виконавчого комітету міської ради від 03.12.2012 № 416 «Про впорядкування розгляду деяких питань у сфері містобудування та архітектури у місті Житомирі», </w:t>
      </w:r>
      <w:r w:rsidR="00264F1D" w:rsidRPr="00DB7F46">
        <w:rPr>
          <w:rFonts w:ascii="Times New Roman" w:eastAsia="Times New Roman" w:hAnsi="Times New Roman"/>
          <w:sz w:val="27"/>
          <w:szCs w:val="27"/>
          <w:lang w:val="uk-UA"/>
        </w:rPr>
        <w:t>рішення виконавчого комітету міської ради від 03.11.2021 № 1246 «Про внесення змін та доповнень до  рішення виконавчого комітету міської ради від 22.12.2016 №</w:t>
      </w:r>
      <w:r w:rsidR="00D5799A">
        <w:rPr>
          <w:rFonts w:ascii="Times New Roman" w:eastAsia="Times New Roman" w:hAnsi="Times New Roman"/>
          <w:sz w:val="27"/>
          <w:szCs w:val="27"/>
          <w:lang w:val="uk-UA"/>
        </w:rPr>
        <w:t xml:space="preserve"> </w:t>
      </w:r>
      <w:r w:rsidR="00264F1D" w:rsidRPr="00DB7F46">
        <w:rPr>
          <w:rFonts w:ascii="Times New Roman" w:eastAsia="Times New Roman" w:hAnsi="Times New Roman"/>
          <w:sz w:val="27"/>
          <w:szCs w:val="27"/>
          <w:lang w:val="uk-UA"/>
        </w:rPr>
        <w:t xml:space="preserve">1162 «Про організацію паркування транспортних засобів на території міста Житомира» та </w:t>
      </w:r>
      <w:r w:rsidR="009E1578" w:rsidRPr="00DB7F46">
        <w:rPr>
          <w:rFonts w:ascii="Times New Roman" w:eastAsia="Times New Roman" w:hAnsi="Times New Roman"/>
          <w:sz w:val="27"/>
          <w:szCs w:val="27"/>
          <w:lang w:val="uk-UA"/>
        </w:rPr>
        <w:t>прийнят</w:t>
      </w:r>
      <w:r w:rsidR="00264F1D" w:rsidRPr="00DB7F46">
        <w:rPr>
          <w:rFonts w:ascii="Times New Roman" w:eastAsia="Times New Roman" w:hAnsi="Times New Roman"/>
          <w:sz w:val="27"/>
          <w:szCs w:val="27"/>
          <w:lang w:val="uk-UA"/>
        </w:rPr>
        <w:t xml:space="preserve">о </w:t>
      </w:r>
      <w:r w:rsidR="009E1578" w:rsidRPr="00DB7F46">
        <w:rPr>
          <w:rFonts w:ascii="Times New Roman" w:eastAsia="Times New Roman" w:hAnsi="Times New Roman"/>
          <w:sz w:val="27"/>
          <w:szCs w:val="27"/>
          <w:lang w:val="uk-UA"/>
        </w:rPr>
        <w:t xml:space="preserve"> нов</w:t>
      </w:r>
      <w:r w:rsidR="00264F1D" w:rsidRPr="00DB7F46">
        <w:rPr>
          <w:rFonts w:ascii="Times New Roman" w:eastAsia="Times New Roman" w:hAnsi="Times New Roman"/>
          <w:sz w:val="27"/>
          <w:szCs w:val="27"/>
          <w:lang w:val="uk-UA"/>
        </w:rPr>
        <w:t>е</w:t>
      </w:r>
      <w:r w:rsidR="009E1578" w:rsidRPr="00DB7F46">
        <w:rPr>
          <w:rFonts w:ascii="Times New Roman" w:eastAsia="Times New Roman" w:hAnsi="Times New Roman"/>
          <w:sz w:val="27"/>
          <w:szCs w:val="27"/>
          <w:lang w:val="uk-UA"/>
        </w:rPr>
        <w:t xml:space="preserve"> рішення </w:t>
      </w:r>
      <w:r w:rsidR="00802F3A" w:rsidRPr="00DB7F46">
        <w:rPr>
          <w:rFonts w:ascii="Times New Roman" w:eastAsia="Times New Roman" w:hAnsi="Times New Roman"/>
          <w:sz w:val="27"/>
          <w:szCs w:val="27"/>
          <w:lang w:val="uk-UA"/>
        </w:rPr>
        <w:t xml:space="preserve"> виконавчого комітету міської ради від 04.08.2021 № 861 </w:t>
      </w:r>
      <w:bookmarkStart w:id="0" w:name="_GoBack"/>
      <w:bookmarkEnd w:id="0"/>
      <w:r w:rsidR="00802F3A" w:rsidRPr="00DB7F46">
        <w:rPr>
          <w:rFonts w:ascii="Times New Roman" w:eastAsia="Times New Roman" w:hAnsi="Times New Roman"/>
          <w:sz w:val="27"/>
          <w:szCs w:val="27"/>
          <w:lang w:val="uk-UA"/>
        </w:rPr>
        <w:t>«Про затвердження умов проведення конкурсу з перевезення пасажирів на автобусному маршруті загального користування в Житомирській міській об’єднаній територіальній громаді»</w:t>
      </w:r>
      <w:r w:rsidR="00264F1D" w:rsidRPr="00DB7F46">
        <w:rPr>
          <w:rFonts w:ascii="Times New Roman" w:eastAsia="Times New Roman" w:hAnsi="Times New Roman"/>
          <w:sz w:val="27"/>
          <w:szCs w:val="27"/>
          <w:lang w:val="uk-UA"/>
        </w:rPr>
        <w:t>.</w:t>
      </w:r>
      <w:r w:rsidR="00802F3A" w:rsidRPr="00DB7F46">
        <w:rPr>
          <w:rFonts w:ascii="Times New Roman" w:eastAsia="Times New Roman" w:hAnsi="Times New Roman"/>
          <w:sz w:val="27"/>
          <w:szCs w:val="27"/>
          <w:lang w:val="uk-UA"/>
        </w:rPr>
        <w:t xml:space="preserve">  </w:t>
      </w:r>
    </w:p>
    <w:p w:rsidR="00F11160" w:rsidRPr="00DB7F46" w:rsidRDefault="00F11160" w:rsidP="00802F3A">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color w:val="FF0000"/>
          <w:sz w:val="27"/>
          <w:szCs w:val="27"/>
          <w:lang w:val="uk-UA"/>
        </w:rPr>
        <w:t xml:space="preserve"> </w:t>
      </w:r>
      <w:r w:rsidRPr="00DB7F46">
        <w:rPr>
          <w:rFonts w:ascii="Times New Roman" w:eastAsia="Times New Roman" w:hAnsi="Times New Roman"/>
          <w:sz w:val="27"/>
          <w:szCs w:val="27"/>
          <w:lang w:val="uk-UA"/>
        </w:rPr>
        <w:t>Інформація щодо здійснення державної регуляторної політики виконавчими органами міської ради постійно розміщується на офіційному сайті Житомирської міської ради в розділі «Регуляторна діяльність».</w:t>
      </w:r>
    </w:p>
    <w:p w:rsidR="00F11160" w:rsidRPr="00DB7F46" w:rsidRDefault="00F11160" w:rsidP="00586D5D">
      <w:pPr>
        <w:spacing w:after="0" w:line="240" w:lineRule="auto"/>
        <w:ind w:firstLine="851"/>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З метою забезпечення ефективного обміну інформацією між розпорядниками та користувачами інформації на вебпорталі відкритих даних створено набори даних «</w:t>
      </w:r>
      <w:hyperlink r:id="rId7" w:history="1">
        <w:r w:rsidRPr="00DB7F46">
          <w:rPr>
            <w:rFonts w:ascii="Times New Roman" w:eastAsia="Times New Roman" w:hAnsi="Times New Roman"/>
            <w:sz w:val="27"/>
            <w:szCs w:val="27"/>
            <w:lang w:val="uk-UA"/>
          </w:rPr>
          <w:t>План підготовки регуляторних актів Житомирської міської об'єднаної територіальної громади</w:t>
        </w:r>
      </w:hyperlink>
      <w:r w:rsidRPr="00DB7F46">
        <w:rPr>
          <w:rFonts w:ascii="Times New Roman" w:eastAsia="Times New Roman" w:hAnsi="Times New Roman"/>
          <w:sz w:val="27"/>
          <w:szCs w:val="27"/>
          <w:lang w:val="uk-UA"/>
        </w:rPr>
        <w:t>», «</w:t>
      </w:r>
      <w:hyperlink r:id="rId8" w:history="1">
        <w:r w:rsidRPr="00DB7F46">
          <w:rPr>
            <w:rFonts w:ascii="Times New Roman" w:eastAsia="Times New Roman" w:hAnsi="Times New Roman"/>
            <w:sz w:val="27"/>
            <w:szCs w:val="27"/>
            <w:lang w:val="uk-UA"/>
          </w:rPr>
          <w:t>Перелік діючих регуляторних актів Житомирської міської об'єднаної територіальної громади</w:t>
        </w:r>
      </w:hyperlink>
      <w:r w:rsidRPr="00DB7F46">
        <w:rPr>
          <w:rFonts w:ascii="Times New Roman" w:eastAsia="Times New Roman" w:hAnsi="Times New Roman"/>
          <w:sz w:val="27"/>
          <w:szCs w:val="27"/>
          <w:lang w:val="uk-UA"/>
        </w:rPr>
        <w:t>».</w:t>
      </w:r>
    </w:p>
    <w:p w:rsidR="00837279" w:rsidRPr="00DB7F46" w:rsidRDefault="00837279" w:rsidP="00F11160">
      <w:pPr>
        <w:spacing w:after="0" w:line="240" w:lineRule="auto"/>
        <w:ind w:firstLine="708"/>
        <w:jc w:val="both"/>
        <w:rPr>
          <w:rFonts w:ascii="Times New Roman" w:eastAsia="Times New Roman" w:hAnsi="Times New Roman"/>
          <w:sz w:val="27"/>
          <w:szCs w:val="27"/>
          <w:lang w:val="uk-UA"/>
        </w:rPr>
      </w:pPr>
    </w:p>
    <w:p w:rsidR="00837279" w:rsidRPr="00DB7F46" w:rsidRDefault="00837279" w:rsidP="00F11160">
      <w:pPr>
        <w:spacing w:after="0" w:line="240" w:lineRule="auto"/>
        <w:ind w:firstLine="708"/>
        <w:jc w:val="both"/>
        <w:rPr>
          <w:rFonts w:ascii="Times New Roman" w:eastAsia="Times New Roman" w:hAnsi="Times New Roman"/>
          <w:sz w:val="27"/>
          <w:szCs w:val="27"/>
          <w:lang w:val="uk-UA"/>
        </w:rPr>
      </w:pPr>
    </w:p>
    <w:p w:rsidR="00837279" w:rsidRPr="00DB7F46" w:rsidRDefault="00837279" w:rsidP="000B0CD1">
      <w:pPr>
        <w:spacing w:after="0" w:line="240" w:lineRule="auto"/>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 xml:space="preserve">Директор департаменту </w:t>
      </w:r>
    </w:p>
    <w:p w:rsidR="00837279" w:rsidRPr="00DB7F46" w:rsidRDefault="00837279" w:rsidP="000B0CD1">
      <w:pPr>
        <w:spacing w:after="0" w:line="240" w:lineRule="auto"/>
        <w:jc w:val="both"/>
        <w:rPr>
          <w:rFonts w:ascii="Times New Roman" w:eastAsia="Times New Roman" w:hAnsi="Times New Roman"/>
          <w:sz w:val="27"/>
          <w:szCs w:val="27"/>
          <w:lang w:val="uk-UA"/>
        </w:rPr>
      </w:pPr>
      <w:r w:rsidRPr="00DB7F46">
        <w:rPr>
          <w:rFonts w:ascii="Times New Roman" w:eastAsia="Times New Roman" w:hAnsi="Times New Roman"/>
          <w:sz w:val="27"/>
          <w:szCs w:val="27"/>
          <w:lang w:val="uk-UA"/>
        </w:rPr>
        <w:t>економічного розвитку</w:t>
      </w:r>
      <w:r w:rsidR="00904BEB" w:rsidRPr="00DB7F46">
        <w:rPr>
          <w:rFonts w:ascii="Times New Roman" w:eastAsia="Times New Roman" w:hAnsi="Times New Roman"/>
          <w:sz w:val="27"/>
          <w:szCs w:val="27"/>
          <w:lang w:val="uk-UA"/>
        </w:rPr>
        <w:t xml:space="preserve"> міської ради</w:t>
      </w:r>
      <w:r w:rsidRPr="00DB7F46">
        <w:rPr>
          <w:rFonts w:ascii="Times New Roman" w:eastAsia="Times New Roman" w:hAnsi="Times New Roman"/>
          <w:sz w:val="27"/>
          <w:szCs w:val="27"/>
          <w:lang w:val="uk-UA"/>
        </w:rPr>
        <w:t xml:space="preserve">     </w:t>
      </w:r>
      <w:r w:rsidR="00904BEB" w:rsidRPr="00DB7F46">
        <w:rPr>
          <w:rFonts w:ascii="Times New Roman" w:eastAsia="Times New Roman" w:hAnsi="Times New Roman"/>
          <w:sz w:val="27"/>
          <w:szCs w:val="27"/>
          <w:lang w:val="uk-UA"/>
        </w:rPr>
        <w:t xml:space="preserve">                             </w:t>
      </w:r>
      <w:r w:rsidRPr="00DB7F46">
        <w:rPr>
          <w:rFonts w:ascii="Times New Roman" w:eastAsia="Times New Roman" w:hAnsi="Times New Roman"/>
          <w:sz w:val="27"/>
          <w:szCs w:val="27"/>
          <w:lang w:val="uk-UA"/>
        </w:rPr>
        <w:t>Вікторія СИЧОВА</w:t>
      </w:r>
    </w:p>
    <w:p w:rsidR="00837279" w:rsidRPr="00DB7F46" w:rsidRDefault="00837279" w:rsidP="00F11160">
      <w:pPr>
        <w:spacing w:after="0" w:line="240" w:lineRule="auto"/>
        <w:ind w:firstLine="708"/>
        <w:jc w:val="both"/>
        <w:rPr>
          <w:rFonts w:ascii="Times New Roman" w:eastAsia="Times New Roman" w:hAnsi="Times New Roman"/>
          <w:sz w:val="27"/>
          <w:szCs w:val="27"/>
          <w:lang w:val="uk-UA"/>
        </w:rPr>
      </w:pPr>
    </w:p>
    <w:p w:rsidR="00837279" w:rsidRPr="00DB7F46" w:rsidRDefault="00837279" w:rsidP="00F11160">
      <w:pPr>
        <w:spacing w:after="0" w:line="240" w:lineRule="auto"/>
        <w:ind w:firstLine="708"/>
        <w:jc w:val="both"/>
        <w:rPr>
          <w:rFonts w:ascii="Times New Roman" w:eastAsia="Times New Roman" w:hAnsi="Times New Roman"/>
          <w:sz w:val="27"/>
          <w:szCs w:val="27"/>
          <w:lang w:val="uk-UA"/>
        </w:rPr>
      </w:pPr>
    </w:p>
    <w:p w:rsidR="00234E7D" w:rsidRPr="00DB7F46" w:rsidRDefault="00837279" w:rsidP="009E1578">
      <w:pPr>
        <w:spacing w:after="0" w:line="240" w:lineRule="auto"/>
        <w:jc w:val="both"/>
        <w:rPr>
          <w:rFonts w:ascii="Times New Roman" w:eastAsia="Times New Roman" w:hAnsi="Times New Roman"/>
          <w:sz w:val="28"/>
          <w:szCs w:val="28"/>
          <w:lang w:val="uk-UA"/>
        </w:rPr>
      </w:pPr>
      <w:r w:rsidRPr="00DB7F46">
        <w:rPr>
          <w:rFonts w:ascii="Times New Roman" w:eastAsia="Times New Roman" w:hAnsi="Times New Roman"/>
          <w:sz w:val="27"/>
          <w:szCs w:val="27"/>
          <w:lang w:val="uk-UA"/>
        </w:rPr>
        <w:t xml:space="preserve">Секретар міської ради                                     </w:t>
      </w:r>
      <w:r w:rsidR="000B0CD1" w:rsidRPr="00DB7F46">
        <w:rPr>
          <w:rFonts w:ascii="Times New Roman" w:eastAsia="Times New Roman" w:hAnsi="Times New Roman"/>
          <w:sz w:val="27"/>
          <w:szCs w:val="27"/>
          <w:lang w:val="uk-UA"/>
        </w:rPr>
        <w:t xml:space="preserve">            </w:t>
      </w:r>
      <w:r w:rsidR="00904BEB" w:rsidRPr="00DB7F46">
        <w:rPr>
          <w:rFonts w:ascii="Times New Roman" w:eastAsia="Times New Roman" w:hAnsi="Times New Roman"/>
          <w:sz w:val="27"/>
          <w:szCs w:val="27"/>
          <w:lang w:val="uk-UA"/>
        </w:rPr>
        <w:t xml:space="preserve">        </w:t>
      </w:r>
      <w:r w:rsidRPr="00DB7F46">
        <w:rPr>
          <w:rFonts w:ascii="Times New Roman" w:eastAsia="Times New Roman" w:hAnsi="Times New Roman"/>
          <w:sz w:val="27"/>
          <w:szCs w:val="27"/>
          <w:lang w:val="uk-UA"/>
        </w:rPr>
        <w:t>Віктор КЛІМІНСЬКИЙ</w:t>
      </w:r>
    </w:p>
    <w:sectPr w:rsidR="00234E7D" w:rsidRPr="00DB7F46" w:rsidSect="00586D5D">
      <w:headerReference w:type="default" r:id="rId9"/>
      <w:headerReference w:type="first" r:id="rId10"/>
      <w:pgSz w:w="11906" w:h="16838"/>
      <w:pgMar w:top="425"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F70" w:rsidRDefault="008F5F70" w:rsidP="00F01C28">
      <w:pPr>
        <w:spacing w:after="0" w:line="240" w:lineRule="auto"/>
      </w:pPr>
      <w:r>
        <w:separator/>
      </w:r>
    </w:p>
  </w:endnote>
  <w:endnote w:type="continuationSeparator" w:id="0">
    <w:p w:rsidR="008F5F70" w:rsidRDefault="008F5F70" w:rsidP="00F01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F70" w:rsidRDefault="008F5F70" w:rsidP="00F01C28">
      <w:pPr>
        <w:spacing w:after="0" w:line="240" w:lineRule="auto"/>
      </w:pPr>
      <w:r>
        <w:separator/>
      </w:r>
    </w:p>
  </w:footnote>
  <w:footnote w:type="continuationSeparator" w:id="0">
    <w:p w:rsidR="008F5F70" w:rsidRDefault="008F5F70" w:rsidP="00F01C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074535"/>
      <w:docPartObj>
        <w:docPartGallery w:val="Page Numbers (Top of Page)"/>
        <w:docPartUnique/>
      </w:docPartObj>
    </w:sdtPr>
    <w:sdtEndPr/>
    <w:sdtContent>
      <w:p w:rsidR="000B0CD1" w:rsidRDefault="00681C93">
        <w:pPr>
          <w:pStyle w:val="a3"/>
          <w:jc w:val="center"/>
        </w:pPr>
        <w:r>
          <w:fldChar w:fldCharType="begin"/>
        </w:r>
        <w:r>
          <w:instrText xml:space="preserve"> PAGE   \* MERGEFORMAT </w:instrText>
        </w:r>
        <w:r>
          <w:fldChar w:fldCharType="separate"/>
        </w:r>
        <w:r w:rsidR="00D5799A">
          <w:rPr>
            <w:noProof/>
          </w:rPr>
          <w:t>5</w:t>
        </w:r>
        <w:r>
          <w:rPr>
            <w:noProof/>
          </w:rPr>
          <w:fldChar w:fldCharType="end"/>
        </w:r>
      </w:p>
    </w:sdtContent>
  </w:sdt>
  <w:p w:rsidR="000B0CD1" w:rsidRDefault="000B0CD1" w:rsidP="000B0CD1">
    <w:pPr>
      <w:pStyle w:val="a3"/>
      <w:ind w:left="1695" w:firstLine="4677"/>
      <w:rPr>
        <w:rFonts w:ascii="Times New Roman" w:hAnsi="Times New Roman"/>
        <w:sz w:val="24"/>
        <w:szCs w:val="24"/>
        <w:lang w:val="uk-UA"/>
      </w:rPr>
    </w:pPr>
  </w:p>
  <w:p w:rsidR="000B0CD1" w:rsidRDefault="000B0CD1" w:rsidP="002134F7">
    <w:pPr>
      <w:pStyle w:val="a3"/>
      <w:ind w:left="1695" w:firstLine="4677"/>
      <w:rPr>
        <w:rFonts w:ascii="Times New Roman" w:hAnsi="Times New Roman"/>
        <w:sz w:val="24"/>
        <w:szCs w:val="24"/>
        <w:lang w:val="uk-UA"/>
      </w:rPr>
    </w:pPr>
    <w:r>
      <w:rPr>
        <w:rFonts w:ascii="Times New Roman" w:hAnsi="Times New Roman"/>
        <w:sz w:val="24"/>
        <w:szCs w:val="24"/>
        <w:lang w:val="uk-UA"/>
      </w:rPr>
      <w:tab/>
    </w:r>
    <w:r w:rsidRPr="000B0CD1">
      <w:rPr>
        <w:rFonts w:ascii="Times New Roman" w:hAnsi="Times New Roman"/>
        <w:sz w:val="24"/>
        <w:szCs w:val="24"/>
        <w:lang w:val="uk-UA"/>
      </w:rPr>
      <w:t>Продовження додатка</w:t>
    </w:r>
  </w:p>
  <w:p w:rsidR="002134F7" w:rsidRPr="000B0CD1" w:rsidRDefault="002134F7" w:rsidP="002134F7">
    <w:pPr>
      <w:pStyle w:val="a3"/>
      <w:ind w:left="1695" w:firstLine="4677"/>
      <w:rPr>
        <w:rFonts w:ascii="Times New Roman" w:hAnsi="Times New Roman"/>
        <w:sz w:val="24"/>
        <w:szCs w:val="24"/>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074547"/>
      <w:docPartObj>
        <w:docPartGallery w:val="Page Numbers (Top of Page)"/>
        <w:docPartUnique/>
      </w:docPartObj>
    </w:sdtPr>
    <w:sdtEndPr>
      <w:rPr>
        <w:rFonts w:ascii="Times New Roman" w:hAnsi="Times New Roman"/>
        <w:sz w:val="24"/>
        <w:szCs w:val="24"/>
      </w:rPr>
    </w:sdtEndPr>
    <w:sdtContent>
      <w:p w:rsidR="002134F7" w:rsidRPr="00D83696" w:rsidRDefault="00681C93">
        <w:pPr>
          <w:pStyle w:val="a3"/>
          <w:jc w:val="center"/>
          <w:rPr>
            <w:rFonts w:ascii="Times New Roman" w:hAnsi="Times New Roman"/>
            <w:sz w:val="24"/>
            <w:szCs w:val="24"/>
          </w:rPr>
        </w:pPr>
        <w:r w:rsidRPr="00D83696">
          <w:rPr>
            <w:rFonts w:ascii="Times New Roman" w:hAnsi="Times New Roman"/>
            <w:sz w:val="24"/>
            <w:szCs w:val="24"/>
          </w:rPr>
          <w:fldChar w:fldCharType="begin"/>
        </w:r>
        <w:r w:rsidRPr="00D83696">
          <w:rPr>
            <w:rFonts w:ascii="Times New Roman" w:hAnsi="Times New Roman"/>
            <w:sz w:val="24"/>
            <w:szCs w:val="24"/>
          </w:rPr>
          <w:instrText xml:space="preserve"> PAGE   \* MERGEFORMAT </w:instrText>
        </w:r>
        <w:r w:rsidRPr="00D83696">
          <w:rPr>
            <w:rFonts w:ascii="Times New Roman" w:hAnsi="Times New Roman"/>
            <w:sz w:val="24"/>
            <w:szCs w:val="24"/>
          </w:rPr>
          <w:fldChar w:fldCharType="separate"/>
        </w:r>
        <w:r w:rsidR="008F5F70">
          <w:rPr>
            <w:rFonts w:ascii="Times New Roman" w:hAnsi="Times New Roman"/>
            <w:noProof/>
            <w:sz w:val="24"/>
            <w:szCs w:val="24"/>
          </w:rPr>
          <w:t>2</w:t>
        </w:r>
        <w:r w:rsidRPr="00D83696">
          <w:rPr>
            <w:rFonts w:ascii="Times New Roman" w:hAnsi="Times New Roman"/>
            <w:noProof/>
            <w:sz w:val="24"/>
            <w:szCs w:val="24"/>
          </w:rPr>
          <w:fldChar w:fldCharType="end"/>
        </w:r>
      </w:p>
    </w:sdtContent>
  </w:sdt>
  <w:p w:rsidR="002134F7" w:rsidRDefault="002134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33F4"/>
    <w:multiLevelType w:val="hybridMultilevel"/>
    <w:tmpl w:val="A6E653D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4E324DD"/>
    <w:multiLevelType w:val="hybridMultilevel"/>
    <w:tmpl w:val="6DE68CBA"/>
    <w:lvl w:ilvl="0" w:tplc="825A3E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B49142C"/>
    <w:multiLevelType w:val="hybridMultilevel"/>
    <w:tmpl w:val="989E513A"/>
    <w:lvl w:ilvl="0" w:tplc="3BC43D36">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FAF596B"/>
    <w:multiLevelType w:val="hybridMultilevel"/>
    <w:tmpl w:val="4208B1A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6782536"/>
    <w:multiLevelType w:val="hybridMultilevel"/>
    <w:tmpl w:val="882C9C5A"/>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79736B4"/>
    <w:multiLevelType w:val="hybridMultilevel"/>
    <w:tmpl w:val="835E2F32"/>
    <w:lvl w:ilvl="0" w:tplc="4D869FDE">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93D27AF"/>
    <w:multiLevelType w:val="hybridMultilevel"/>
    <w:tmpl w:val="5CB400C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39884D23"/>
    <w:multiLevelType w:val="hybridMultilevel"/>
    <w:tmpl w:val="15F0F8F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3A661717"/>
    <w:multiLevelType w:val="hybridMultilevel"/>
    <w:tmpl w:val="295AAED0"/>
    <w:lvl w:ilvl="0" w:tplc="5C0A5F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41133AC5"/>
    <w:multiLevelType w:val="hybridMultilevel"/>
    <w:tmpl w:val="88580B2E"/>
    <w:lvl w:ilvl="0" w:tplc="F58A68BC">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45F2370"/>
    <w:multiLevelType w:val="hybridMultilevel"/>
    <w:tmpl w:val="23C20FB4"/>
    <w:lvl w:ilvl="0" w:tplc="5C0A5F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6630FB6"/>
    <w:multiLevelType w:val="hybridMultilevel"/>
    <w:tmpl w:val="AEFEE8D8"/>
    <w:lvl w:ilvl="0" w:tplc="2BE44B7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4CDF5F53"/>
    <w:multiLevelType w:val="hybridMultilevel"/>
    <w:tmpl w:val="3286A608"/>
    <w:lvl w:ilvl="0" w:tplc="BE46FF78">
      <w:start w:val="1"/>
      <w:numFmt w:val="decimal"/>
      <w:lvlText w:val="%1."/>
      <w:lvlJc w:val="left"/>
      <w:pPr>
        <w:ind w:left="2075" w:hanging="122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DBD6353"/>
    <w:multiLevelType w:val="hybridMultilevel"/>
    <w:tmpl w:val="6A92D626"/>
    <w:lvl w:ilvl="0" w:tplc="897E0D7A">
      <w:start w:val="15"/>
      <w:numFmt w:val="bullet"/>
      <w:lvlText w:val="-"/>
      <w:lvlJc w:val="left"/>
      <w:pPr>
        <w:ind w:left="1068" w:hanging="360"/>
      </w:pPr>
      <w:rPr>
        <w:rFonts w:ascii="Times New Roman" w:eastAsia="Times New Roman" w:hAnsi="Times New Roman" w:cs="Times New Roman" w:hint="default"/>
        <w:b w:val="0"/>
        <w:i w:val="0"/>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6C4867C6"/>
    <w:multiLevelType w:val="hybridMultilevel"/>
    <w:tmpl w:val="1C7C0102"/>
    <w:lvl w:ilvl="0" w:tplc="E83259BE">
      <w:start w:val="1"/>
      <w:numFmt w:val="decimal"/>
      <w:lvlText w:val="%1"/>
      <w:lvlJc w:val="left"/>
      <w:pPr>
        <w:ind w:left="899" w:hanging="360"/>
      </w:pPr>
      <w:rPr>
        <w:rFonts w:ascii="Times New Roman" w:eastAsia="Times New Roman" w:hAnsi="Times New Roman" w:cs="Times New Roman"/>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5" w15:restartNumberingAfterBreak="0">
    <w:nsid w:val="7EE733EC"/>
    <w:multiLevelType w:val="hybridMultilevel"/>
    <w:tmpl w:val="C47A114A"/>
    <w:lvl w:ilvl="0" w:tplc="6C3E15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F3034CA"/>
    <w:multiLevelType w:val="hybridMultilevel"/>
    <w:tmpl w:val="F2E24A4A"/>
    <w:lvl w:ilvl="0" w:tplc="DEEC821C">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4"/>
  </w:num>
  <w:num w:numId="2">
    <w:abstractNumId w:val="15"/>
  </w:num>
  <w:num w:numId="3">
    <w:abstractNumId w:val="4"/>
  </w:num>
  <w:num w:numId="4">
    <w:abstractNumId w:val="12"/>
  </w:num>
  <w:num w:numId="5">
    <w:abstractNumId w:val="6"/>
  </w:num>
  <w:num w:numId="6">
    <w:abstractNumId w:val="9"/>
  </w:num>
  <w:num w:numId="7">
    <w:abstractNumId w:val="3"/>
  </w:num>
  <w:num w:numId="8">
    <w:abstractNumId w:val="5"/>
  </w:num>
  <w:num w:numId="9">
    <w:abstractNumId w:val="7"/>
  </w:num>
  <w:num w:numId="10">
    <w:abstractNumId w:val="16"/>
  </w:num>
  <w:num w:numId="11">
    <w:abstractNumId w:val="11"/>
  </w:num>
  <w:num w:numId="12">
    <w:abstractNumId w:val="13"/>
  </w:num>
  <w:num w:numId="13">
    <w:abstractNumId w:val="8"/>
  </w:num>
  <w:num w:numId="14">
    <w:abstractNumId w:val="2"/>
  </w:num>
  <w:num w:numId="15">
    <w:abstractNumId w:val="10"/>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C48"/>
    <w:rsid w:val="0000686F"/>
    <w:rsid w:val="00012826"/>
    <w:rsid w:val="00037D06"/>
    <w:rsid w:val="00045963"/>
    <w:rsid w:val="0005114D"/>
    <w:rsid w:val="0005122A"/>
    <w:rsid w:val="000643A4"/>
    <w:rsid w:val="000870AC"/>
    <w:rsid w:val="00091915"/>
    <w:rsid w:val="000949D0"/>
    <w:rsid w:val="000B0CD1"/>
    <w:rsid w:val="000C0F23"/>
    <w:rsid w:val="000E7F93"/>
    <w:rsid w:val="00101817"/>
    <w:rsid w:val="00120616"/>
    <w:rsid w:val="001356AF"/>
    <w:rsid w:val="001712F6"/>
    <w:rsid w:val="00186160"/>
    <w:rsid w:val="00195A4C"/>
    <w:rsid w:val="001E2123"/>
    <w:rsid w:val="001E2A38"/>
    <w:rsid w:val="002134F7"/>
    <w:rsid w:val="00234E7D"/>
    <w:rsid w:val="00264F1D"/>
    <w:rsid w:val="00287268"/>
    <w:rsid w:val="002A5DB0"/>
    <w:rsid w:val="002D5185"/>
    <w:rsid w:val="00322440"/>
    <w:rsid w:val="00371A73"/>
    <w:rsid w:val="00394B70"/>
    <w:rsid w:val="003A3377"/>
    <w:rsid w:val="003B35B1"/>
    <w:rsid w:val="00414968"/>
    <w:rsid w:val="004266C0"/>
    <w:rsid w:val="00462127"/>
    <w:rsid w:val="0047022F"/>
    <w:rsid w:val="00476A45"/>
    <w:rsid w:val="0048205D"/>
    <w:rsid w:val="004A6088"/>
    <w:rsid w:val="004D30D4"/>
    <w:rsid w:val="00520E1C"/>
    <w:rsid w:val="00524A30"/>
    <w:rsid w:val="00527FA2"/>
    <w:rsid w:val="00551289"/>
    <w:rsid w:val="00553EFF"/>
    <w:rsid w:val="00585B93"/>
    <w:rsid w:val="00586D5D"/>
    <w:rsid w:val="005D5E0A"/>
    <w:rsid w:val="005E08B3"/>
    <w:rsid w:val="005E1A3B"/>
    <w:rsid w:val="005E55A0"/>
    <w:rsid w:val="00605AD3"/>
    <w:rsid w:val="0061270D"/>
    <w:rsid w:val="00671CFC"/>
    <w:rsid w:val="00681C93"/>
    <w:rsid w:val="006A46E1"/>
    <w:rsid w:val="006A4FC4"/>
    <w:rsid w:val="006E303C"/>
    <w:rsid w:val="0070544C"/>
    <w:rsid w:val="007069A2"/>
    <w:rsid w:val="00710C72"/>
    <w:rsid w:val="00756158"/>
    <w:rsid w:val="007676FE"/>
    <w:rsid w:val="00776A31"/>
    <w:rsid w:val="007A2CDB"/>
    <w:rsid w:val="007A3C9D"/>
    <w:rsid w:val="007A6FDE"/>
    <w:rsid w:val="007C7045"/>
    <w:rsid w:val="00802F3A"/>
    <w:rsid w:val="00822FFA"/>
    <w:rsid w:val="0083597D"/>
    <w:rsid w:val="00837279"/>
    <w:rsid w:val="00844CD4"/>
    <w:rsid w:val="00887BB5"/>
    <w:rsid w:val="008A725C"/>
    <w:rsid w:val="008F5F70"/>
    <w:rsid w:val="00900898"/>
    <w:rsid w:val="00900BAF"/>
    <w:rsid w:val="00904BEB"/>
    <w:rsid w:val="00906C01"/>
    <w:rsid w:val="0091355C"/>
    <w:rsid w:val="00917FFC"/>
    <w:rsid w:val="00944CE2"/>
    <w:rsid w:val="0096251D"/>
    <w:rsid w:val="009A325D"/>
    <w:rsid w:val="009D0E3C"/>
    <w:rsid w:val="009D380F"/>
    <w:rsid w:val="009E1578"/>
    <w:rsid w:val="009E5E5F"/>
    <w:rsid w:val="009E658B"/>
    <w:rsid w:val="00A1096B"/>
    <w:rsid w:val="00A27518"/>
    <w:rsid w:val="00A31E32"/>
    <w:rsid w:val="00A63BFE"/>
    <w:rsid w:val="00A92420"/>
    <w:rsid w:val="00AA034E"/>
    <w:rsid w:val="00AB2F1B"/>
    <w:rsid w:val="00AC0E14"/>
    <w:rsid w:val="00AC76EC"/>
    <w:rsid w:val="00B17157"/>
    <w:rsid w:val="00B65C83"/>
    <w:rsid w:val="00B962C7"/>
    <w:rsid w:val="00BA1A94"/>
    <w:rsid w:val="00C376E3"/>
    <w:rsid w:val="00CA3D49"/>
    <w:rsid w:val="00CC341C"/>
    <w:rsid w:val="00D15BDE"/>
    <w:rsid w:val="00D326A4"/>
    <w:rsid w:val="00D52ED0"/>
    <w:rsid w:val="00D5799A"/>
    <w:rsid w:val="00D83696"/>
    <w:rsid w:val="00D927FC"/>
    <w:rsid w:val="00DA557D"/>
    <w:rsid w:val="00DB5BFF"/>
    <w:rsid w:val="00DB6F69"/>
    <w:rsid w:val="00DB7F46"/>
    <w:rsid w:val="00DF1651"/>
    <w:rsid w:val="00E00787"/>
    <w:rsid w:val="00E06ACB"/>
    <w:rsid w:val="00E24348"/>
    <w:rsid w:val="00E25CEB"/>
    <w:rsid w:val="00EA1694"/>
    <w:rsid w:val="00EB36CD"/>
    <w:rsid w:val="00EC6D09"/>
    <w:rsid w:val="00ED33B9"/>
    <w:rsid w:val="00ED36DF"/>
    <w:rsid w:val="00EF537D"/>
    <w:rsid w:val="00F01C28"/>
    <w:rsid w:val="00F11160"/>
    <w:rsid w:val="00F13A7A"/>
    <w:rsid w:val="00F2786C"/>
    <w:rsid w:val="00F40ADF"/>
    <w:rsid w:val="00F43094"/>
    <w:rsid w:val="00F448FE"/>
    <w:rsid w:val="00F54B92"/>
    <w:rsid w:val="00F90C48"/>
    <w:rsid w:val="00FC0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5028E-40F6-4612-9F35-E813C4CC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A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756158"/>
    <w:pPr>
      <w:spacing w:after="120" w:line="480" w:lineRule="auto"/>
      <w:ind w:left="283"/>
      <w:jc w:val="both"/>
    </w:pPr>
    <w:rPr>
      <w:rFonts w:ascii="Times New Roman" w:eastAsia="Times New Roman" w:hAnsi="Times New Roman"/>
      <w:sz w:val="28"/>
      <w:lang w:val="uk-UA"/>
    </w:rPr>
  </w:style>
  <w:style w:type="character" w:customStyle="1" w:styleId="20">
    <w:name w:val="Основной текст с отступом 2 Знак"/>
    <w:basedOn w:val="a0"/>
    <w:link w:val="2"/>
    <w:rsid w:val="00756158"/>
    <w:rPr>
      <w:rFonts w:ascii="Times New Roman" w:eastAsia="Times New Roman" w:hAnsi="Times New Roman"/>
      <w:sz w:val="28"/>
      <w:szCs w:val="22"/>
      <w:lang w:val="uk-UA" w:eastAsia="en-US"/>
    </w:rPr>
  </w:style>
  <w:style w:type="paragraph" w:styleId="a3">
    <w:name w:val="header"/>
    <w:basedOn w:val="a"/>
    <w:link w:val="a4"/>
    <w:uiPriority w:val="99"/>
    <w:unhideWhenUsed/>
    <w:rsid w:val="00F01C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1C28"/>
    <w:rPr>
      <w:sz w:val="22"/>
      <w:szCs w:val="22"/>
      <w:lang w:eastAsia="en-US"/>
    </w:rPr>
  </w:style>
  <w:style w:type="paragraph" w:styleId="a5">
    <w:name w:val="footer"/>
    <w:basedOn w:val="a"/>
    <w:link w:val="a6"/>
    <w:uiPriority w:val="99"/>
    <w:unhideWhenUsed/>
    <w:rsid w:val="00F01C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1C28"/>
    <w:rPr>
      <w:sz w:val="22"/>
      <w:szCs w:val="22"/>
      <w:lang w:eastAsia="en-US"/>
    </w:rPr>
  </w:style>
  <w:style w:type="paragraph" w:styleId="a7">
    <w:name w:val="Title"/>
    <w:basedOn w:val="a"/>
    <w:link w:val="a8"/>
    <w:qFormat/>
    <w:rsid w:val="0048205D"/>
    <w:pPr>
      <w:spacing w:after="0" w:line="240" w:lineRule="auto"/>
      <w:jc w:val="center"/>
    </w:pPr>
    <w:rPr>
      <w:rFonts w:ascii="Times New Roman" w:eastAsia="Times New Roman" w:hAnsi="Times New Roman"/>
      <w:b/>
      <w:bCs/>
      <w:i/>
      <w:iCs/>
      <w:sz w:val="28"/>
      <w:szCs w:val="24"/>
      <w:lang w:val="uk-UA" w:eastAsia="ru-RU"/>
    </w:rPr>
  </w:style>
  <w:style w:type="character" w:customStyle="1" w:styleId="a8">
    <w:name w:val="Название Знак"/>
    <w:basedOn w:val="a0"/>
    <w:link w:val="a7"/>
    <w:rsid w:val="0048205D"/>
    <w:rPr>
      <w:rFonts w:ascii="Times New Roman" w:eastAsia="Times New Roman" w:hAnsi="Times New Roman"/>
      <w:b/>
      <w:bCs/>
      <w:i/>
      <w:iCs/>
      <w:sz w:val="28"/>
      <w:szCs w:val="24"/>
      <w:lang w:val="uk-UA"/>
    </w:rPr>
  </w:style>
  <w:style w:type="character" w:styleId="a9">
    <w:name w:val="Strong"/>
    <w:basedOn w:val="a0"/>
    <w:uiPriority w:val="22"/>
    <w:qFormat/>
    <w:rsid w:val="00037D06"/>
    <w:rPr>
      <w:b/>
      <w:bCs/>
    </w:rPr>
  </w:style>
  <w:style w:type="character" w:styleId="aa">
    <w:name w:val="Hyperlink"/>
    <w:basedOn w:val="a0"/>
    <w:uiPriority w:val="99"/>
    <w:unhideWhenUsed/>
    <w:rsid w:val="00037D06"/>
    <w:rPr>
      <w:color w:val="0000FF"/>
      <w:u w:val="single"/>
    </w:rPr>
  </w:style>
  <w:style w:type="paragraph" w:styleId="ab">
    <w:name w:val="List Paragraph"/>
    <w:basedOn w:val="a"/>
    <w:uiPriority w:val="99"/>
    <w:qFormat/>
    <w:rsid w:val="00E00787"/>
    <w:pPr>
      <w:ind w:left="720"/>
      <w:contextualSpacing/>
    </w:pPr>
  </w:style>
  <w:style w:type="paragraph" w:styleId="ac">
    <w:name w:val="Balloon Text"/>
    <w:basedOn w:val="a"/>
    <w:link w:val="ad"/>
    <w:uiPriority w:val="99"/>
    <w:semiHidden/>
    <w:unhideWhenUsed/>
    <w:rsid w:val="00520E1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20E1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gov.ua/dataset/4d8acbae-ea0a-4e39-afe9-96d3d2c2b53b" TargetMode="External"/><Relationship Id="rId3" Type="http://schemas.openxmlformats.org/officeDocument/2006/relationships/settings" Target="settings.xml"/><Relationship Id="rId7" Type="http://schemas.openxmlformats.org/officeDocument/2006/relationships/hyperlink" Target="https://data.gov.ua/dataset/caa8c57d-538e-4c74-981a-34a2763cb74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4</Pages>
  <Words>1582</Words>
  <Characters>9023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Victor</cp:lastModifiedBy>
  <cp:revision>7</cp:revision>
  <cp:lastPrinted>2022-09-28T06:35:00Z</cp:lastPrinted>
  <dcterms:created xsi:type="dcterms:W3CDTF">2022-02-02T07:18:00Z</dcterms:created>
  <dcterms:modified xsi:type="dcterms:W3CDTF">2022-09-28T07:24:00Z</dcterms:modified>
</cp:coreProperties>
</file>