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1B4" w:rsidRPr="006416E0" w:rsidRDefault="00946ABE" w:rsidP="00C431B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 xml:space="preserve">                                                        </w:t>
      </w:r>
      <w:r w:rsidR="006416E0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 xml:space="preserve">             </w:t>
      </w:r>
      <w:r w:rsidR="00FF220A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 xml:space="preserve">                          </w:t>
      </w:r>
      <w:r w:rsidR="00C431B4" w:rsidRPr="006416E0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Додаток до рішення</w:t>
      </w:r>
    </w:p>
    <w:p w:rsidR="00C431B4" w:rsidRDefault="006416E0" w:rsidP="00C431B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 xml:space="preserve">                                                                                               </w:t>
      </w:r>
      <w:r w:rsidR="00C431B4" w:rsidRPr="006416E0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міської ради</w:t>
      </w:r>
    </w:p>
    <w:p w:rsidR="006416E0" w:rsidRPr="006416E0" w:rsidRDefault="006416E0" w:rsidP="00C431B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 xml:space="preserve">                                                                                               _________№______</w:t>
      </w:r>
    </w:p>
    <w:p w:rsidR="006416E0" w:rsidRDefault="006416E0" w:rsidP="00A32F1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A32F19" w:rsidRDefault="00A32F19" w:rsidP="00A32F1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4A6C1F"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  <w:t xml:space="preserve">ДОГОВІР </w:t>
      </w:r>
      <w:r w:rsidRPr="004A6C1F">
        <w:rPr>
          <w:rFonts w:ascii="Times New Roman" w:eastAsiaTheme="minorEastAsia" w:hAnsi="Times New Roman" w:cs="Times New Roman"/>
          <w:b/>
          <w:bCs/>
          <w:sz w:val="28"/>
          <w:szCs w:val="24"/>
          <w:lang w:eastAsia="uk-UA"/>
        </w:rPr>
        <w:t>№ _______</w:t>
      </w:r>
      <w:r w:rsidRPr="004A6C1F"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  <w:br/>
        <w:t>про реструктуризацію заборгованості за спожитий природний газ</w:t>
      </w:r>
    </w:p>
    <w:p w:rsidR="00A32F19" w:rsidRPr="004B7369" w:rsidRDefault="00A32F19" w:rsidP="00A32F1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tbl>
      <w:tblPr>
        <w:tblW w:w="10111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48"/>
        <w:gridCol w:w="5163"/>
      </w:tblGrid>
      <w:tr w:rsidR="00A32F19" w:rsidRPr="004B7369" w:rsidTr="00946ABE">
        <w:trPr>
          <w:trHeight w:val="669"/>
          <w:tblCellSpacing w:w="22" w:type="dxa"/>
          <w:jc w:val="center"/>
        </w:trPr>
        <w:tc>
          <w:tcPr>
            <w:tcW w:w="2424" w:type="pct"/>
            <w:hideMark/>
          </w:tcPr>
          <w:p w:rsidR="00A32F19" w:rsidRPr="004A6C1F" w:rsidRDefault="00A32F19" w:rsidP="004A6C1F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4A6C1F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м. Київ</w:t>
            </w:r>
          </w:p>
        </w:tc>
        <w:tc>
          <w:tcPr>
            <w:tcW w:w="2511" w:type="pct"/>
            <w:hideMark/>
          </w:tcPr>
          <w:p w:rsidR="00A32F19" w:rsidRPr="004A6C1F" w:rsidRDefault="00A32F19" w:rsidP="004A6C1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4A6C1F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____ _____________ 2022 року</w:t>
            </w:r>
          </w:p>
          <w:p w:rsidR="00A32F19" w:rsidRPr="004A6C1F" w:rsidRDefault="00A32F19" w:rsidP="0091572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</w:p>
        </w:tc>
      </w:tr>
      <w:tr w:rsidR="00A32F19" w:rsidRPr="004B7369" w:rsidTr="00946ABE">
        <w:trPr>
          <w:trHeight w:val="2686"/>
          <w:tblCellSpacing w:w="22" w:type="dxa"/>
          <w:jc w:val="center"/>
        </w:trPr>
        <w:tc>
          <w:tcPr>
            <w:tcW w:w="4956" w:type="pct"/>
            <w:gridSpan w:val="2"/>
            <w:hideMark/>
          </w:tcPr>
          <w:p w:rsidR="00A32F19" w:rsidRPr="004A6C1F" w:rsidRDefault="00A32F19" w:rsidP="004A6C1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4A6C1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>А</w:t>
            </w:r>
            <w:r w:rsidRPr="004A6C1F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 xml:space="preserve">кціонерне товариство “Національна акціонерна компанія </w:t>
            </w:r>
            <w:r w:rsidRPr="004A6C1F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val="ru-RU" w:eastAsia="uk-UA"/>
              </w:rPr>
              <w:t>“</w:t>
            </w:r>
            <w:r w:rsidRPr="004A6C1F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Нафтогаз України</w:t>
            </w:r>
            <w:r w:rsidRPr="004A6C1F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val="ru-RU" w:eastAsia="uk-UA"/>
              </w:rPr>
              <w:t>”</w:t>
            </w:r>
            <w:r w:rsidRPr="004A6C1F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в особі</w:t>
            </w:r>
            <w:r w:rsidRPr="004A6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6C1F">
              <w:rPr>
                <w:rFonts w:ascii="Times New Roman" w:hAnsi="Times New Roman" w:cs="Times New Roman"/>
                <w:iCs/>
                <w:sz w:val="28"/>
                <w:szCs w:val="24"/>
              </w:rPr>
              <w:t>начальника Департаменту роботи з проблемною заборгованістю Б</w:t>
            </w:r>
            <w:r w:rsidR="000D55AA">
              <w:rPr>
                <w:rFonts w:ascii="Times New Roman" w:hAnsi="Times New Roman" w:cs="Times New Roman"/>
                <w:iCs/>
                <w:sz w:val="28"/>
                <w:szCs w:val="24"/>
              </w:rPr>
              <w:t>абенка Максима Віталійовича</w:t>
            </w:r>
            <w:r w:rsidRPr="004A6C1F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, що діє на підставі довіреності від </w:t>
            </w:r>
            <w:r w:rsidR="0061790C">
              <w:rPr>
                <w:rFonts w:ascii="Times New Roman" w:hAnsi="Times New Roman" w:cs="Times New Roman"/>
                <w:sz w:val="28"/>
                <w:szCs w:val="24"/>
              </w:rPr>
              <w:t>06</w:t>
            </w:r>
            <w:r w:rsidR="000D55AA">
              <w:rPr>
                <w:rFonts w:ascii="Times New Roman" w:hAnsi="Times New Roman" w:cs="Times New Roman"/>
                <w:sz w:val="28"/>
                <w:szCs w:val="24"/>
              </w:rPr>
              <w:t>.</w:t>
            </w:r>
            <w:r w:rsidR="0061790C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 w:rsidR="000D55AA">
              <w:rPr>
                <w:rFonts w:ascii="Times New Roman" w:hAnsi="Times New Roman" w:cs="Times New Roman"/>
                <w:sz w:val="28"/>
                <w:szCs w:val="24"/>
              </w:rPr>
              <w:t xml:space="preserve">2.2022 </w:t>
            </w:r>
            <w:r w:rsidRPr="004A6C1F">
              <w:rPr>
                <w:rFonts w:ascii="Times New Roman" w:hAnsi="Times New Roman" w:cs="Times New Roman"/>
                <w:sz w:val="28"/>
                <w:szCs w:val="24"/>
              </w:rPr>
              <w:t>№ 14-</w:t>
            </w:r>
            <w:r w:rsidR="000D55AA">
              <w:rPr>
                <w:rFonts w:ascii="Times New Roman" w:hAnsi="Times New Roman" w:cs="Times New Roman"/>
                <w:sz w:val="28"/>
                <w:szCs w:val="24"/>
              </w:rPr>
              <w:t>96</w:t>
            </w:r>
            <w:r w:rsidRPr="004A6C1F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(далі - кредитор), з однієї сторони, та </w:t>
            </w:r>
            <w:r w:rsidRPr="004A6C1F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ab/>
            </w:r>
          </w:p>
          <w:p w:rsidR="00A32F19" w:rsidRPr="003679E4" w:rsidRDefault="00A32F19" w:rsidP="003679E4">
            <w:pPr>
              <w:spacing w:after="0" w:line="240" w:lineRule="auto"/>
              <w:ind w:firstLine="708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4A6C1F">
              <w:rPr>
                <w:rFonts w:ascii="Times New Roman" w:hAnsi="Times New Roman" w:cs="Times New Roman"/>
                <w:b/>
                <w:color w:val="212529"/>
                <w:sz w:val="28"/>
                <w:szCs w:val="24"/>
                <w:shd w:val="clear" w:color="auto" w:fill="FFFFFF"/>
              </w:rPr>
              <w:t xml:space="preserve">Комунальне підприємство </w:t>
            </w:r>
            <w:r w:rsidRPr="004A6C1F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“</w:t>
            </w:r>
            <w:proofErr w:type="spellStart"/>
            <w:r w:rsidRPr="004A6C1F">
              <w:rPr>
                <w:rFonts w:ascii="Times New Roman" w:hAnsi="Times New Roman" w:cs="Times New Roman"/>
                <w:b/>
                <w:color w:val="212529"/>
                <w:sz w:val="28"/>
                <w:szCs w:val="24"/>
                <w:shd w:val="clear" w:color="auto" w:fill="FFFFFF"/>
              </w:rPr>
              <w:t>Житомиртеплокомуненерго</w:t>
            </w:r>
            <w:proofErr w:type="spellEnd"/>
            <w:r w:rsidRPr="004A6C1F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”</w:t>
            </w:r>
            <w:r w:rsidRPr="004A6C1F">
              <w:rPr>
                <w:rFonts w:ascii="Times New Roman" w:hAnsi="Times New Roman" w:cs="Times New Roman"/>
                <w:b/>
                <w:color w:val="212529"/>
                <w:sz w:val="28"/>
                <w:szCs w:val="24"/>
                <w:shd w:val="clear" w:color="auto" w:fill="FFFFFF"/>
              </w:rPr>
              <w:t xml:space="preserve"> Житомирської міської ради</w:t>
            </w:r>
            <w:r w:rsidRPr="004A6C1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</w:t>
            </w:r>
            <w:r w:rsidRPr="004A6C1F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в особі</w:t>
            </w:r>
            <w:r w:rsidR="00132A0B" w:rsidRPr="004A6C1F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директора Рогожина Дмитра Володимировича що діє на підставі Статуту (далі - боржник), з іншої сторони (далі - сторони), уклали договір про таке.</w:t>
            </w:r>
          </w:p>
        </w:tc>
      </w:tr>
    </w:tbl>
    <w:p w:rsidR="00A32F19" w:rsidRPr="000D55AA" w:rsidRDefault="00A32F19" w:rsidP="00946AB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  <w:r w:rsidRPr="000D55AA"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  <w:t>Предмет договору</w:t>
      </w:r>
    </w:p>
    <w:tbl>
      <w:tblPr>
        <w:tblW w:w="10153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153"/>
      </w:tblGrid>
      <w:tr w:rsidR="00A32F19" w:rsidRPr="000D55AA" w:rsidTr="00946ABE">
        <w:trPr>
          <w:trHeight w:val="3015"/>
          <w:tblCellSpacing w:w="22" w:type="dxa"/>
          <w:jc w:val="center"/>
        </w:trPr>
        <w:tc>
          <w:tcPr>
            <w:tcW w:w="4957" w:type="pct"/>
            <w:hideMark/>
          </w:tcPr>
          <w:p w:rsidR="00A32F19" w:rsidRDefault="00946ABE" w:rsidP="00946AB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        </w:t>
            </w:r>
            <w:r w:rsidR="00A32F19" w:rsidRPr="000D55AA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1. У порядку та на умовах, що визначені договором, кредитор та боржник домовилися про реструктуризацію кредиторської заборгованості за спожитий природний газ, що утворилась у боржника перед кредитором станом на 1 червня 2021 року та не погашена станом на 30 </w:t>
            </w:r>
            <w:r w:rsidR="00CC62F4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листопада</w:t>
            </w:r>
            <w:r w:rsidR="00A32F19" w:rsidRPr="000D55AA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2022 року згідно з договором </w:t>
            </w:r>
            <w:r w:rsidR="00CC62F4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                        </w:t>
            </w:r>
            <w:r w:rsidR="00A32F19" w:rsidRPr="000D55AA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від 25.09.2020 </w:t>
            </w:r>
            <w:r w:rsidR="00A32F19" w:rsidRPr="000D55AA">
              <w:rPr>
                <w:rFonts w:ascii="Times New Roman" w:eastAsiaTheme="minorEastAsia" w:hAnsi="Times New Roman" w:cs="Times New Roman"/>
                <w:bCs/>
                <w:sz w:val="28"/>
                <w:szCs w:val="24"/>
                <w:lang w:eastAsia="uk-UA"/>
              </w:rPr>
              <w:t>№</w:t>
            </w:r>
            <w:r w:rsidR="0094251A" w:rsidRPr="000D55AA">
              <w:rPr>
                <w:rFonts w:ascii="Times New Roman" w:eastAsiaTheme="minorEastAsia" w:hAnsi="Times New Roman" w:cs="Times New Roman"/>
                <w:bCs/>
                <w:sz w:val="28"/>
                <w:szCs w:val="24"/>
                <w:lang w:eastAsia="uk-UA"/>
              </w:rPr>
              <w:t> </w:t>
            </w:r>
            <w:r w:rsidR="00A32F19" w:rsidRPr="000D55AA">
              <w:rPr>
                <w:rFonts w:ascii="Times New Roman" w:eastAsiaTheme="minorEastAsia" w:hAnsi="Times New Roman" w:cs="Times New Roman"/>
                <w:bCs/>
                <w:sz w:val="28"/>
                <w:szCs w:val="24"/>
                <w:lang w:eastAsia="uk-UA"/>
              </w:rPr>
              <w:t>20/21-8011-БО-10</w:t>
            </w:r>
            <w:r w:rsidR="00A32F19" w:rsidRPr="000D55AA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(далі - заборгованість), шляхом розстрочення на 84 календарних місяців</w:t>
            </w:r>
            <w:r w:rsidR="000D55AA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без відстрочення її погашення.</w:t>
            </w:r>
          </w:p>
          <w:p w:rsidR="00A32F19" w:rsidRPr="000D55AA" w:rsidRDefault="000D55AA" w:rsidP="000D55AA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         </w:t>
            </w:r>
            <w:r w:rsidR="00A32F19" w:rsidRPr="000D55A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 До складу заборгованості, реструктуризація якої здійснюється згідно з договором, не включаються суми неустойки (штрафів, пені)</w:t>
            </w:r>
            <w:r w:rsidRPr="000D55A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, процентів річних, інфляційних нарахувань </w:t>
            </w:r>
            <w:r w:rsidR="00A32F19" w:rsidRPr="000D55A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Pr="000D55A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A32F19" w:rsidRPr="000D55A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обсязі  0 </w:t>
            </w:r>
            <w:r w:rsidR="00A32F19" w:rsidRPr="000D55AA">
              <w:rPr>
                <w:rFonts w:ascii="Times New Roman" w:hAnsi="Times New Roman" w:cs="Times New Roman"/>
                <w:sz w:val="28"/>
                <w:szCs w:val="28"/>
              </w:rPr>
              <w:t>(нуль</w:t>
            </w:r>
            <w:r w:rsidR="00A32F19" w:rsidRPr="000D55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)</w:t>
            </w:r>
            <w:r w:rsidR="00A32F19" w:rsidRPr="000D55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2F19" w:rsidRPr="000D55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гривень 00 копійок</w:t>
            </w:r>
            <w:r w:rsidR="00A32F19" w:rsidRPr="000D55A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 нараховані на заборгованість, та підтверджені судовими рішенням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и.</w:t>
            </w:r>
          </w:p>
        </w:tc>
      </w:tr>
      <w:tr w:rsidR="000D55AA" w:rsidRPr="000D55AA" w:rsidTr="00946ABE">
        <w:trPr>
          <w:trHeight w:val="266"/>
          <w:tblCellSpacing w:w="22" w:type="dxa"/>
          <w:jc w:val="center"/>
        </w:trPr>
        <w:tc>
          <w:tcPr>
            <w:tcW w:w="4957" w:type="pct"/>
          </w:tcPr>
          <w:p w:rsidR="000D55AA" w:rsidRPr="000D55AA" w:rsidRDefault="000D55AA" w:rsidP="000D55A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</w:p>
        </w:tc>
      </w:tr>
    </w:tbl>
    <w:p w:rsidR="00A32F19" w:rsidRDefault="00A32F19" w:rsidP="002C219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D55A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Умови та порядок реструктуризації заборгованості</w:t>
      </w:r>
    </w:p>
    <w:p w:rsidR="00915721" w:rsidRPr="000D55AA" w:rsidRDefault="00915721" w:rsidP="00A32F1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tbl>
      <w:tblPr>
        <w:tblW w:w="9854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854"/>
      </w:tblGrid>
      <w:tr w:rsidR="00A32F19" w:rsidRPr="000D55AA" w:rsidTr="00FB6979">
        <w:trPr>
          <w:tblCellSpacing w:w="22" w:type="dxa"/>
          <w:jc w:val="center"/>
        </w:trPr>
        <w:tc>
          <w:tcPr>
            <w:tcW w:w="4955" w:type="pct"/>
            <w:shd w:val="clear" w:color="auto" w:fill="auto"/>
            <w:hideMark/>
          </w:tcPr>
          <w:p w:rsidR="00A32F19" w:rsidRPr="000D55AA" w:rsidRDefault="00A32F19" w:rsidP="004A6C1F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uk-UA"/>
              </w:rPr>
            </w:pPr>
            <w:r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3. Сума заборгованості, що підлягає реструк</w:t>
            </w:r>
            <w:r w:rsidR="00A40C86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туризації відповідно до пункту 1</w:t>
            </w:r>
            <w:r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договору, становить </w:t>
            </w:r>
            <w:r w:rsidR="000D55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</w:t>
            </w:r>
            <w:r w:rsidR="00873833" w:rsidRPr="000D55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383446</w:t>
            </w:r>
            <w:r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D55A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73833" w:rsidRPr="000D55AA">
              <w:rPr>
                <w:rFonts w:ascii="Times New Roman" w:hAnsi="Times New Roman" w:cs="Times New Roman"/>
                <w:sz w:val="28"/>
                <w:szCs w:val="28"/>
              </w:rPr>
              <w:t>двадцять три мільйони триста вісімдесят три тисячі чотириста сорок шість</w:t>
            </w:r>
            <w:r w:rsidRPr="000D55AA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uk-UA"/>
              </w:rPr>
              <w:t>)</w:t>
            </w:r>
            <w:r w:rsidRPr="000D55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55AA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гривень </w:t>
            </w:r>
            <w:r w:rsidR="00873833" w:rsidRPr="000D55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52</w:t>
            </w:r>
            <w:r w:rsidRPr="000D55AA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копій</w:t>
            </w:r>
            <w:r w:rsidR="00873833" w:rsidRPr="000D55AA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uk-UA"/>
              </w:rPr>
              <w:t>ки</w:t>
            </w:r>
            <w:r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, що підтверджується актом звіряння взаєморозрахунків, який в обов'язковому порядку додається до договору та є його невід'ємною частиною (додаток 1).</w:t>
            </w:r>
          </w:p>
          <w:p w:rsidR="00915721" w:rsidRDefault="00A32F19" w:rsidP="00915721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4. Боржник зобов'язується виплатити у повному обсязі заборгованість, зазначену в пункті 3 договору, шляхом перерахування щомісяця коштів з поточного рахунка боржника на поточний рахунок кредитора рівними частинами починаючи з першого числа місяця, в якому укладено договір, відповідно до графіка погашення заборгованості згідно з додатком, який є його невід'ємною частиною (додаток 2), не пізніше останнього числа відповідного місяця.</w:t>
            </w:r>
            <w:r w:rsidR="00915721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915721" w:rsidRPr="000D55AA" w:rsidRDefault="00915721" w:rsidP="00915721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lastRenderedPageBreak/>
              <w:t xml:space="preserve">                                                                                        Продовження додатка</w:t>
            </w:r>
          </w:p>
          <w:p w:rsidR="00915721" w:rsidRDefault="00915721" w:rsidP="00915721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</w:p>
          <w:p w:rsidR="00A32F19" w:rsidRPr="000D55AA" w:rsidRDefault="000D55AA" w:rsidP="00915721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5</w:t>
            </w:r>
            <w:r w:rsidR="00A32F19"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. Зобов'язання боржника із сплати чергового платежу вважаються виконаними за умови надходження на рахунок кредитора коштів у строк та сумі, що встановлені графіком погашення заборгованості на відповідний місяць.</w:t>
            </w:r>
          </w:p>
          <w:p w:rsidR="00A32F19" w:rsidRPr="000D55AA" w:rsidRDefault="00A32F19" w:rsidP="004A6C1F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6. У разі коли у боржника існує прострочена сума оплати щомісячних платежів за попередні місяці, кредитор зараховує кошти, що надійшли від боржника, як погашення заборгованості за простроченими </w:t>
            </w:r>
            <w:proofErr w:type="spellStart"/>
            <w:r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платежами</w:t>
            </w:r>
            <w:proofErr w:type="spellEnd"/>
            <w:r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незалежно від зазначеного в платіжному дорученні призначення платежу.</w:t>
            </w:r>
          </w:p>
          <w:p w:rsidR="00A32F19" w:rsidRPr="000D55AA" w:rsidRDefault="00A32F19" w:rsidP="004A6C1F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7. Боржник має право на дострокове погашення заборгованості.</w:t>
            </w:r>
          </w:p>
          <w:p w:rsidR="00915721" w:rsidRDefault="00A32F19" w:rsidP="00915721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8. </w:t>
            </w:r>
            <w:r w:rsidRPr="00915721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Боржник здійснює перерахування коштів на поточний рахунок кредитора № UA163204780000026008924428148, відкритий в АБ “</w:t>
            </w:r>
            <w:proofErr w:type="spellStart"/>
            <w:r w:rsidRPr="00915721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Укргазбанк</w:t>
            </w:r>
            <w:proofErr w:type="spellEnd"/>
            <w:r w:rsidRPr="00915721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”, код згідно з ЄДРПОУ </w:t>
            </w:r>
            <w:r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20077720. </w:t>
            </w:r>
          </w:p>
          <w:p w:rsidR="00A32F19" w:rsidRPr="000D55AA" w:rsidRDefault="00A32F19" w:rsidP="00915721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У разі зміни будь-яких реквізитів відповідна сторона зобов'язана повідомити про це іншій стороні не пізніше трьох календарних днів з дати виникнення змін.</w:t>
            </w:r>
          </w:p>
          <w:p w:rsidR="00A32F19" w:rsidRPr="000D55AA" w:rsidRDefault="00A32F19" w:rsidP="004A6C1F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У разі зміни платіжних реквізитів кредитора боржник повинен здійснювати перерахування коштів відповідно до зобов'язань, передбачених договором, з урахуванням нових реквізитів.</w:t>
            </w:r>
          </w:p>
          <w:p w:rsidR="00A32F19" w:rsidRPr="000D55AA" w:rsidRDefault="00A32F19" w:rsidP="004A6C1F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Сторони погоджуються, що під час перерахування коштів боржником посилання на номер договору в призначенні платежу є обов'язковим.</w:t>
            </w:r>
          </w:p>
          <w:p w:rsidR="00A32F19" w:rsidRPr="003C7E82" w:rsidRDefault="00915721" w:rsidP="0091572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</w:t>
            </w:r>
            <w:r w:rsidR="00A32F19"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9. </w:t>
            </w:r>
            <w:r w:rsidR="00A32F19" w:rsidRPr="003C7E82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Реструктуризація заборгованості боржника здійснюється за погодженням з Житомирською міською радою  (код ЄДРПОУ </w:t>
            </w:r>
            <w:r w:rsidR="00A32F19" w:rsidRPr="003C7E82">
              <w:rPr>
                <w:rFonts w:ascii="Times New Roman" w:hAnsi="Times New Roman" w:cs="Times New Roman"/>
                <w:bCs/>
                <w:color w:val="202124"/>
                <w:sz w:val="28"/>
                <w:szCs w:val="28"/>
                <w:shd w:val="clear" w:color="auto" w:fill="FFFFFF"/>
              </w:rPr>
              <w:t>13576954</w:t>
            </w:r>
            <w:r w:rsidR="00A32F19" w:rsidRPr="003C7E82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).</w:t>
            </w:r>
          </w:p>
          <w:p w:rsidR="00A32F19" w:rsidRPr="003C7E82" w:rsidRDefault="00A32F19" w:rsidP="00216581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10. В</w:t>
            </w:r>
            <w:r w:rsidRPr="000D55AA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>иконання зобов’язань боржника забезпечується</w:t>
            </w:r>
            <w:r w:rsidRPr="000D55A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</w:t>
            </w:r>
            <w:r w:rsidRPr="003C7E8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рішенням </w:t>
            </w:r>
            <w:r w:rsidR="00216581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Житомирської міської ради_______________</w:t>
            </w:r>
            <w:r w:rsidRPr="003C7E82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Pr="003C7E82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>як</w:t>
            </w:r>
            <w:r w:rsidR="0021658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</w:t>
            </w:r>
            <w:r w:rsidRPr="003C7E82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 xml:space="preserve"> гарантує</w:t>
            </w:r>
            <w:r w:rsidRPr="003C7E8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</w:t>
            </w:r>
            <w:r w:rsidRPr="003C7E82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>виконання боржником зобов’язань за договором на суму заборгованості, що підлягає реструктуризації (крім суми заборгованості з різниці в тарифах, погашення якої здійснюється за рахунок видатків державного бюджету).</w:t>
            </w:r>
          </w:p>
          <w:p w:rsidR="00A32F19" w:rsidRDefault="00A32F19" w:rsidP="005A4BBD">
            <w:pPr>
              <w:spacing w:after="0" w:line="240" w:lineRule="auto"/>
              <w:ind w:firstLine="7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11. </w:t>
            </w:r>
            <w:r w:rsidRPr="003C7E82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t xml:space="preserve">Забезпечення, зазначене в пункті 10 цього договору, обмежується сумою заборгованості, яка становить </w:t>
            </w:r>
            <w:r w:rsidR="003C7E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23383</w:t>
            </w:r>
            <w:r w:rsidR="00EF2EBB" w:rsidRPr="003C7E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446</w:t>
            </w:r>
            <w:r w:rsidR="00EF2EBB" w:rsidRPr="003C7E82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EF2EBB" w:rsidRPr="003C7E82">
              <w:rPr>
                <w:rFonts w:ascii="Times New Roman" w:hAnsi="Times New Roman" w:cs="Times New Roman"/>
                <w:sz w:val="28"/>
                <w:szCs w:val="28"/>
              </w:rPr>
              <w:t>(двадцять три мільйони триста вісімдесят три тисячі чотириста сорок шість</w:t>
            </w:r>
            <w:r w:rsidR="00EF2EBB" w:rsidRPr="003C7E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uk-UA"/>
              </w:rPr>
              <w:t>)</w:t>
            </w:r>
            <w:r w:rsidR="00EF2EBB" w:rsidRPr="003C7E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2EBB" w:rsidRPr="003C7E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гривень </w:t>
            </w:r>
            <w:r w:rsidR="00EF2EBB" w:rsidRPr="003C7E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52</w:t>
            </w:r>
            <w:r w:rsidR="00EF2EBB" w:rsidRPr="003C7E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копійки</w:t>
            </w:r>
            <w:r w:rsidR="005A4B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A4BBD" w:rsidRPr="005A4BBD" w:rsidRDefault="005A4BBD" w:rsidP="005A4BBD">
            <w:pPr>
              <w:spacing w:after="0" w:line="240" w:lineRule="auto"/>
              <w:ind w:firstLine="78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32F19" w:rsidRPr="000D55AA" w:rsidRDefault="00A32F19" w:rsidP="00A32F1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D55A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Відповідальність сторін</w:t>
      </w: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212"/>
      </w:tblGrid>
      <w:tr w:rsidR="00A32F19" w:rsidRPr="000D55AA" w:rsidTr="00FB6979">
        <w:trPr>
          <w:tblCellSpacing w:w="22" w:type="dxa"/>
          <w:jc w:val="center"/>
        </w:trPr>
        <w:tc>
          <w:tcPr>
            <w:tcW w:w="4957" w:type="pct"/>
            <w:hideMark/>
          </w:tcPr>
          <w:p w:rsidR="005A4BBD" w:rsidRDefault="005A4BBD" w:rsidP="004A6C1F">
            <w:pPr>
              <w:pStyle w:val="a4"/>
              <w:spacing w:before="0"/>
              <w:ind w:firstLine="781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uk-UA"/>
              </w:rPr>
            </w:pPr>
          </w:p>
          <w:p w:rsidR="00A32F19" w:rsidRPr="000D55AA" w:rsidRDefault="00A32F19" w:rsidP="004A6C1F">
            <w:pPr>
              <w:pStyle w:val="a4"/>
              <w:spacing w:before="0"/>
              <w:ind w:firstLine="781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0D55AA">
              <w:rPr>
                <w:rFonts w:ascii="Times New Roman" w:eastAsiaTheme="minorEastAsia" w:hAnsi="Times New Roman"/>
                <w:sz w:val="28"/>
                <w:szCs w:val="28"/>
                <w:lang w:eastAsia="uk-UA"/>
              </w:rPr>
              <w:t xml:space="preserve">12. </w:t>
            </w:r>
            <w:r w:rsidRPr="000D55AA">
              <w:rPr>
                <w:rFonts w:ascii="Times New Roman" w:hAnsi="Times New Roman"/>
                <w:noProof/>
                <w:sz w:val="28"/>
                <w:szCs w:val="28"/>
              </w:rPr>
              <w:t>За повне або часткове нездійснення платежів згідно з графіком погашення заборгованості у розмірі, що дорівнює сумі тримісячних платежів, кредитор має право достроково розірвати договір в односторонньому порядку, здійснювати заходи щодо дострокового стягнення непогашеної суми заборгованості згідно з договором, нараховувати на непогашену суму заборгованості неустойку (штраф, пеню), проценти річних, інфляційні нарахування.</w:t>
            </w:r>
          </w:p>
          <w:p w:rsidR="00216581" w:rsidRDefault="00A32F19" w:rsidP="00216581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 w:rsidRPr="000D55AA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У разі розірвання договору з причин, визначених цим пунктом, або дострокового погашення заборгованості кредитор повинен письмово повідомити про це Мінрегіону протягом п’яти робочих днів з дати розірвання або припинення дії договору.</w:t>
            </w:r>
            <w:r w:rsidR="00A40C86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                                                                 </w:t>
            </w:r>
          </w:p>
          <w:p w:rsidR="00A32F19" w:rsidRPr="005271A1" w:rsidRDefault="00216581" w:rsidP="00216581">
            <w:pPr>
              <w:spacing w:after="0" w:line="240" w:lineRule="auto"/>
              <w:ind w:firstLine="781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lastRenderedPageBreak/>
              <w:t xml:space="preserve">                                                                                             </w:t>
            </w:r>
            <w:r w:rsidR="00A40C86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="005271A1"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Продовження додатка</w:t>
            </w:r>
          </w:p>
        </w:tc>
      </w:tr>
    </w:tbl>
    <w:p w:rsidR="005271A1" w:rsidRDefault="005271A1" w:rsidP="00A32F1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5271A1" w:rsidRDefault="00A32F19" w:rsidP="0021658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D55A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Форс-мажорні обставини</w:t>
      </w:r>
    </w:p>
    <w:p w:rsidR="00216581" w:rsidRPr="000D55AA" w:rsidRDefault="00216581" w:rsidP="0021658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tbl>
      <w:tblPr>
        <w:tblW w:w="10064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064"/>
      </w:tblGrid>
      <w:tr w:rsidR="00A32F19" w:rsidRPr="000D55AA" w:rsidTr="00A40C86">
        <w:trPr>
          <w:trHeight w:val="2221"/>
          <w:tblCellSpacing w:w="22" w:type="dxa"/>
          <w:jc w:val="center"/>
        </w:trPr>
        <w:tc>
          <w:tcPr>
            <w:tcW w:w="4956" w:type="pct"/>
            <w:hideMark/>
          </w:tcPr>
          <w:p w:rsidR="00A32F19" w:rsidRPr="000D55AA" w:rsidRDefault="00A32F19" w:rsidP="004A6C1F">
            <w:pPr>
              <w:pStyle w:val="a4"/>
              <w:spacing w:before="0"/>
              <w:ind w:firstLine="781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0D55AA">
              <w:rPr>
                <w:rFonts w:ascii="Times New Roman" w:hAnsi="Times New Roman"/>
                <w:noProof/>
                <w:sz w:val="28"/>
                <w:szCs w:val="28"/>
              </w:rPr>
              <w:t>13. Сторони звільняються від відповідальності за часткове або повне невиконання обов’язків згідно з договором внаслідок настання форс-мажорних обставин, які виникли після укладення договору.</w:t>
            </w:r>
          </w:p>
          <w:p w:rsidR="00A32F19" w:rsidRDefault="00A32F19" w:rsidP="005271A1">
            <w:pPr>
              <w:spacing w:after="0" w:line="240" w:lineRule="auto"/>
              <w:ind w:firstLine="781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0D55A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14. Сторона, щодо якої настали форс-мажорні обставини, зобов’язана негайно повідомити про це іншій стороні та протягом 14 календарних днів з дати їх виникнення подати підтвердні документи відповідно до законодавства.</w:t>
            </w:r>
          </w:p>
          <w:p w:rsidR="005271A1" w:rsidRPr="005271A1" w:rsidRDefault="005271A1" w:rsidP="005271A1">
            <w:pPr>
              <w:spacing w:after="0" w:line="240" w:lineRule="auto"/>
              <w:ind w:firstLine="781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</w:tr>
    </w:tbl>
    <w:p w:rsidR="005271A1" w:rsidRDefault="00A32F19" w:rsidP="0021658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D55A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Вирішення спорів</w:t>
      </w:r>
    </w:p>
    <w:p w:rsidR="00216581" w:rsidRPr="000D55AA" w:rsidRDefault="00216581" w:rsidP="0021658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tbl>
      <w:tblPr>
        <w:tblW w:w="10064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064"/>
      </w:tblGrid>
      <w:tr w:rsidR="00A32F19" w:rsidRPr="000D55AA" w:rsidTr="00A40C86">
        <w:trPr>
          <w:trHeight w:val="1425"/>
          <w:tblCellSpacing w:w="22" w:type="dxa"/>
          <w:jc w:val="center"/>
        </w:trPr>
        <w:tc>
          <w:tcPr>
            <w:tcW w:w="4956" w:type="pct"/>
            <w:hideMark/>
          </w:tcPr>
          <w:p w:rsidR="00A32F19" w:rsidRPr="000D55AA" w:rsidRDefault="00A32F19" w:rsidP="004A6C1F">
            <w:pPr>
              <w:pStyle w:val="a4"/>
              <w:spacing w:before="0"/>
              <w:ind w:firstLine="781"/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0D55AA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15. Усі спори, пов’язані з договором, вирішуються шляхом проведення переговорів між сторонами.</w:t>
            </w:r>
          </w:p>
          <w:p w:rsidR="00A32F19" w:rsidRPr="000D55AA" w:rsidRDefault="00A32F19" w:rsidP="00E7484D">
            <w:pPr>
              <w:spacing w:after="0" w:line="240" w:lineRule="auto"/>
              <w:ind w:firstLine="781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</w:pPr>
            <w:r w:rsidRPr="000D55AA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16. Якщо спір неможливо вирішити шляхом проведення переговорів, він вирішується у судовому порядку згідно із законодавством.</w:t>
            </w:r>
          </w:p>
          <w:p w:rsidR="00E7484D" w:rsidRPr="000D55AA" w:rsidRDefault="00E7484D" w:rsidP="00E748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</w:pPr>
          </w:p>
        </w:tc>
      </w:tr>
    </w:tbl>
    <w:p w:rsidR="005271A1" w:rsidRDefault="00A32F19" w:rsidP="0021658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D55A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Інші умови</w:t>
      </w:r>
    </w:p>
    <w:p w:rsidR="00216581" w:rsidRPr="000D55AA" w:rsidRDefault="00216581" w:rsidP="0021658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tbl>
      <w:tblPr>
        <w:tblW w:w="9989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989"/>
      </w:tblGrid>
      <w:tr w:rsidR="00A32F19" w:rsidRPr="000D55AA" w:rsidTr="00A40C86">
        <w:trPr>
          <w:trHeight w:val="5115"/>
          <w:tblCellSpacing w:w="22" w:type="dxa"/>
          <w:jc w:val="center"/>
        </w:trPr>
        <w:tc>
          <w:tcPr>
            <w:tcW w:w="4956" w:type="pct"/>
            <w:hideMark/>
          </w:tcPr>
          <w:p w:rsidR="00A32F19" w:rsidRPr="000D55AA" w:rsidRDefault="00A32F19" w:rsidP="005271A1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17. Договір укладається у трьох примірниках, які мають однакову юридичну силу, по одному примірнику для кожної із сторін та один примірник для органу, який його погоджує та надає гарантію.</w:t>
            </w:r>
          </w:p>
          <w:p w:rsidR="00A32F19" w:rsidRPr="000D55AA" w:rsidRDefault="00A32F19" w:rsidP="004A6C1F">
            <w:pPr>
              <w:pStyle w:val="a4"/>
              <w:spacing w:before="0"/>
              <w:ind w:firstLine="781"/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0D55AA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18. Будь-які зміни до договору вносяться шляхом укладення додаткової угоди до нього у письмовій формі.</w:t>
            </w:r>
          </w:p>
          <w:p w:rsidR="00A32F19" w:rsidRPr="000D55AA" w:rsidRDefault="00A32F19" w:rsidP="004A6C1F">
            <w:pPr>
              <w:pStyle w:val="a4"/>
              <w:spacing w:before="0"/>
              <w:ind w:firstLine="781"/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0D55AA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Усі додаткові угоди до договору є його невід’ємними частинами.</w:t>
            </w:r>
          </w:p>
          <w:p w:rsidR="00A32F19" w:rsidRPr="000D55AA" w:rsidRDefault="00A32F19" w:rsidP="004A6C1F">
            <w:pPr>
              <w:pStyle w:val="a4"/>
              <w:spacing w:before="0"/>
              <w:ind w:firstLine="781"/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0D55AA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19. Сторони підтверджують, що договір підписано ними з усвідомленням його предмета та умов, а також уповноваженими на його підписання представниками сторін.</w:t>
            </w:r>
          </w:p>
          <w:p w:rsidR="00A32F19" w:rsidRPr="000D55AA" w:rsidRDefault="00A32F19" w:rsidP="004A6C1F">
            <w:pPr>
              <w:pStyle w:val="a4"/>
              <w:spacing w:before="0"/>
              <w:ind w:firstLine="781"/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0D55AA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20. Кредитор має статус платника податку на прибуток на загальних підставах, передбачених Податковим кодексом України, а також є платником податку на додану вартість.</w:t>
            </w:r>
          </w:p>
          <w:p w:rsidR="00A32F19" w:rsidRPr="000D55AA" w:rsidRDefault="00A32F19" w:rsidP="004A6C1F">
            <w:pPr>
              <w:spacing w:after="0" w:line="240" w:lineRule="auto"/>
              <w:ind w:firstLine="781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</w:pPr>
            <w:r w:rsidRPr="000D55AA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Боржник має статус платника податку на прибуток на загальних підставах, передбачених Податковим кодексом України, а також є платником податку на додану вартість.</w:t>
            </w:r>
          </w:p>
          <w:p w:rsidR="00A32F19" w:rsidRPr="000D55AA" w:rsidRDefault="00A32F19" w:rsidP="006416E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A32F19" w:rsidRDefault="00A32F19" w:rsidP="00A32F1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D55A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Строк дії договору</w:t>
      </w:r>
    </w:p>
    <w:p w:rsidR="00216581" w:rsidRPr="000D55AA" w:rsidRDefault="00216581" w:rsidP="00216581">
      <w:pPr>
        <w:spacing w:after="0" w:line="240" w:lineRule="auto"/>
        <w:ind w:firstLine="781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D55AA">
        <w:rPr>
          <w:rFonts w:ascii="Times New Roman" w:eastAsiaTheme="minorEastAsia" w:hAnsi="Times New Roman" w:cs="Times New Roman"/>
          <w:sz w:val="28"/>
          <w:szCs w:val="28"/>
          <w:lang w:eastAsia="uk-UA"/>
        </w:rPr>
        <w:t>21. Договір набирає чинності з дати його підписання уповноваженими представниками сторін та погодження з г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арантом і діє до ___ _______</w:t>
      </w:r>
      <w:r w:rsidRPr="000D55AA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2029 року (включно).</w:t>
      </w:r>
    </w:p>
    <w:p w:rsidR="005271A1" w:rsidRPr="000D55AA" w:rsidRDefault="005271A1" w:rsidP="00A32F1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tbl>
      <w:tblPr>
        <w:tblpPr w:leftFromText="180" w:rightFromText="180" w:horzAnchor="margin" w:tblpY="467"/>
        <w:tblW w:w="99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900"/>
      </w:tblGrid>
      <w:tr w:rsidR="00A32F19" w:rsidRPr="000D55AA" w:rsidTr="00216581">
        <w:trPr>
          <w:trHeight w:val="2814"/>
          <w:tblCellSpacing w:w="22" w:type="dxa"/>
        </w:trPr>
        <w:tc>
          <w:tcPr>
            <w:tcW w:w="4956" w:type="pct"/>
            <w:hideMark/>
          </w:tcPr>
          <w:p w:rsidR="00A32F19" w:rsidRDefault="00A40C86" w:rsidP="0021658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lastRenderedPageBreak/>
              <w:t>22. У разі</w:t>
            </w:r>
            <w:r w:rsidR="00216581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A32F19"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дострокового погашення заборгованості договір вважається виконаним.</w:t>
            </w:r>
          </w:p>
          <w:p w:rsidR="003B25F7" w:rsidRDefault="003B25F7" w:rsidP="0021658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</w:p>
          <w:p w:rsidR="00216581" w:rsidRDefault="003B25F7" w:rsidP="003B25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 w:rsidRPr="00CC62F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uk-UA"/>
              </w:rPr>
              <w:t>Місцезнаходження та банківські реквізити сторін</w:t>
            </w:r>
          </w:p>
          <w:tbl>
            <w:tblPr>
              <w:tblpPr w:leftFromText="180" w:rightFromText="180" w:vertAnchor="text" w:horzAnchor="margin" w:tblpY="137"/>
              <w:tblOverlap w:val="never"/>
              <w:tblW w:w="9072" w:type="dxa"/>
              <w:tblCellSpacing w:w="22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4391"/>
              <w:gridCol w:w="4681"/>
            </w:tblGrid>
            <w:tr w:rsidR="00B71655" w:rsidRPr="00055AEB" w:rsidTr="00B71655">
              <w:trPr>
                <w:trHeight w:val="643"/>
                <w:tblCellSpacing w:w="22" w:type="dxa"/>
              </w:trPr>
              <w:tc>
                <w:tcPr>
                  <w:tcW w:w="2384" w:type="pct"/>
                  <w:hideMark/>
                </w:tcPr>
                <w:p w:rsidR="00B71655" w:rsidRPr="0061790C" w:rsidRDefault="00B71655" w:rsidP="00B71655">
                  <w:pPr>
                    <w:tabs>
                      <w:tab w:val="left" w:pos="743"/>
                    </w:tabs>
                    <w:spacing w:after="0" w:line="240" w:lineRule="auto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>Боржник</w:t>
                  </w:r>
                </w:p>
              </w:tc>
              <w:tc>
                <w:tcPr>
                  <w:tcW w:w="2544" w:type="pct"/>
                  <w:hideMark/>
                </w:tcPr>
                <w:p w:rsidR="00B71655" w:rsidRPr="0061790C" w:rsidRDefault="00B71655" w:rsidP="00B71655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</w:p>
                <w:p w:rsidR="00B71655" w:rsidRPr="0061790C" w:rsidRDefault="00B71655" w:rsidP="00B71655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>Кредитор</w:t>
                  </w:r>
                </w:p>
              </w:tc>
            </w:tr>
            <w:tr w:rsidR="00B71655" w:rsidRPr="00055AEB" w:rsidTr="00B71655">
              <w:trPr>
                <w:trHeight w:val="1302"/>
                <w:tblCellSpacing w:w="22" w:type="dxa"/>
              </w:trPr>
              <w:tc>
                <w:tcPr>
                  <w:tcW w:w="2384" w:type="pct"/>
                  <w:hideMark/>
                </w:tcPr>
                <w:p w:rsidR="00B71655" w:rsidRPr="0061790C" w:rsidRDefault="00B71655" w:rsidP="00B71655">
                  <w:pPr>
                    <w:tabs>
                      <w:tab w:val="left" w:pos="34"/>
                      <w:tab w:val="left" w:pos="176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212529"/>
                      <w:sz w:val="28"/>
                      <w:szCs w:val="24"/>
                      <w:shd w:val="clear" w:color="auto" w:fill="FFFFFF"/>
                    </w:rPr>
                  </w:pPr>
                  <w:r w:rsidRPr="0061790C">
                    <w:rPr>
                      <w:rFonts w:ascii="Times New Roman" w:hAnsi="Times New Roman" w:cs="Times New Roman"/>
                      <w:b/>
                      <w:color w:val="212529"/>
                      <w:sz w:val="28"/>
                      <w:szCs w:val="24"/>
                      <w:shd w:val="clear" w:color="auto" w:fill="FFFFFF"/>
                    </w:rPr>
                    <w:t xml:space="preserve">Комунальне підприємство </w:t>
                  </w:r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>“</w:t>
                  </w:r>
                  <w:proofErr w:type="spellStart"/>
                  <w:r w:rsidRPr="0061790C">
                    <w:rPr>
                      <w:rFonts w:ascii="Times New Roman" w:hAnsi="Times New Roman" w:cs="Times New Roman"/>
                      <w:b/>
                      <w:color w:val="212529"/>
                      <w:sz w:val="28"/>
                      <w:szCs w:val="24"/>
                      <w:shd w:val="clear" w:color="auto" w:fill="FFFFFF"/>
                    </w:rPr>
                    <w:t>Житомиртеплокомуненерго</w:t>
                  </w:r>
                  <w:proofErr w:type="spellEnd"/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>”</w:t>
                  </w:r>
                  <w:r w:rsidRPr="0061790C">
                    <w:rPr>
                      <w:rFonts w:ascii="Times New Roman" w:hAnsi="Times New Roman" w:cs="Times New Roman"/>
                      <w:b/>
                      <w:color w:val="212529"/>
                      <w:sz w:val="28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B71655" w:rsidRPr="0061790C" w:rsidRDefault="00B71655" w:rsidP="00B71655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8"/>
                      <w:szCs w:val="20"/>
                      <w:lang w:eastAsia="uk-UA"/>
                    </w:rPr>
                  </w:pPr>
                  <w:r w:rsidRPr="0061790C">
                    <w:rPr>
                      <w:rFonts w:ascii="Times New Roman" w:hAnsi="Times New Roman" w:cs="Times New Roman"/>
                      <w:b/>
                      <w:color w:val="212529"/>
                      <w:sz w:val="28"/>
                      <w:szCs w:val="24"/>
                      <w:shd w:val="clear" w:color="auto" w:fill="FFFFFF"/>
                    </w:rPr>
                    <w:t>Житомирської міської ради</w:t>
                  </w:r>
                  <w:r w:rsidRPr="0061790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</w:t>
                  </w:r>
                </w:p>
                <w:p w:rsidR="00B71655" w:rsidRPr="0061790C" w:rsidRDefault="00B71655" w:rsidP="00B71655">
                  <w:pPr>
                    <w:spacing w:after="0" w:line="240" w:lineRule="auto"/>
                    <w:jc w:val="both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</w:p>
              </w:tc>
              <w:tc>
                <w:tcPr>
                  <w:tcW w:w="2544" w:type="pct"/>
                  <w:hideMark/>
                </w:tcPr>
                <w:p w:rsidR="00B71655" w:rsidRDefault="00B71655" w:rsidP="00B71655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  <w:r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       </w:t>
                  </w:r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Акціонерне товариство </w:t>
                  </w:r>
                </w:p>
                <w:p w:rsidR="00B71655" w:rsidRDefault="00B71655" w:rsidP="00B71655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  <w:r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       </w:t>
                  </w:r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“Національна акціонерна </w:t>
                  </w:r>
                </w:p>
                <w:p w:rsidR="00B71655" w:rsidRPr="0061790C" w:rsidRDefault="00B71655" w:rsidP="00B71655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  <w:r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       </w:t>
                  </w:r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>компанія “Нафтогаз України”</w:t>
                  </w:r>
                  <w:r w:rsidRPr="0061790C">
                    <w:rPr>
                      <w:rFonts w:ascii="Times New Roman" w:eastAsiaTheme="minorEastAsia" w:hAnsi="Times New Roman" w:cs="Times New Roman"/>
                      <w:color w:val="00B050"/>
                      <w:sz w:val="28"/>
                      <w:szCs w:val="24"/>
                      <w:lang w:eastAsia="uk-UA"/>
                    </w:rPr>
                    <w:t xml:space="preserve"> </w:t>
                  </w:r>
                  <w:r w:rsidRPr="0061790C">
                    <w:rPr>
                      <w:rFonts w:ascii="Times New Roman" w:eastAsiaTheme="minorEastAsia" w:hAnsi="Times New Roman" w:cs="Times New Roman"/>
                      <w:color w:val="00B050"/>
                      <w:sz w:val="28"/>
                      <w:szCs w:val="24"/>
                      <w:lang w:eastAsia="uk-UA"/>
                    </w:rPr>
                    <w:br/>
                  </w:r>
                </w:p>
              </w:tc>
            </w:tr>
            <w:tr w:rsidR="00B71655" w:rsidRPr="00055AEB" w:rsidTr="00B71655">
              <w:trPr>
                <w:trHeight w:val="4011"/>
                <w:tblCellSpacing w:w="22" w:type="dxa"/>
              </w:trPr>
              <w:tc>
                <w:tcPr>
                  <w:tcW w:w="2384" w:type="pct"/>
                  <w:hideMark/>
                </w:tcPr>
                <w:p w:rsidR="00B71655" w:rsidRPr="0061790C" w:rsidRDefault="00B71655" w:rsidP="00B7165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Адреса: </w:t>
                  </w:r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</w:rPr>
                    <w:t>10014,</w:t>
                  </w:r>
                </w:p>
                <w:p w:rsidR="00B71655" w:rsidRPr="0061790C" w:rsidRDefault="00B71655" w:rsidP="00B71655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</w:pPr>
                  <w:proofErr w:type="spellStart"/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</w:rPr>
                    <w:t>м.Житомир</w:t>
                  </w:r>
                  <w:proofErr w:type="spellEnd"/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</w:rPr>
                    <w:t>, вул.Київська,48</w:t>
                  </w:r>
                  <w:r w:rsidRPr="0061790C"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  <w:t xml:space="preserve"> </w:t>
                  </w:r>
                </w:p>
                <w:p w:rsidR="00B71655" w:rsidRPr="0061790C" w:rsidRDefault="00B71655" w:rsidP="00B71655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>Код ЄДРПОУ</w:t>
                  </w:r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 35343771</w:t>
                  </w:r>
                  <w:r w:rsidRPr="0061790C"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  <w:t xml:space="preserve"> </w:t>
                  </w:r>
                </w:p>
                <w:p w:rsidR="00B71655" w:rsidRPr="0061790C" w:rsidRDefault="00B71655" w:rsidP="00B71655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Поточний рахунок: </w:t>
                  </w:r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</w:t>
                  </w:r>
                </w:p>
                <w:p w:rsidR="00B71655" w:rsidRPr="0061790C" w:rsidRDefault="00B71655" w:rsidP="00B71655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</w:pPr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</w:rPr>
                    <w:t>UA 813052990000026009036407778</w:t>
                  </w:r>
                </w:p>
                <w:p w:rsidR="00B71655" w:rsidRPr="0061790C" w:rsidRDefault="00B71655" w:rsidP="00B7165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4"/>
                      <w:lang w:val="ru-RU"/>
                    </w:rPr>
                  </w:pPr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  <w:lang w:val="ru-RU"/>
                    </w:rPr>
                    <w:t>в АТ КБ «Приват</w:t>
                  </w:r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</w:rPr>
                    <w:t>Б</w:t>
                  </w:r>
                  <w:proofErr w:type="spellStart"/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  <w:lang w:val="ru-RU"/>
                    </w:rPr>
                    <w:t>анк</w:t>
                  </w:r>
                  <w:proofErr w:type="spellEnd"/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  <w:lang w:val="ru-RU"/>
                    </w:rPr>
                    <w:t xml:space="preserve">» м. Житомир,  </w:t>
                  </w:r>
                </w:p>
                <w:p w:rsidR="00B71655" w:rsidRPr="0061790C" w:rsidRDefault="00B71655" w:rsidP="00B71655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</w:pPr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  <w:lang w:val="ru-RU"/>
                    </w:rPr>
                    <w:t>МФО 311744</w:t>
                  </w:r>
                </w:p>
                <w:p w:rsidR="00B71655" w:rsidRPr="0061790C" w:rsidRDefault="00B71655" w:rsidP="00B71655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>Телефон: (0412) 47-19-28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br/>
                    <w:t xml:space="preserve">Факс: (0412) 47-19-28 </w:t>
                  </w:r>
                </w:p>
                <w:p w:rsidR="00B71655" w:rsidRPr="0061790C" w:rsidRDefault="00B71655" w:rsidP="00B71655">
                  <w:pPr>
                    <w:spacing w:after="0" w:line="240" w:lineRule="auto"/>
                    <w:jc w:val="both"/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</w:pPr>
                </w:p>
                <w:p w:rsidR="0083019C" w:rsidRDefault="00B71655" w:rsidP="00B71655">
                  <w:pPr>
                    <w:spacing w:after="0" w:line="240" w:lineRule="auto"/>
                    <w:jc w:val="both"/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  <w:t>_____</w:t>
                  </w:r>
                  <w:r w:rsidR="0083019C"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  <w:t xml:space="preserve">________________         </w:t>
                  </w:r>
                </w:p>
                <w:p w:rsidR="0083019C" w:rsidRPr="0061790C" w:rsidRDefault="00B71655" w:rsidP="00B71655">
                  <w:pPr>
                    <w:spacing w:after="0" w:line="240" w:lineRule="auto"/>
                    <w:jc w:val="both"/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>Рогожин</w:t>
                  </w:r>
                  <w:r w:rsidR="0083019C"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</w:t>
                  </w:r>
                  <w:r w:rsidR="0083019C"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>Д.В.</w:t>
                  </w:r>
                </w:p>
                <w:p w:rsidR="00B71655" w:rsidRPr="00055AEB" w:rsidRDefault="00B71655" w:rsidP="00B71655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5A1F7D">
                    <w:rPr>
                      <w:rFonts w:ascii="Times New Roman" w:eastAsiaTheme="minorEastAsia" w:hAnsi="Times New Roman" w:cs="Times New Roman"/>
                      <w:sz w:val="24"/>
                      <w:szCs w:val="16"/>
                      <w:lang w:eastAsia="uk-UA"/>
                    </w:rPr>
                    <w:t xml:space="preserve">(підпис уповноваженої особи)                    </w:t>
                  </w:r>
                </w:p>
              </w:tc>
              <w:tc>
                <w:tcPr>
                  <w:tcW w:w="2544" w:type="pct"/>
                  <w:hideMark/>
                </w:tcPr>
                <w:p w:rsidR="00B71655" w:rsidRPr="0061790C" w:rsidRDefault="00B71655" w:rsidP="00B71655">
                  <w:pPr>
                    <w:spacing w:after="0" w:line="240" w:lineRule="auto"/>
                    <w:ind w:left="309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  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>Адреса: 01601,</w:t>
                  </w:r>
                </w:p>
                <w:p w:rsidR="00B71655" w:rsidRDefault="00B71655" w:rsidP="00B71655">
                  <w:pPr>
                    <w:spacing w:after="0" w:line="240" w:lineRule="auto"/>
                    <w:ind w:left="309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  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>м. Київ, вул. Б. Хмельницького, 6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  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>Код ЄДРПОУ: 20077720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  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Поточний рахунок: </w:t>
                  </w:r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           </w:t>
                  </w:r>
                </w:p>
                <w:p w:rsidR="00B71655" w:rsidRPr="0061790C" w:rsidRDefault="00B71655" w:rsidP="00B71655">
                  <w:pPr>
                    <w:spacing w:after="0" w:line="240" w:lineRule="auto"/>
                    <w:ind w:left="309"/>
                    <w:rPr>
                      <w:rFonts w:ascii="Times New Roman" w:eastAsiaTheme="minorEastAsia" w:hAnsi="Times New Roman" w:cs="Times New Roman"/>
                      <w:sz w:val="14"/>
                      <w:szCs w:val="12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>UA163204780000026008924428148</w:t>
                  </w:r>
                </w:p>
                <w:p w:rsidR="00B71655" w:rsidRPr="0061790C" w:rsidRDefault="00B71655" w:rsidP="00B71655">
                  <w:pPr>
                    <w:spacing w:after="0" w:line="240" w:lineRule="auto"/>
                    <w:ind w:left="309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в 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uk-UA"/>
                    </w:rPr>
                    <w:t xml:space="preserve">АБ 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>“</w:t>
                  </w:r>
                  <w:proofErr w:type="spellStart"/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uk-UA"/>
                    </w:rPr>
                    <w:t>Укргазбанк</w:t>
                  </w:r>
                  <w:proofErr w:type="spellEnd"/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>”</w:t>
                  </w:r>
                </w:p>
                <w:p w:rsidR="00B71655" w:rsidRPr="00055AEB" w:rsidRDefault="00B71655" w:rsidP="00B71655">
                  <w:pPr>
                    <w:spacing w:after="0" w:line="240" w:lineRule="auto"/>
                    <w:ind w:left="309"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ІПН: 200777226658 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br/>
                    <w:t>Телефон: (044) 586-35-37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br/>
                    <w:t>Факс: (044) 586-33-10</w:t>
                  </w:r>
                  <w:r w:rsidRPr="00055AEB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</w:p>
                <w:p w:rsidR="0083019C" w:rsidRDefault="00B71655" w:rsidP="00B71655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0"/>
                      <w:lang w:eastAsia="uk-UA"/>
                    </w:rPr>
                  </w:pPr>
                  <w:r w:rsidRPr="00055AEB"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uk-UA"/>
                    </w:rPr>
                    <w:t xml:space="preserve">       </w:t>
                  </w:r>
                  <w:r w:rsidRPr="0061790C"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  <w:t xml:space="preserve">____________________        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4"/>
                      <w:szCs w:val="20"/>
                      <w:lang w:eastAsia="uk-UA"/>
                    </w:rPr>
                    <w:t xml:space="preserve"> </w:t>
                  </w:r>
                </w:p>
                <w:p w:rsidR="00B71655" w:rsidRPr="0061790C" w:rsidRDefault="0083019C" w:rsidP="00B71655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0"/>
                      <w:lang w:eastAsia="uk-UA"/>
                    </w:rPr>
                    <w:t xml:space="preserve">     </w:t>
                  </w:r>
                  <w:r w:rsidR="00B71655"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>Бабенко</w:t>
                  </w:r>
                  <w:r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 </w:t>
                  </w:r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М.В. </w:t>
                  </w:r>
                  <w:r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               </w:t>
                  </w:r>
                </w:p>
                <w:p w:rsidR="00B71655" w:rsidRPr="005A1F7D" w:rsidRDefault="00B71655" w:rsidP="00B71655">
                  <w:pPr>
                    <w:spacing w:after="0" w:line="240" w:lineRule="auto"/>
                    <w:jc w:val="both"/>
                    <w:rPr>
                      <w:rFonts w:ascii="Times New Roman" w:eastAsiaTheme="minorEastAsia" w:hAnsi="Times New Roman" w:cs="Times New Roman"/>
                      <w:sz w:val="32"/>
                      <w:szCs w:val="20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18"/>
                      <w:szCs w:val="16"/>
                      <w:lang w:eastAsia="uk-UA"/>
                    </w:rPr>
                    <w:t xml:space="preserve">       </w:t>
                  </w:r>
                  <w:r w:rsidRPr="005A1F7D">
                    <w:rPr>
                      <w:rFonts w:ascii="Times New Roman" w:eastAsiaTheme="minorEastAsia" w:hAnsi="Times New Roman" w:cs="Times New Roman"/>
                      <w:sz w:val="24"/>
                      <w:szCs w:val="16"/>
                      <w:lang w:eastAsia="uk-UA"/>
                    </w:rPr>
                    <w:t xml:space="preserve">  (підпис уповноваженої особи)</w:t>
                  </w:r>
                  <w:r w:rsidRPr="005A1F7D">
                    <w:rPr>
                      <w:rFonts w:ascii="Times New Roman" w:eastAsiaTheme="minorEastAsia" w:hAnsi="Times New Roman" w:cs="Times New Roman"/>
                      <w:sz w:val="32"/>
                      <w:szCs w:val="20"/>
                      <w:lang w:eastAsia="uk-UA"/>
                    </w:rPr>
                    <w:t xml:space="preserve"> </w:t>
                  </w:r>
                </w:p>
                <w:p w:rsidR="00B71655" w:rsidRPr="00055AEB" w:rsidRDefault="00B71655" w:rsidP="00B71655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B71655" w:rsidRPr="00055AEB" w:rsidTr="00B71655">
              <w:trPr>
                <w:trHeight w:val="329"/>
                <w:tblCellSpacing w:w="22" w:type="dxa"/>
              </w:trPr>
              <w:tc>
                <w:tcPr>
                  <w:tcW w:w="2384" w:type="pct"/>
                </w:tcPr>
                <w:p w:rsidR="00B71655" w:rsidRPr="0061790C" w:rsidRDefault="00B71655" w:rsidP="00B71655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М.П. </w:t>
                  </w:r>
                </w:p>
              </w:tc>
              <w:tc>
                <w:tcPr>
                  <w:tcW w:w="2544" w:type="pct"/>
                </w:tcPr>
                <w:p w:rsidR="00B71655" w:rsidRPr="0061790C" w:rsidRDefault="00B71655" w:rsidP="00B71655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      М.П.</w:t>
                  </w:r>
                </w:p>
              </w:tc>
            </w:tr>
          </w:tbl>
          <w:p w:rsidR="00216581" w:rsidRDefault="00216581" w:rsidP="0021658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</w:p>
          <w:p w:rsidR="00B71655" w:rsidRDefault="00216581" w:rsidP="0021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uk-UA"/>
              </w:rPr>
            </w:pPr>
            <w:r w:rsidRPr="00CC62F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uk-UA"/>
              </w:rPr>
              <w:t xml:space="preserve"> </w:t>
            </w:r>
            <w:r w:rsidR="00B71655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uk-UA"/>
              </w:rPr>
              <w:t xml:space="preserve">     </w:t>
            </w:r>
          </w:p>
          <w:p w:rsidR="00216581" w:rsidRPr="000D55AA" w:rsidRDefault="00B71655" w:rsidP="003B25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uk-UA"/>
              </w:rPr>
              <w:t xml:space="preserve">          </w:t>
            </w:r>
            <w:r w:rsidR="0083019C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uk-UA"/>
              </w:rPr>
              <w:t xml:space="preserve">    </w:t>
            </w:r>
          </w:p>
        </w:tc>
      </w:tr>
    </w:tbl>
    <w:p w:rsidR="00A32F19" w:rsidRPr="00216581" w:rsidRDefault="00216581" w:rsidP="00216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Продовження додатка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</w:t>
      </w:r>
    </w:p>
    <w:tbl>
      <w:tblPr>
        <w:tblW w:w="10708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708"/>
      </w:tblGrid>
      <w:tr w:rsidR="00A32F19" w:rsidRPr="004B7369" w:rsidTr="006C724B">
        <w:trPr>
          <w:tblCellSpacing w:w="22" w:type="dxa"/>
          <w:jc w:val="center"/>
        </w:trPr>
        <w:tc>
          <w:tcPr>
            <w:tcW w:w="4959" w:type="pct"/>
            <w:shd w:val="clear" w:color="auto" w:fill="auto"/>
            <w:hideMark/>
          </w:tcPr>
          <w:p w:rsidR="00216581" w:rsidRDefault="00216581"/>
          <w:tbl>
            <w:tblPr>
              <w:tblW w:w="9972" w:type="dxa"/>
              <w:jc w:val="center"/>
              <w:tblCellSpacing w:w="22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4209"/>
              <w:gridCol w:w="1984"/>
              <w:gridCol w:w="3779"/>
            </w:tblGrid>
            <w:tr w:rsidR="00367829" w:rsidRPr="00055AEB" w:rsidTr="003B25F7">
              <w:trPr>
                <w:trHeight w:val="631"/>
                <w:tblCellSpacing w:w="22" w:type="dxa"/>
                <w:jc w:val="center"/>
              </w:trPr>
              <w:tc>
                <w:tcPr>
                  <w:tcW w:w="2100" w:type="pct"/>
                  <w:hideMark/>
                </w:tcPr>
                <w:p w:rsidR="00367829" w:rsidRPr="0061790C" w:rsidRDefault="00367829" w:rsidP="004A6C1F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   Договір погоджено з:</w:t>
                  </w:r>
                </w:p>
              </w:tc>
              <w:tc>
                <w:tcPr>
                  <w:tcW w:w="973" w:type="pct"/>
                  <w:hideMark/>
                </w:tcPr>
                <w:p w:rsidR="00367829" w:rsidRPr="00055AEB" w:rsidRDefault="00367829" w:rsidP="004A6C1F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55AEB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1839" w:type="pct"/>
                  <w:hideMark/>
                </w:tcPr>
                <w:p w:rsidR="00367829" w:rsidRPr="00055AEB" w:rsidRDefault="00367829" w:rsidP="004A6C1F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55AEB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367829" w:rsidRPr="00055AEB" w:rsidTr="00216581">
              <w:trPr>
                <w:trHeight w:val="922"/>
                <w:tblCellSpacing w:w="22" w:type="dxa"/>
                <w:jc w:val="center"/>
              </w:trPr>
              <w:tc>
                <w:tcPr>
                  <w:tcW w:w="2100" w:type="pct"/>
                  <w:hideMark/>
                </w:tcPr>
                <w:p w:rsidR="00367829" w:rsidRPr="0061790C" w:rsidRDefault="00367829" w:rsidP="003B25F7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b/>
                      <w:i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>Міський Голова м. Житомира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br/>
                  </w:r>
                </w:p>
              </w:tc>
              <w:tc>
                <w:tcPr>
                  <w:tcW w:w="973" w:type="pct"/>
                  <w:hideMark/>
                </w:tcPr>
                <w:p w:rsidR="00367829" w:rsidRPr="0061790C" w:rsidRDefault="00367829" w:rsidP="004A6C1F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      _____________ 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br/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0"/>
                      <w:lang w:eastAsia="uk-UA"/>
                    </w:rPr>
                    <w:t xml:space="preserve">   </w:t>
                  </w:r>
                  <w:r w:rsidRPr="00A3689A">
                    <w:rPr>
                      <w:rFonts w:ascii="Times New Roman" w:eastAsiaTheme="minorEastAsia" w:hAnsi="Times New Roman" w:cs="Times New Roman"/>
                      <w:sz w:val="24"/>
                      <w:szCs w:val="20"/>
                      <w:lang w:eastAsia="uk-UA"/>
                    </w:rPr>
                    <w:t xml:space="preserve">  (підпис)</w:t>
                  </w:r>
                </w:p>
              </w:tc>
              <w:tc>
                <w:tcPr>
                  <w:tcW w:w="1839" w:type="pct"/>
                  <w:hideMark/>
                </w:tcPr>
                <w:p w:rsidR="00367829" w:rsidRPr="0061790C" w:rsidRDefault="00367829" w:rsidP="004A6C1F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  <w:proofErr w:type="spellStart"/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>С.І.Сухомлин</w:t>
                  </w:r>
                  <w:proofErr w:type="spellEnd"/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br/>
                  </w:r>
                </w:p>
              </w:tc>
            </w:tr>
            <w:tr w:rsidR="00367829" w:rsidRPr="00055AEB" w:rsidTr="00A40C86">
              <w:trPr>
                <w:trHeight w:val="327"/>
                <w:tblCellSpacing w:w="22" w:type="dxa"/>
                <w:jc w:val="center"/>
              </w:trPr>
              <w:tc>
                <w:tcPr>
                  <w:tcW w:w="4956" w:type="pct"/>
                  <w:gridSpan w:val="3"/>
                  <w:hideMark/>
                </w:tcPr>
                <w:p w:rsidR="00367829" w:rsidRPr="0061790C" w:rsidRDefault="00367829" w:rsidP="00352C42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М.П. </w:t>
                  </w:r>
                </w:p>
              </w:tc>
            </w:tr>
          </w:tbl>
          <w:p w:rsidR="00FF220A" w:rsidRDefault="00A3689A" w:rsidP="00A40C8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                                                  </w:t>
            </w:r>
            <w:r w:rsidR="00D850F9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               </w:t>
            </w:r>
          </w:p>
          <w:p w:rsidR="00CF3046" w:rsidRDefault="00FF220A" w:rsidP="00A3689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                                                                                 </w:t>
            </w:r>
            <w:r w:rsidR="00D850F9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CF3046" w:rsidRDefault="00CF3046" w:rsidP="00A3689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</w:p>
          <w:p w:rsidR="00D463C7" w:rsidRDefault="00CF3046" w:rsidP="00D463C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                                                                    </w:t>
            </w:r>
          </w:p>
          <w:p w:rsidR="003B25F7" w:rsidRDefault="00B71655" w:rsidP="00D463C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D463C7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                                                                          </w:t>
            </w:r>
          </w:p>
          <w:p w:rsidR="003B25F7" w:rsidRDefault="003B25F7" w:rsidP="00D463C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</w:p>
          <w:p w:rsidR="005271A1" w:rsidRDefault="003B25F7" w:rsidP="00D463C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lastRenderedPageBreak/>
              <w:t xml:space="preserve">                                                                                            </w:t>
            </w:r>
            <w:r w:rsidR="00D463C7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</w:t>
            </w:r>
            <w:r w:rsidR="005271A1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Продовження додатка</w:t>
            </w:r>
          </w:p>
          <w:p w:rsidR="006C724B" w:rsidRDefault="005271A1" w:rsidP="006C72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uk-UA"/>
              </w:rPr>
              <w:t xml:space="preserve">                                                                                                  </w:t>
            </w:r>
            <w:r w:rsidR="00177448">
              <w:rPr>
                <w:rFonts w:ascii="Times New Roman" w:eastAsiaTheme="minorEastAsia" w:hAnsi="Times New Roman" w:cs="Times New Roman"/>
                <w:sz w:val="24"/>
                <w:szCs w:val="28"/>
                <w:lang w:eastAsia="uk-UA"/>
              </w:rPr>
              <w:t xml:space="preserve">                </w:t>
            </w:r>
            <w:r w:rsidRPr="00A3689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Додаток 1 до договору</w:t>
            </w:r>
          </w:p>
          <w:p w:rsidR="005271A1" w:rsidRPr="00A3689A" w:rsidRDefault="006C724B" w:rsidP="005271A1">
            <w:pPr>
              <w:spacing w:after="0" w:line="240" w:lineRule="auto"/>
              <w:ind w:left="356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</w:t>
            </w:r>
            <w:r w:rsidR="005271A1" w:rsidRPr="00A3689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</w:t>
            </w:r>
            <w:r w:rsidR="005271A1" w:rsidRPr="00A3689A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uk-UA"/>
              </w:rPr>
              <w:t xml:space="preserve">      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uk-UA"/>
              </w:rPr>
              <w:t xml:space="preserve">                                                                 </w:t>
            </w:r>
            <w:r w:rsidR="00CF3046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r w:rsidR="005271A1" w:rsidRPr="00A3689A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від ____ ________ 2022р. </w:t>
            </w:r>
          </w:p>
          <w:p w:rsidR="005271A1" w:rsidRPr="00A3689A" w:rsidRDefault="005271A1" w:rsidP="005271A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32"/>
                <w:szCs w:val="28"/>
                <w:lang w:eastAsia="uk-UA"/>
              </w:rPr>
            </w:pPr>
            <w:r w:rsidRPr="00A3689A">
              <w:rPr>
                <w:rFonts w:ascii="Times New Roman" w:eastAsiaTheme="minorEastAsia" w:hAnsi="Times New Roman" w:cs="Times New Roman"/>
                <w:sz w:val="28"/>
                <w:szCs w:val="24"/>
                <w:lang w:val="ru-RU" w:eastAsia="uk-UA"/>
              </w:rPr>
              <w:t xml:space="preserve">                                                               </w:t>
            </w:r>
            <w:r w:rsidR="00633A7F">
              <w:rPr>
                <w:rFonts w:ascii="Times New Roman" w:eastAsiaTheme="minorEastAsia" w:hAnsi="Times New Roman" w:cs="Times New Roman"/>
                <w:sz w:val="28"/>
                <w:szCs w:val="24"/>
                <w:lang w:val="ru-RU" w:eastAsia="uk-UA"/>
              </w:rPr>
              <w:t xml:space="preserve">                                 </w:t>
            </w:r>
            <w:r w:rsidRPr="00A3689A">
              <w:rPr>
                <w:rFonts w:ascii="Times New Roman" w:eastAsiaTheme="minorEastAsia" w:hAnsi="Times New Roman" w:cs="Times New Roman"/>
                <w:sz w:val="28"/>
                <w:szCs w:val="24"/>
                <w:lang w:val="ru-RU" w:eastAsia="uk-UA"/>
              </w:rPr>
              <w:t xml:space="preserve"> </w:t>
            </w:r>
            <w:r w:rsidR="00FF220A">
              <w:rPr>
                <w:rFonts w:ascii="Times New Roman" w:eastAsiaTheme="minorEastAsia" w:hAnsi="Times New Roman" w:cs="Times New Roman"/>
                <w:sz w:val="28"/>
                <w:szCs w:val="24"/>
                <w:lang w:val="ru-RU" w:eastAsia="uk-UA"/>
              </w:rPr>
              <w:t xml:space="preserve">    </w:t>
            </w:r>
            <w:r w:rsidRPr="00A3689A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№</w:t>
            </w:r>
            <w:r w:rsidR="00633A7F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__________________</w:t>
            </w:r>
          </w:p>
          <w:p w:rsidR="005271A1" w:rsidRDefault="005271A1" w:rsidP="00AD128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</w:p>
          <w:p w:rsidR="00B24E90" w:rsidRPr="0090091E" w:rsidRDefault="00B24E90" w:rsidP="00B24E90">
            <w:pPr>
              <w:pStyle w:val="10"/>
              <w:keepNext/>
              <w:keepLines/>
              <w:shd w:val="clear" w:color="auto" w:fill="auto"/>
              <w:ind w:left="3820"/>
            </w:pPr>
            <w:r w:rsidRPr="0090091E">
              <w:t>Акт звіряння розрахунків</w:t>
            </w:r>
          </w:p>
          <w:p w:rsidR="00973280" w:rsidRPr="00973280" w:rsidRDefault="00D463C7" w:rsidP="00973280">
            <w:pPr>
              <w:pStyle w:val="21"/>
              <w:shd w:val="clear" w:color="auto" w:fill="auto"/>
              <w:spacing w:after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</w:t>
            </w:r>
            <w:r w:rsidR="00973280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     </w:t>
            </w:r>
            <w:r w:rsidR="00BA72BF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             </w:t>
            </w:r>
            <w:r w:rsidR="00973280" w:rsidRPr="00973280">
              <w:rPr>
                <w:rFonts w:ascii="Times New Roman" w:hAnsi="Times New Roman" w:cs="Times New Roman"/>
                <w:sz w:val="28"/>
                <w:szCs w:val="28"/>
              </w:rPr>
              <w:t>станом на:</w:t>
            </w:r>
            <w:r w:rsidR="00BA72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3280" w:rsidRPr="00973280">
              <w:rPr>
                <w:rFonts w:ascii="Times New Roman" w:hAnsi="Times New Roman" w:cs="Times New Roman"/>
                <w:sz w:val="28"/>
                <w:szCs w:val="28"/>
              </w:rPr>
              <w:t>30.11.2022</w:t>
            </w:r>
            <w:r w:rsidR="00BA72BF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  <w:p w:rsidR="00B71655" w:rsidRDefault="00B71655" w:rsidP="00B71655">
            <w:pPr>
              <w:pStyle w:val="30"/>
              <w:shd w:val="clear" w:color="auto" w:fill="auto"/>
              <w:spacing w:after="194" w:line="240" w:lineRule="auto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</w:t>
            </w:r>
            <w:r w:rsidR="00973280" w:rsidRPr="00973280">
              <w:rPr>
                <w:b w:val="0"/>
                <w:bCs w:val="0"/>
                <w:sz w:val="28"/>
                <w:szCs w:val="28"/>
              </w:rPr>
              <w:t>між</w:t>
            </w:r>
            <w:r>
              <w:rPr>
                <w:b w:val="0"/>
                <w:bCs w:val="0"/>
                <w:sz w:val="28"/>
                <w:szCs w:val="28"/>
              </w:rPr>
              <w:t xml:space="preserve">: </w:t>
            </w:r>
            <w:r w:rsidR="00973280" w:rsidRPr="00973280">
              <w:rPr>
                <w:sz w:val="28"/>
                <w:szCs w:val="28"/>
              </w:rPr>
              <w:t xml:space="preserve">КП </w:t>
            </w:r>
            <w:r w:rsidR="00973280">
              <w:rPr>
                <w:sz w:val="28"/>
                <w:szCs w:val="28"/>
              </w:rPr>
              <w:t>«</w:t>
            </w:r>
            <w:proofErr w:type="spellStart"/>
            <w:r w:rsidR="00973280">
              <w:rPr>
                <w:sz w:val="28"/>
                <w:szCs w:val="28"/>
              </w:rPr>
              <w:t>Житомиртеплокомуне</w:t>
            </w:r>
            <w:bookmarkStart w:id="0" w:name="_Hlk121840154"/>
            <w:r>
              <w:rPr>
                <w:sz w:val="28"/>
                <w:szCs w:val="28"/>
              </w:rPr>
              <w:t>нерго</w:t>
            </w:r>
            <w:proofErr w:type="spellEnd"/>
            <w:r>
              <w:rPr>
                <w:sz w:val="28"/>
                <w:szCs w:val="28"/>
              </w:rPr>
              <w:t>» Житомирської міської ради</w:t>
            </w:r>
          </w:p>
          <w:p w:rsidR="00B71655" w:rsidRDefault="00B71655" w:rsidP="00B71655">
            <w:pPr>
              <w:pStyle w:val="30"/>
              <w:shd w:val="clear" w:color="auto" w:fill="auto"/>
              <w:spacing w:after="194" w:line="24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973280" w:rsidRPr="00973280">
              <w:rPr>
                <w:b w:val="0"/>
                <w:bCs w:val="0"/>
                <w:sz w:val="28"/>
                <w:szCs w:val="28"/>
              </w:rPr>
              <w:t>код</w:t>
            </w:r>
            <w:bookmarkEnd w:id="0"/>
            <w:r w:rsidR="00973280" w:rsidRPr="00973280">
              <w:rPr>
                <w:b w:val="0"/>
                <w:bCs w:val="0"/>
                <w:sz w:val="28"/>
                <w:szCs w:val="28"/>
              </w:rPr>
              <w:t xml:space="preserve"> ЄДРПОУ 35343771</w:t>
            </w:r>
          </w:p>
          <w:p w:rsidR="00B71655" w:rsidRDefault="00B71655" w:rsidP="00B71655">
            <w:pPr>
              <w:pStyle w:val="30"/>
              <w:shd w:val="clear" w:color="auto" w:fill="auto"/>
              <w:spacing w:after="194" w:line="240" w:lineRule="atLeast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</w:t>
            </w:r>
            <w:r w:rsidR="00973280">
              <w:t xml:space="preserve"> </w:t>
            </w:r>
            <w:r w:rsidR="00973280" w:rsidRPr="00973280">
              <w:rPr>
                <w:sz w:val="28"/>
                <w:szCs w:val="28"/>
              </w:rPr>
              <w:t xml:space="preserve">та Акціонерне товариство </w:t>
            </w:r>
            <w:r>
              <w:rPr>
                <w:sz w:val="28"/>
                <w:szCs w:val="28"/>
              </w:rPr>
              <w:t>"Національна акціонерна компанія</w:t>
            </w:r>
          </w:p>
          <w:p w:rsidR="00973280" w:rsidRPr="00B71655" w:rsidRDefault="00B71655" w:rsidP="00B71655">
            <w:pPr>
              <w:pStyle w:val="30"/>
              <w:shd w:val="clear" w:color="auto" w:fill="auto"/>
              <w:spacing w:after="194"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973280" w:rsidRPr="00973280">
              <w:rPr>
                <w:sz w:val="28"/>
                <w:szCs w:val="28"/>
              </w:rPr>
              <w:t xml:space="preserve">"Нафтогаз України" </w:t>
            </w:r>
          </w:p>
          <w:p w:rsidR="00760BEE" w:rsidRPr="00760BEE" w:rsidRDefault="00760BEE" w:rsidP="00946ABE">
            <w:pPr>
              <w:pStyle w:val="20"/>
              <w:keepNext/>
              <w:keepLines/>
              <w:shd w:val="clear" w:color="auto" w:fill="auto"/>
              <w:spacing w:line="240" w:lineRule="auto"/>
              <w:ind w:right="14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</w:t>
            </w:r>
            <w:r w:rsidRPr="00760BE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Pr="00760B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60BEE">
              <w:rPr>
                <w:rStyle w:val="2TimesNewRoman10pt"/>
                <w:rFonts w:eastAsia="Tahoma"/>
                <w:b w:val="0"/>
                <w:sz w:val="28"/>
                <w:szCs w:val="28"/>
              </w:rPr>
              <w:t>ЄДРПОУ 20077720</w:t>
            </w:r>
          </w:p>
          <w:p w:rsidR="00760BEE" w:rsidRPr="00760BEE" w:rsidRDefault="00760BEE" w:rsidP="00760BEE">
            <w:pPr>
              <w:pStyle w:val="ad"/>
              <w:shd w:val="clear" w:color="auto" w:fill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   </w:t>
            </w:r>
            <w:r w:rsidRPr="00760BEE">
              <w:rPr>
                <w:b w:val="0"/>
                <w:bCs w:val="0"/>
                <w:sz w:val="28"/>
                <w:szCs w:val="28"/>
              </w:rPr>
              <w:t>За результатами звіряння рахунків і документів встановлено:</w:t>
            </w:r>
          </w:p>
          <w:tbl>
            <w:tblPr>
              <w:tblOverlap w:val="never"/>
              <w:tblW w:w="0" w:type="auto"/>
              <w:tblInd w:w="7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19"/>
              <w:gridCol w:w="1484"/>
              <w:gridCol w:w="1620"/>
              <w:gridCol w:w="847"/>
              <w:gridCol w:w="1445"/>
              <w:gridCol w:w="2216"/>
              <w:gridCol w:w="777"/>
              <w:gridCol w:w="753"/>
            </w:tblGrid>
            <w:tr w:rsidR="002F7A1F" w:rsidRPr="0090091E" w:rsidTr="00BA72BF">
              <w:trPr>
                <w:trHeight w:hRule="exact" w:val="1966"/>
              </w:trPr>
              <w:tc>
                <w:tcPr>
                  <w:tcW w:w="519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pStyle w:val="21"/>
                    <w:shd w:val="clear" w:color="auto" w:fill="auto"/>
                    <w:spacing w:after="60" w:line="240" w:lineRule="auto"/>
                    <w:ind w:right="16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:rsidR="00760BEE" w:rsidRPr="00BA72BF" w:rsidRDefault="00760BEE" w:rsidP="002F7A1F">
                  <w:pPr>
                    <w:pStyle w:val="21"/>
                    <w:shd w:val="clear" w:color="auto" w:fill="auto"/>
                    <w:spacing w:before="60" w:after="0" w:line="240" w:lineRule="auto"/>
                    <w:ind w:right="16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з/п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760BEE" w:rsidRPr="00BA72BF" w:rsidRDefault="00760BEE" w:rsidP="002F7A1F">
                  <w:pPr>
                    <w:pStyle w:val="21"/>
                    <w:shd w:val="clear" w:color="auto" w:fill="auto"/>
                    <w:spacing w:after="0" w:line="240" w:lineRule="auto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Договір</w:t>
                  </w:r>
                </w:p>
              </w:tc>
              <w:tc>
                <w:tcPr>
                  <w:tcW w:w="2251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pStyle w:val="21"/>
                    <w:shd w:val="clear" w:color="auto" w:fill="auto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72BF">
                    <w:rPr>
                      <w:rStyle w:val="7pt"/>
                      <w:rFonts w:ascii="Times New Roman" w:hAnsi="Times New Roman" w:cs="Times New Roman"/>
                      <w:sz w:val="24"/>
                      <w:szCs w:val="24"/>
                    </w:rPr>
                    <w:t>Сума за даними Акціонерне товариство "Національна акціонерна компанія "Нафтогаз України"</w:t>
                  </w:r>
                </w:p>
              </w:tc>
              <w:tc>
                <w:tcPr>
                  <w:tcW w:w="3661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pStyle w:val="21"/>
                    <w:shd w:val="clear" w:color="auto" w:fill="auto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72BF">
                    <w:rPr>
                      <w:rStyle w:val="7pt"/>
                      <w:rFonts w:ascii="Times New Roman" w:hAnsi="Times New Roman" w:cs="Times New Roman"/>
                      <w:sz w:val="24"/>
                      <w:szCs w:val="24"/>
                    </w:rPr>
                    <w:t>Сума за даними КП «</w:t>
                  </w:r>
                  <w:proofErr w:type="spellStart"/>
                  <w:r w:rsidRPr="00BA72BF">
                    <w:rPr>
                      <w:rStyle w:val="7pt"/>
                      <w:rFonts w:ascii="Times New Roman" w:hAnsi="Times New Roman" w:cs="Times New Roman"/>
                      <w:sz w:val="24"/>
                      <w:szCs w:val="24"/>
                    </w:rPr>
                    <w:t>Житомиртеплокомуненерго</w:t>
                  </w:r>
                  <w:proofErr w:type="spellEnd"/>
                  <w:r w:rsidRPr="00BA72BF">
                    <w:rPr>
                      <w:rStyle w:val="7pt"/>
                      <w:rFonts w:ascii="Times New Roman" w:hAnsi="Times New Roman" w:cs="Times New Roman"/>
                      <w:sz w:val="24"/>
                      <w:szCs w:val="24"/>
                    </w:rPr>
                    <w:t xml:space="preserve">» Житомирської міської ради </w:t>
                  </w:r>
                </w:p>
              </w:tc>
              <w:tc>
                <w:tcPr>
                  <w:tcW w:w="153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60BEE" w:rsidRPr="00BA72BF" w:rsidRDefault="00760BEE" w:rsidP="002F7A1F">
                  <w:pPr>
                    <w:pStyle w:val="21"/>
                    <w:shd w:val="clear" w:color="auto" w:fill="auto"/>
                    <w:spacing w:after="0" w:line="240" w:lineRule="auto"/>
                    <w:ind w:left="1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Розходження суми</w:t>
                  </w:r>
                </w:p>
              </w:tc>
            </w:tr>
            <w:tr w:rsidR="0083019C" w:rsidRPr="0090091E" w:rsidTr="00BA72BF">
              <w:trPr>
                <w:trHeight w:hRule="exact" w:val="644"/>
              </w:trPr>
              <w:tc>
                <w:tcPr>
                  <w:tcW w:w="519" w:type="dxa"/>
                  <w:vMerge/>
                  <w:tcBorders>
                    <w:lef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760B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760B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pStyle w:val="21"/>
                    <w:shd w:val="clear" w:color="auto" w:fill="auto"/>
                    <w:spacing w:after="0" w:line="240" w:lineRule="auto"/>
                    <w:ind w:left="2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Дт</w:t>
                  </w:r>
                  <w:proofErr w:type="spellEnd"/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</w:t>
                  </w:r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АН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pStyle w:val="21"/>
                    <w:shd w:val="clear" w:color="auto" w:fill="auto"/>
                    <w:spacing w:after="0" w:line="240" w:lineRule="auto"/>
                    <w:ind w:left="2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Кт</w:t>
                  </w:r>
                  <w:proofErr w:type="spellEnd"/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</w:t>
                  </w: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АН 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pStyle w:val="21"/>
                    <w:shd w:val="clear" w:color="auto" w:fill="auto"/>
                    <w:spacing w:after="0" w:line="240" w:lineRule="auto"/>
                    <w:ind w:left="1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Дт</w:t>
                  </w:r>
                  <w:proofErr w:type="spellEnd"/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</w:t>
                  </w: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</w:t>
                  </w:r>
                </w:p>
              </w:tc>
              <w:tc>
                <w:tcPr>
                  <w:tcW w:w="221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pStyle w:val="21"/>
                    <w:shd w:val="clear" w:color="auto" w:fill="auto"/>
                    <w:spacing w:after="0" w:line="240" w:lineRule="auto"/>
                    <w:ind w:left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Кт</w:t>
                  </w:r>
                  <w:proofErr w:type="spellEnd"/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</w:t>
                  </w: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pStyle w:val="21"/>
                    <w:shd w:val="clear" w:color="auto" w:fill="auto"/>
                    <w:spacing w:after="0" w:line="240" w:lineRule="auto"/>
                    <w:ind w:left="1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Дт</w:t>
                  </w:r>
                  <w:proofErr w:type="spellEnd"/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</w:t>
                  </w: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</w: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946ABE">
                  <w:pPr>
                    <w:pStyle w:val="21"/>
                    <w:shd w:val="clear" w:color="auto" w:fill="auto"/>
                    <w:spacing w:after="0" w:line="240" w:lineRule="auto"/>
                    <w:ind w:left="1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Кт</w:t>
                  </w:r>
                  <w:proofErr w:type="spellEnd"/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</w:t>
                  </w: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</w:t>
                  </w:r>
                </w:p>
              </w:tc>
            </w:tr>
            <w:tr w:rsidR="0083019C" w:rsidRPr="0090091E" w:rsidTr="00BA72BF">
              <w:trPr>
                <w:trHeight w:hRule="exact" w:val="983"/>
              </w:trPr>
              <w:tc>
                <w:tcPr>
                  <w:tcW w:w="5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760BEE" w:rsidRPr="00BA72BF" w:rsidRDefault="00760BEE" w:rsidP="00760BEE">
                  <w:pPr>
                    <w:pStyle w:val="21"/>
                    <w:shd w:val="clear" w:color="auto" w:fill="auto"/>
                    <w:spacing w:after="0" w:line="180" w:lineRule="exact"/>
                    <w:ind w:right="16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760BEE" w:rsidRPr="00BA72BF" w:rsidRDefault="00760BEE" w:rsidP="002F7A1F">
                  <w:pPr>
                    <w:pStyle w:val="21"/>
                    <w:shd w:val="clear" w:color="auto" w:fill="auto"/>
                    <w:spacing w:after="0" w:line="240" w:lineRule="auto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20/21-8011-БО-10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760BEE" w:rsidRPr="00BA72BF" w:rsidRDefault="00760BEE" w:rsidP="00D463C7">
                  <w:pPr>
                    <w:pStyle w:val="21"/>
                    <w:shd w:val="clear" w:color="auto" w:fill="auto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23 383 446,52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23 383 446,52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760B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3019C" w:rsidRPr="0090091E" w:rsidTr="00BA72BF">
              <w:trPr>
                <w:trHeight w:hRule="exact" w:val="537"/>
              </w:trPr>
              <w:tc>
                <w:tcPr>
                  <w:tcW w:w="5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760B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83019C" w:rsidRPr="00BA72BF" w:rsidRDefault="0083019C" w:rsidP="0083019C">
                  <w:pPr>
                    <w:pStyle w:val="21"/>
                    <w:shd w:val="clear" w:color="auto" w:fill="auto"/>
                    <w:spacing w:after="0" w:line="240" w:lineRule="auto"/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основ-</w:t>
                  </w:r>
                </w:p>
                <w:p w:rsidR="00760BEE" w:rsidRPr="00BA72BF" w:rsidRDefault="0083019C" w:rsidP="0083019C">
                  <w:pPr>
                    <w:pStyle w:val="21"/>
                    <w:shd w:val="clear" w:color="auto" w:fill="auto"/>
                    <w:spacing w:after="0" w:line="240" w:lineRule="auto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ний борг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760BEE" w:rsidRPr="00BA72BF" w:rsidRDefault="00760BEE" w:rsidP="00D463C7">
                  <w:pPr>
                    <w:pStyle w:val="21"/>
                    <w:shd w:val="clear" w:color="auto" w:fill="auto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23 383 446,52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23 383 446,52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760B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3019C" w:rsidRPr="0090091E" w:rsidTr="00BA72BF">
              <w:trPr>
                <w:trHeight w:hRule="exact" w:val="483"/>
              </w:trPr>
              <w:tc>
                <w:tcPr>
                  <w:tcW w:w="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760B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760BEE" w:rsidRPr="00BA72BF" w:rsidRDefault="00760BEE" w:rsidP="002F7A1F">
                  <w:pPr>
                    <w:pStyle w:val="21"/>
                    <w:shd w:val="clear" w:color="auto" w:fill="auto"/>
                    <w:spacing w:after="0" w:line="240" w:lineRule="auto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72BF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Всього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760BEE" w:rsidRPr="00BA72BF" w:rsidRDefault="00760BEE" w:rsidP="002F7A1F">
                  <w:pPr>
                    <w:pStyle w:val="21"/>
                    <w:shd w:val="clear" w:color="auto" w:fill="auto"/>
                    <w:spacing w:after="0" w:line="240" w:lineRule="auto"/>
                    <w:ind w:left="2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23 383 446,52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72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23 383 446,52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2F7A1F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60BEE" w:rsidRPr="00BA72BF" w:rsidRDefault="00760BEE" w:rsidP="00760B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71655" w:rsidRDefault="00B71655" w:rsidP="00946ABE">
            <w:pPr>
              <w:pStyle w:val="21"/>
              <w:shd w:val="clear" w:color="auto" w:fill="auto"/>
              <w:tabs>
                <w:tab w:val="left" w:pos="6213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</w:t>
            </w:r>
            <w:r w:rsidR="005A4EC7" w:rsidRPr="005A4EC7">
              <w:rPr>
                <w:rFonts w:ascii="Times New Roman" w:hAnsi="Times New Roman" w:cs="Times New Roman"/>
                <w:sz w:val="28"/>
                <w:szCs w:val="28"/>
              </w:rPr>
              <w:t xml:space="preserve">Акціонерне товариство "Національна </w:t>
            </w:r>
            <w:r w:rsidR="001017AF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1017AF" w:rsidRPr="001017AF">
              <w:rPr>
                <w:rFonts w:ascii="Times New Roman" w:hAnsi="Times New Roman" w:cs="Times New Roman"/>
                <w:sz w:val="28"/>
                <w:szCs w:val="28"/>
              </w:rPr>
              <w:t>КП «</w:t>
            </w:r>
            <w:proofErr w:type="spellStart"/>
            <w:r w:rsidR="001017AF" w:rsidRPr="001017AF">
              <w:rPr>
                <w:rFonts w:ascii="Times New Roman" w:hAnsi="Times New Roman" w:cs="Times New Roman"/>
                <w:sz w:val="28"/>
                <w:szCs w:val="28"/>
              </w:rPr>
              <w:t>Житомиртеплокомуненерго</w:t>
            </w:r>
            <w:proofErr w:type="spellEnd"/>
            <w:r w:rsidR="001017AF" w:rsidRPr="001017A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017A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</w:p>
          <w:p w:rsidR="001017AF" w:rsidRPr="00B71655" w:rsidRDefault="00B71655" w:rsidP="00946ABE">
            <w:pPr>
              <w:pStyle w:val="21"/>
              <w:shd w:val="clear" w:color="auto" w:fill="auto"/>
              <w:tabs>
                <w:tab w:val="left" w:pos="6213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1017A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A4EC7" w:rsidRPr="005A4EC7">
              <w:rPr>
                <w:rFonts w:ascii="Times New Roman" w:hAnsi="Times New Roman" w:cs="Times New Roman"/>
                <w:sz w:val="28"/>
                <w:szCs w:val="28"/>
              </w:rPr>
              <w:t>кціонерна</w:t>
            </w:r>
            <w:r w:rsidR="001017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17AF" w:rsidRPr="001017AF">
              <w:rPr>
                <w:rFonts w:ascii="Times New Roman" w:hAnsi="Times New Roman" w:cs="Times New Roman"/>
                <w:sz w:val="28"/>
                <w:szCs w:val="28"/>
              </w:rPr>
              <w:t>компанія "Нафтогаз України</w:t>
            </w:r>
            <w:r w:rsidR="001017A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1017AF" w:rsidRPr="001017AF">
              <w:rPr>
                <w:rFonts w:ascii="Times New Roman" w:hAnsi="Times New Roman" w:cs="Times New Roman"/>
                <w:sz w:val="28"/>
                <w:szCs w:val="28"/>
              </w:rPr>
              <w:t>Житомирської міської ради</w:t>
            </w:r>
          </w:p>
          <w:p w:rsidR="00B71655" w:rsidRDefault="000F1AC8" w:rsidP="00D463C7">
            <w:pPr>
              <w:pStyle w:val="21"/>
              <w:shd w:val="clear" w:color="auto" w:fill="auto"/>
              <w:tabs>
                <w:tab w:val="left" w:pos="5378"/>
              </w:tabs>
              <w:spacing w:after="223" w:line="240" w:lineRule="atLeast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AC8">
              <w:rPr>
                <w:rFonts w:ascii="Times New Roman" w:hAnsi="Times New Roman" w:cs="Times New Roman"/>
                <w:sz w:val="28"/>
                <w:szCs w:val="28"/>
              </w:rPr>
              <w:t xml:space="preserve">          Від:</w:t>
            </w:r>
            <w:r w:rsidRPr="0090091E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="00B71655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="00D463C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71655" w:rsidRDefault="00D463C7" w:rsidP="00D463C7">
            <w:pPr>
              <w:pStyle w:val="21"/>
              <w:shd w:val="clear" w:color="auto" w:fill="auto"/>
              <w:tabs>
                <w:tab w:val="left" w:pos="5378"/>
              </w:tabs>
              <w:spacing w:after="223" w:line="240" w:lineRule="atLeast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0F1AC8" w:rsidRPr="000F1AC8">
              <w:rPr>
                <w:rFonts w:ascii="Times New Roman" w:hAnsi="Times New Roman" w:cs="Times New Roman"/>
                <w:sz w:val="28"/>
                <w:szCs w:val="28"/>
              </w:rPr>
              <w:t>Адреса: вул</w:t>
            </w:r>
            <w:bookmarkStart w:id="1" w:name="_Hlk121840630"/>
            <w:r w:rsidR="000F1AC8" w:rsidRPr="000F1A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F1AC8" w:rsidRPr="000F1A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bookmarkEnd w:id="1"/>
            <w:r w:rsidR="000F1AC8">
              <w:rPr>
                <w:rFonts w:ascii="Times New Roman" w:hAnsi="Times New Roman" w:cs="Times New Roman"/>
                <w:sz w:val="28"/>
                <w:szCs w:val="28"/>
              </w:rPr>
              <w:t>Богдана Хмельницького,6</w:t>
            </w:r>
            <w:r w:rsidR="000F1AC8" w:rsidRPr="000F1AC8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1AC8" w:rsidRPr="000F1AC8">
              <w:rPr>
                <w:rFonts w:ascii="Times New Roman" w:hAnsi="Times New Roman" w:cs="Times New Roman"/>
                <w:sz w:val="28"/>
                <w:szCs w:val="28"/>
              </w:rPr>
              <w:t xml:space="preserve"> Адреса:</w:t>
            </w:r>
            <w:r w:rsidR="000F1AC8">
              <w:rPr>
                <w:rFonts w:ascii="Times New Roman" w:hAnsi="Times New Roman" w:cs="Times New Roman"/>
                <w:sz w:val="28"/>
                <w:szCs w:val="28"/>
              </w:rPr>
              <w:t xml:space="preserve"> вул. Київська, 48</w:t>
            </w:r>
            <w:r w:rsidR="000F1AC8" w:rsidRPr="000F1AC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</w:t>
            </w:r>
          </w:p>
          <w:p w:rsidR="00D463C7" w:rsidRDefault="00D463C7" w:rsidP="00D463C7">
            <w:pPr>
              <w:pStyle w:val="21"/>
              <w:shd w:val="clear" w:color="auto" w:fill="auto"/>
              <w:tabs>
                <w:tab w:val="left" w:pos="5378"/>
              </w:tabs>
              <w:spacing w:after="223" w:line="240" w:lineRule="atLeast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5544C0" w:rsidRPr="005544C0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5544C0" w:rsidRPr="005544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5544C0" w:rsidRPr="005544C0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  <w:r w:rsidR="005544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544C0">
              <w:rPr>
                <w:rFonts w:ascii="Times New Roman" w:hAnsi="Times New Roman" w:cs="Times New Roman"/>
                <w:sz w:val="28"/>
                <w:szCs w:val="28"/>
              </w:rPr>
              <w:t>м. Житомир Житомирська обл.</w:t>
            </w:r>
          </w:p>
          <w:p w:rsidR="005544C0" w:rsidRDefault="00D463C7" w:rsidP="00D463C7">
            <w:pPr>
              <w:pStyle w:val="21"/>
              <w:shd w:val="clear" w:color="auto" w:fill="auto"/>
              <w:tabs>
                <w:tab w:val="left" w:pos="5378"/>
              </w:tabs>
              <w:spacing w:after="223" w:line="240" w:lineRule="atLeast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5544C0" w:rsidRPr="005544C0">
              <w:rPr>
                <w:rFonts w:ascii="Times New Roman" w:hAnsi="Times New Roman" w:cs="Times New Roman"/>
                <w:sz w:val="28"/>
                <w:szCs w:val="28"/>
              </w:rPr>
              <w:t>Посада: Керівник</w:t>
            </w:r>
            <w:r w:rsidR="001017AF" w:rsidRPr="005544C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5544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544C0" w:rsidRPr="005544C0">
              <w:rPr>
                <w:rFonts w:ascii="Times New Roman" w:hAnsi="Times New Roman" w:cs="Times New Roman"/>
                <w:sz w:val="28"/>
                <w:szCs w:val="28"/>
              </w:rPr>
              <w:t>Посада:</w:t>
            </w:r>
            <w:r w:rsidR="005544C0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</w:t>
            </w:r>
            <w:r w:rsidR="005544C0" w:rsidRPr="005544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17AF" w:rsidRPr="005544C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D463C7" w:rsidRDefault="00BA72BF" w:rsidP="00BA72BF">
            <w:pPr>
              <w:pStyle w:val="21"/>
              <w:shd w:val="clear" w:color="auto" w:fill="auto"/>
              <w:tabs>
                <w:tab w:val="left" w:pos="6213"/>
              </w:tabs>
              <w:spacing w:after="12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5544C0" w:rsidRPr="005544C0">
              <w:rPr>
                <w:rFonts w:ascii="Times New Roman" w:hAnsi="Times New Roman" w:cs="Times New Roman"/>
                <w:sz w:val="28"/>
                <w:szCs w:val="28"/>
              </w:rPr>
              <w:t>Підпис:</w:t>
            </w:r>
            <w:r w:rsidR="005544C0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                            </w:t>
            </w:r>
            <w:r w:rsidR="00D4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44C0" w:rsidRPr="005544C0">
              <w:rPr>
                <w:rFonts w:ascii="Times New Roman" w:hAnsi="Times New Roman" w:cs="Times New Roman"/>
                <w:sz w:val="28"/>
                <w:szCs w:val="28"/>
              </w:rPr>
              <w:t>Підпис:</w:t>
            </w:r>
            <w:r w:rsidR="005A4E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44C0">
              <w:rPr>
                <w:rFonts w:ascii="Times New Roman" w:hAnsi="Times New Roman" w:cs="Times New Roman"/>
                <w:sz w:val="20"/>
                <w:szCs w:val="20"/>
              </w:rPr>
              <w:t>_______________________</w:t>
            </w:r>
            <w:r w:rsidR="00D463C7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  <w:p w:rsidR="00BA72BF" w:rsidRDefault="00726962" w:rsidP="00FF22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76726A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     </w:t>
            </w:r>
            <w:r w:rsidR="00B04908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</w:t>
            </w:r>
            <w:r w:rsidR="00FF220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                           </w:t>
            </w:r>
          </w:p>
          <w:p w:rsidR="00BA72BF" w:rsidRDefault="00BA72BF" w:rsidP="00FF22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Заступник головного бухгалтера</w:t>
            </w:r>
          </w:p>
          <w:p w:rsidR="00FF220A" w:rsidRDefault="00BA72BF" w:rsidP="00FF22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lastRenderedPageBreak/>
              <w:t xml:space="preserve">                                                                                                           </w:t>
            </w:r>
            <w:r w:rsidR="00FF220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Продовження додатка</w:t>
            </w:r>
          </w:p>
          <w:p w:rsidR="00FF220A" w:rsidRDefault="00FF220A" w:rsidP="00FF220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</w:p>
          <w:p w:rsidR="00FF220A" w:rsidRPr="00B04908" w:rsidRDefault="00FF220A" w:rsidP="00FF22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uk-UA"/>
              </w:rPr>
              <w:t xml:space="preserve">                                                                                                    </w:t>
            </w:r>
            <w:r w:rsidR="00BA72BF">
              <w:rPr>
                <w:rFonts w:ascii="Times New Roman" w:eastAsiaTheme="minorEastAsia" w:hAnsi="Times New Roman" w:cs="Times New Roman"/>
                <w:sz w:val="24"/>
                <w:szCs w:val="28"/>
                <w:lang w:eastAsia="uk-UA"/>
              </w:rPr>
              <w:t xml:space="preserve">                         </w:t>
            </w:r>
            <w:r w:rsidRPr="00B04908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Додаток 2 до договору</w:t>
            </w:r>
          </w:p>
          <w:p w:rsidR="00FF220A" w:rsidRPr="00B04908" w:rsidRDefault="00FF220A" w:rsidP="00FF220A">
            <w:pPr>
              <w:spacing w:after="0" w:line="240" w:lineRule="auto"/>
              <w:ind w:left="356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B04908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                                            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                      </w:t>
            </w:r>
            <w:r w:rsidR="00BA72BF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</w:t>
            </w:r>
            <w:r w:rsidRPr="00B04908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від ___ 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________</w:t>
            </w:r>
            <w:r w:rsidRPr="00B04908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2022 р. </w:t>
            </w:r>
          </w:p>
          <w:p w:rsidR="00BE6380" w:rsidRDefault="00FF220A" w:rsidP="00FF22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B04908">
              <w:rPr>
                <w:rFonts w:ascii="Times New Roman" w:eastAsiaTheme="minorEastAsia" w:hAnsi="Times New Roman" w:cs="Times New Roman"/>
                <w:sz w:val="28"/>
                <w:szCs w:val="24"/>
                <w:lang w:val="ru-RU" w:eastAsia="uk-UA"/>
              </w:rPr>
              <w:t xml:space="preserve">                                          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val="ru-RU" w:eastAsia="uk-UA"/>
              </w:rPr>
              <w:t xml:space="preserve">                                              </w:t>
            </w:r>
            <w:r w:rsidR="00BA72BF">
              <w:rPr>
                <w:rFonts w:ascii="Times New Roman" w:eastAsiaTheme="minorEastAsia" w:hAnsi="Times New Roman" w:cs="Times New Roman"/>
                <w:sz w:val="28"/>
                <w:szCs w:val="24"/>
                <w:lang w:val="ru-RU" w:eastAsia="uk-UA"/>
              </w:rPr>
              <w:t xml:space="preserve">             </w:t>
            </w:r>
            <w:r w:rsidRPr="00B04908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№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softHyphen/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softHyphen/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softHyphen/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softHyphen/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softHyphen/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softHyphen/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softHyphen/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softHyphen/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softHyphen/>
              <w:t>_________________</w:t>
            </w:r>
          </w:p>
          <w:p w:rsidR="00FF220A" w:rsidRPr="009A6767" w:rsidRDefault="00FF220A" w:rsidP="00FF22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uk-UA"/>
              </w:rPr>
            </w:pPr>
          </w:p>
        </w:tc>
      </w:tr>
      <w:tr w:rsidR="00177448" w:rsidRPr="004B7369" w:rsidTr="006C724B">
        <w:trPr>
          <w:tblCellSpacing w:w="22" w:type="dxa"/>
          <w:jc w:val="center"/>
        </w:trPr>
        <w:tc>
          <w:tcPr>
            <w:tcW w:w="4959" w:type="pct"/>
            <w:shd w:val="clear" w:color="auto" w:fill="auto"/>
          </w:tcPr>
          <w:p w:rsidR="00177448" w:rsidRPr="0061790C" w:rsidRDefault="00177448" w:rsidP="002C219D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F33588" w:rsidRPr="00A536B0" w:rsidRDefault="00F33588" w:rsidP="00F33588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7"/>
          <w:lang w:eastAsia="uk-UA"/>
        </w:rPr>
      </w:pPr>
      <w:r w:rsidRPr="00A536B0">
        <w:rPr>
          <w:rFonts w:ascii="Times New Roman" w:eastAsia="Times New Roman" w:hAnsi="Times New Roman" w:cs="Times New Roman"/>
          <w:b/>
          <w:sz w:val="28"/>
          <w:szCs w:val="27"/>
          <w:lang w:eastAsia="uk-UA"/>
        </w:rPr>
        <w:t>ГРАФІК</w:t>
      </w:r>
      <w:r w:rsidRPr="00A536B0">
        <w:rPr>
          <w:rFonts w:ascii="Times New Roman" w:eastAsia="Times New Roman" w:hAnsi="Times New Roman" w:cs="Times New Roman"/>
          <w:b/>
          <w:sz w:val="28"/>
          <w:szCs w:val="27"/>
          <w:lang w:eastAsia="uk-UA"/>
        </w:rPr>
        <w:br/>
        <w:t>погашення заборгованості за спожитий природний газ</w:t>
      </w:r>
    </w:p>
    <w:p w:rsidR="00F33588" w:rsidRPr="00A536B0" w:rsidRDefault="00F33588" w:rsidP="00F33588">
      <w:pPr>
        <w:spacing w:after="0" w:line="240" w:lineRule="auto"/>
        <w:ind w:left="7080" w:firstLine="708"/>
        <w:jc w:val="center"/>
        <w:rPr>
          <w:rFonts w:ascii="Times New Roman" w:eastAsia="Times New Roman" w:hAnsi="Times New Roman" w:cs="Times New Roman"/>
          <w:sz w:val="28"/>
          <w:szCs w:val="27"/>
          <w:lang w:eastAsia="uk-UA"/>
        </w:rPr>
      </w:pPr>
      <w:r w:rsidRPr="00A536B0">
        <w:rPr>
          <w:rFonts w:ascii="Times New Roman" w:eastAsia="Times New Roman" w:hAnsi="Times New Roman" w:cs="Times New Roman"/>
          <w:sz w:val="28"/>
          <w:szCs w:val="27"/>
          <w:lang w:eastAsia="uk-UA"/>
        </w:rPr>
        <w:t>(гривень)</w:t>
      </w:r>
    </w:p>
    <w:tbl>
      <w:tblPr>
        <w:tblStyle w:val="a3"/>
        <w:tblW w:w="10207" w:type="dxa"/>
        <w:tblInd w:w="-2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5"/>
        <w:gridCol w:w="1916"/>
        <w:gridCol w:w="1884"/>
        <w:gridCol w:w="1780"/>
        <w:gridCol w:w="2262"/>
      </w:tblGrid>
      <w:tr w:rsidR="00F33588" w:rsidRPr="00602604" w:rsidTr="00BA72BF">
        <w:trPr>
          <w:trHeight w:val="513"/>
        </w:trPr>
        <w:tc>
          <w:tcPr>
            <w:tcW w:w="2365" w:type="dxa"/>
            <w:vMerge w:val="restart"/>
            <w:vAlign w:val="center"/>
          </w:tcPr>
          <w:p w:rsidR="00F33588" w:rsidRPr="00C87797" w:rsidRDefault="00F33588" w:rsidP="00B24E90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Місяць</w:t>
            </w:r>
          </w:p>
        </w:tc>
        <w:tc>
          <w:tcPr>
            <w:tcW w:w="7842" w:type="dxa"/>
            <w:gridSpan w:val="4"/>
            <w:vAlign w:val="center"/>
          </w:tcPr>
          <w:p w:rsidR="00F33588" w:rsidRPr="00C87797" w:rsidRDefault="00F33588" w:rsidP="00B24E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Рік</w:t>
            </w:r>
          </w:p>
        </w:tc>
      </w:tr>
      <w:tr w:rsidR="00F33588" w:rsidRPr="00602604" w:rsidTr="00BA72BF">
        <w:trPr>
          <w:trHeight w:val="513"/>
        </w:trPr>
        <w:tc>
          <w:tcPr>
            <w:tcW w:w="2365" w:type="dxa"/>
            <w:vMerge/>
            <w:vAlign w:val="center"/>
          </w:tcPr>
          <w:p w:rsidR="00F33588" w:rsidRPr="00C87797" w:rsidRDefault="00F33588" w:rsidP="00B24E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F33588" w:rsidRPr="00C87797" w:rsidRDefault="00F33588" w:rsidP="00B24E90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2022</w:t>
            </w:r>
          </w:p>
        </w:tc>
        <w:tc>
          <w:tcPr>
            <w:tcW w:w="1884" w:type="dxa"/>
            <w:vAlign w:val="center"/>
          </w:tcPr>
          <w:p w:rsidR="00F33588" w:rsidRPr="00C87797" w:rsidRDefault="00F33588" w:rsidP="00B24E90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2023</w:t>
            </w:r>
          </w:p>
        </w:tc>
        <w:tc>
          <w:tcPr>
            <w:tcW w:w="1780" w:type="dxa"/>
            <w:vAlign w:val="center"/>
          </w:tcPr>
          <w:p w:rsidR="00F33588" w:rsidRPr="00C87797" w:rsidRDefault="00F33588" w:rsidP="00B24E90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2024</w:t>
            </w:r>
          </w:p>
        </w:tc>
        <w:tc>
          <w:tcPr>
            <w:tcW w:w="2262" w:type="dxa"/>
            <w:vAlign w:val="center"/>
          </w:tcPr>
          <w:p w:rsidR="00F33588" w:rsidRPr="00C87797" w:rsidRDefault="00F33588" w:rsidP="00B24E90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2025</w:t>
            </w:r>
          </w:p>
        </w:tc>
      </w:tr>
      <w:tr w:rsidR="00F33588" w:rsidRPr="00602604" w:rsidTr="00BA72BF">
        <w:trPr>
          <w:trHeight w:val="441"/>
        </w:trPr>
        <w:tc>
          <w:tcPr>
            <w:tcW w:w="2365" w:type="dxa"/>
            <w:vAlign w:val="center"/>
          </w:tcPr>
          <w:p w:rsidR="00F33588" w:rsidRPr="00C87797" w:rsidRDefault="00F33588" w:rsidP="00F33588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січень</w:t>
            </w:r>
          </w:p>
        </w:tc>
        <w:tc>
          <w:tcPr>
            <w:tcW w:w="1916" w:type="dxa"/>
            <w:vAlign w:val="center"/>
          </w:tcPr>
          <w:p w:rsidR="00F33588" w:rsidRPr="00C87797" w:rsidRDefault="00F33588" w:rsidP="00F33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4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80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262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RPr="00602604" w:rsidTr="00BA72BF">
        <w:trPr>
          <w:trHeight w:val="441"/>
        </w:trPr>
        <w:tc>
          <w:tcPr>
            <w:tcW w:w="2365" w:type="dxa"/>
            <w:vAlign w:val="center"/>
          </w:tcPr>
          <w:p w:rsidR="00F33588" w:rsidRPr="00C87797" w:rsidRDefault="00F33588" w:rsidP="00F33588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лютий</w:t>
            </w:r>
          </w:p>
        </w:tc>
        <w:tc>
          <w:tcPr>
            <w:tcW w:w="1916" w:type="dxa"/>
            <w:vAlign w:val="center"/>
          </w:tcPr>
          <w:p w:rsidR="00F33588" w:rsidRPr="00C87797" w:rsidRDefault="00F33588" w:rsidP="00F33588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84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80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262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RPr="00602604" w:rsidTr="00BA72BF">
        <w:trPr>
          <w:trHeight w:val="441"/>
        </w:trPr>
        <w:tc>
          <w:tcPr>
            <w:tcW w:w="2365" w:type="dxa"/>
            <w:vAlign w:val="center"/>
          </w:tcPr>
          <w:p w:rsidR="00F33588" w:rsidRPr="00C87797" w:rsidRDefault="00F33588" w:rsidP="00F33588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березень</w:t>
            </w:r>
          </w:p>
        </w:tc>
        <w:tc>
          <w:tcPr>
            <w:tcW w:w="1916" w:type="dxa"/>
            <w:vAlign w:val="center"/>
          </w:tcPr>
          <w:p w:rsidR="00F33588" w:rsidRPr="00C87797" w:rsidRDefault="00F33588" w:rsidP="00F33588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84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80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262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RPr="00602604" w:rsidTr="00BA72BF">
        <w:trPr>
          <w:trHeight w:val="441"/>
        </w:trPr>
        <w:tc>
          <w:tcPr>
            <w:tcW w:w="2365" w:type="dxa"/>
            <w:vAlign w:val="center"/>
          </w:tcPr>
          <w:p w:rsidR="00F33588" w:rsidRPr="00C87797" w:rsidRDefault="00F33588" w:rsidP="00F33588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квітень</w:t>
            </w:r>
          </w:p>
        </w:tc>
        <w:tc>
          <w:tcPr>
            <w:tcW w:w="1916" w:type="dxa"/>
            <w:vAlign w:val="center"/>
          </w:tcPr>
          <w:p w:rsidR="00F33588" w:rsidRPr="00C87797" w:rsidRDefault="00F33588" w:rsidP="00F33588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84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80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262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RPr="00602604" w:rsidTr="00BA72BF">
        <w:trPr>
          <w:trHeight w:val="441"/>
        </w:trPr>
        <w:tc>
          <w:tcPr>
            <w:tcW w:w="2365" w:type="dxa"/>
            <w:vAlign w:val="center"/>
          </w:tcPr>
          <w:p w:rsidR="00F33588" w:rsidRPr="00C87797" w:rsidRDefault="00F33588" w:rsidP="00F33588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травень</w:t>
            </w:r>
          </w:p>
        </w:tc>
        <w:tc>
          <w:tcPr>
            <w:tcW w:w="1916" w:type="dxa"/>
            <w:vAlign w:val="center"/>
          </w:tcPr>
          <w:p w:rsidR="00F33588" w:rsidRPr="00C87797" w:rsidRDefault="00F33588" w:rsidP="00F33588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84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80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262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RPr="00602604" w:rsidTr="00BA72BF">
        <w:trPr>
          <w:trHeight w:val="441"/>
        </w:trPr>
        <w:tc>
          <w:tcPr>
            <w:tcW w:w="2365" w:type="dxa"/>
            <w:vAlign w:val="center"/>
          </w:tcPr>
          <w:p w:rsidR="00F33588" w:rsidRPr="00C87797" w:rsidRDefault="00F33588" w:rsidP="00F33588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червень</w:t>
            </w:r>
          </w:p>
        </w:tc>
        <w:tc>
          <w:tcPr>
            <w:tcW w:w="1916" w:type="dxa"/>
            <w:vAlign w:val="center"/>
          </w:tcPr>
          <w:p w:rsidR="00F33588" w:rsidRPr="00C87797" w:rsidRDefault="00F33588" w:rsidP="00F33588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84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80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262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RPr="00602604" w:rsidTr="00BA72BF">
        <w:trPr>
          <w:trHeight w:val="441"/>
        </w:trPr>
        <w:tc>
          <w:tcPr>
            <w:tcW w:w="2365" w:type="dxa"/>
            <w:vAlign w:val="center"/>
          </w:tcPr>
          <w:p w:rsidR="00F33588" w:rsidRPr="00C87797" w:rsidRDefault="00F33588" w:rsidP="00F33588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липень</w:t>
            </w:r>
          </w:p>
        </w:tc>
        <w:tc>
          <w:tcPr>
            <w:tcW w:w="1916" w:type="dxa"/>
            <w:vAlign w:val="center"/>
          </w:tcPr>
          <w:p w:rsidR="00F33588" w:rsidRPr="00C87797" w:rsidRDefault="00F33588" w:rsidP="00F33588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84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80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262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RPr="00602604" w:rsidTr="00BA72BF">
        <w:trPr>
          <w:trHeight w:val="441"/>
        </w:trPr>
        <w:tc>
          <w:tcPr>
            <w:tcW w:w="2365" w:type="dxa"/>
            <w:vAlign w:val="center"/>
          </w:tcPr>
          <w:p w:rsidR="00F33588" w:rsidRPr="00C87797" w:rsidRDefault="00F33588" w:rsidP="00F33588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серпень</w:t>
            </w:r>
          </w:p>
        </w:tc>
        <w:tc>
          <w:tcPr>
            <w:tcW w:w="1916" w:type="dxa"/>
            <w:vAlign w:val="center"/>
          </w:tcPr>
          <w:p w:rsidR="00F33588" w:rsidRPr="00C87797" w:rsidRDefault="00F33588" w:rsidP="00F33588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84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80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262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RPr="00602604" w:rsidTr="00BA72BF">
        <w:trPr>
          <w:trHeight w:val="441"/>
        </w:trPr>
        <w:tc>
          <w:tcPr>
            <w:tcW w:w="2365" w:type="dxa"/>
            <w:vAlign w:val="center"/>
          </w:tcPr>
          <w:p w:rsidR="00F33588" w:rsidRPr="00C87797" w:rsidRDefault="00F33588" w:rsidP="00F33588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вересень</w:t>
            </w:r>
          </w:p>
        </w:tc>
        <w:tc>
          <w:tcPr>
            <w:tcW w:w="1916" w:type="dxa"/>
            <w:vAlign w:val="center"/>
          </w:tcPr>
          <w:p w:rsidR="00F33588" w:rsidRPr="00C87797" w:rsidRDefault="00F33588" w:rsidP="00F33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4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80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262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RPr="00602604" w:rsidTr="00BA72BF">
        <w:trPr>
          <w:trHeight w:val="441"/>
        </w:trPr>
        <w:tc>
          <w:tcPr>
            <w:tcW w:w="2365" w:type="dxa"/>
            <w:vAlign w:val="center"/>
          </w:tcPr>
          <w:p w:rsidR="00F33588" w:rsidRPr="00C87797" w:rsidRDefault="00F33588" w:rsidP="00F33588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жовтень</w:t>
            </w:r>
          </w:p>
        </w:tc>
        <w:tc>
          <w:tcPr>
            <w:tcW w:w="1916" w:type="dxa"/>
            <w:vAlign w:val="center"/>
          </w:tcPr>
          <w:p w:rsidR="00F33588" w:rsidRPr="00C87797" w:rsidRDefault="00F33588" w:rsidP="00F33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4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80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262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RPr="00602604" w:rsidTr="00BA72BF">
        <w:trPr>
          <w:trHeight w:val="441"/>
        </w:trPr>
        <w:tc>
          <w:tcPr>
            <w:tcW w:w="2365" w:type="dxa"/>
            <w:vAlign w:val="center"/>
          </w:tcPr>
          <w:p w:rsidR="00F33588" w:rsidRPr="00C87797" w:rsidRDefault="00F33588" w:rsidP="00F33588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листопад</w:t>
            </w:r>
          </w:p>
        </w:tc>
        <w:tc>
          <w:tcPr>
            <w:tcW w:w="1916" w:type="dxa"/>
            <w:vAlign w:val="center"/>
          </w:tcPr>
          <w:p w:rsidR="00F33588" w:rsidRPr="00C87797" w:rsidRDefault="00F33588" w:rsidP="00F33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4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80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262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RPr="00602604" w:rsidTr="00BA72BF">
        <w:trPr>
          <w:trHeight w:val="441"/>
        </w:trPr>
        <w:tc>
          <w:tcPr>
            <w:tcW w:w="2365" w:type="dxa"/>
            <w:vAlign w:val="center"/>
          </w:tcPr>
          <w:p w:rsidR="00F33588" w:rsidRPr="00C87797" w:rsidRDefault="00F33588" w:rsidP="00F33588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грудень</w:t>
            </w:r>
          </w:p>
        </w:tc>
        <w:tc>
          <w:tcPr>
            <w:tcW w:w="1916" w:type="dxa"/>
            <w:vAlign w:val="center"/>
          </w:tcPr>
          <w:p w:rsidR="00F33588" w:rsidRPr="00C87797" w:rsidRDefault="00F33588" w:rsidP="00F33588">
            <w:pPr>
              <w:jc w:val="center"/>
              <w:rPr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884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80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262" w:type="dxa"/>
          </w:tcPr>
          <w:p w:rsidR="00F33588" w:rsidRDefault="00F33588" w:rsidP="00F33588">
            <w:r w:rsidRPr="007523CA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</w:tbl>
    <w:p w:rsidR="00F33588" w:rsidRDefault="00F33588" w:rsidP="002C219D">
      <w:pPr>
        <w:spacing w:after="0" w:line="0" w:lineRule="atLeast"/>
        <w:ind w:right="-142"/>
        <w:jc w:val="both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</w:p>
    <w:tbl>
      <w:tblPr>
        <w:tblStyle w:val="a3"/>
        <w:tblW w:w="10207" w:type="dxa"/>
        <w:tblInd w:w="-289" w:type="dxa"/>
        <w:tblLook w:val="04A0" w:firstRow="1" w:lastRow="0" w:firstColumn="1" w:lastColumn="0" w:noHBand="0" w:noVBand="1"/>
      </w:tblPr>
      <w:tblGrid>
        <w:gridCol w:w="2542"/>
        <w:gridCol w:w="1757"/>
        <w:gridCol w:w="1757"/>
        <w:gridCol w:w="1757"/>
        <w:gridCol w:w="2394"/>
      </w:tblGrid>
      <w:tr w:rsidR="00F33588" w:rsidTr="00BA72BF">
        <w:trPr>
          <w:trHeight w:val="549"/>
        </w:trPr>
        <w:tc>
          <w:tcPr>
            <w:tcW w:w="2542" w:type="dxa"/>
            <w:vMerge w:val="restart"/>
          </w:tcPr>
          <w:p w:rsidR="00F33588" w:rsidRDefault="00F33588" w:rsidP="00B24E90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>
              <w:rPr>
                <w:rFonts w:eastAsiaTheme="minorEastAsia"/>
                <w:sz w:val="28"/>
                <w:szCs w:val="24"/>
              </w:rPr>
              <w:t>Місяць</w:t>
            </w:r>
          </w:p>
        </w:tc>
        <w:tc>
          <w:tcPr>
            <w:tcW w:w="7665" w:type="dxa"/>
            <w:gridSpan w:val="4"/>
          </w:tcPr>
          <w:p w:rsidR="00F33588" w:rsidRDefault="00F33588" w:rsidP="00B24E90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>
              <w:rPr>
                <w:rFonts w:eastAsiaTheme="minorEastAsia"/>
                <w:sz w:val="28"/>
                <w:szCs w:val="24"/>
              </w:rPr>
              <w:t>Рік</w:t>
            </w:r>
          </w:p>
        </w:tc>
      </w:tr>
      <w:tr w:rsidR="00F33588" w:rsidTr="00BA72BF">
        <w:trPr>
          <w:trHeight w:val="229"/>
        </w:trPr>
        <w:tc>
          <w:tcPr>
            <w:tcW w:w="2542" w:type="dxa"/>
            <w:vMerge/>
          </w:tcPr>
          <w:p w:rsidR="00F33588" w:rsidRDefault="00F33588" w:rsidP="00B24E90">
            <w:pPr>
              <w:spacing w:line="0" w:lineRule="atLeast"/>
              <w:ind w:right="-142"/>
              <w:jc w:val="both"/>
              <w:rPr>
                <w:rFonts w:eastAsiaTheme="minorEastAsia"/>
                <w:sz w:val="28"/>
                <w:szCs w:val="24"/>
              </w:rPr>
            </w:pPr>
          </w:p>
        </w:tc>
        <w:tc>
          <w:tcPr>
            <w:tcW w:w="1757" w:type="dxa"/>
          </w:tcPr>
          <w:p w:rsidR="00F33588" w:rsidRDefault="00F33588" w:rsidP="00B24E90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>
              <w:rPr>
                <w:rFonts w:eastAsiaTheme="minorEastAsia"/>
                <w:sz w:val="28"/>
                <w:szCs w:val="24"/>
              </w:rPr>
              <w:t>2026</w:t>
            </w:r>
          </w:p>
        </w:tc>
        <w:tc>
          <w:tcPr>
            <w:tcW w:w="1757" w:type="dxa"/>
          </w:tcPr>
          <w:p w:rsidR="00F33588" w:rsidRDefault="00F33588" w:rsidP="00B24E90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>
              <w:rPr>
                <w:rFonts w:eastAsiaTheme="minorEastAsia"/>
                <w:sz w:val="28"/>
                <w:szCs w:val="24"/>
              </w:rPr>
              <w:t>2027</w:t>
            </w:r>
          </w:p>
        </w:tc>
        <w:tc>
          <w:tcPr>
            <w:tcW w:w="1757" w:type="dxa"/>
          </w:tcPr>
          <w:p w:rsidR="00F33588" w:rsidRDefault="00F33588" w:rsidP="00B24E90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>
              <w:rPr>
                <w:rFonts w:eastAsiaTheme="minorEastAsia"/>
                <w:sz w:val="28"/>
                <w:szCs w:val="24"/>
              </w:rPr>
              <w:t>2028</w:t>
            </w:r>
          </w:p>
        </w:tc>
        <w:tc>
          <w:tcPr>
            <w:tcW w:w="2394" w:type="dxa"/>
          </w:tcPr>
          <w:p w:rsidR="00F33588" w:rsidRDefault="00F33588" w:rsidP="00B24E90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>
              <w:rPr>
                <w:rFonts w:eastAsiaTheme="minorEastAsia"/>
                <w:sz w:val="28"/>
                <w:szCs w:val="24"/>
              </w:rPr>
              <w:t>2029</w:t>
            </w:r>
          </w:p>
        </w:tc>
      </w:tr>
      <w:tr w:rsidR="00F33588" w:rsidTr="00BA72BF">
        <w:trPr>
          <w:trHeight w:val="549"/>
        </w:trPr>
        <w:tc>
          <w:tcPr>
            <w:tcW w:w="2542" w:type="dxa"/>
            <w:vAlign w:val="center"/>
          </w:tcPr>
          <w:p w:rsidR="00F33588" w:rsidRPr="00CC2F26" w:rsidRDefault="00F33588" w:rsidP="00F33588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січень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394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Tr="00BA72BF">
        <w:trPr>
          <w:trHeight w:val="500"/>
        </w:trPr>
        <w:tc>
          <w:tcPr>
            <w:tcW w:w="2542" w:type="dxa"/>
            <w:vAlign w:val="center"/>
          </w:tcPr>
          <w:p w:rsidR="00F33588" w:rsidRPr="00CC2F26" w:rsidRDefault="00F33588" w:rsidP="00F33588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лютий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394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Tr="00BA72BF">
        <w:trPr>
          <w:trHeight w:val="549"/>
        </w:trPr>
        <w:tc>
          <w:tcPr>
            <w:tcW w:w="2542" w:type="dxa"/>
            <w:vAlign w:val="center"/>
          </w:tcPr>
          <w:p w:rsidR="00F33588" w:rsidRPr="00CC2F26" w:rsidRDefault="00F33588" w:rsidP="00F33588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березень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394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Tr="00BA72BF">
        <w:trPr>
          <w:trHeight w:val="549"/>
        </w:trPr>
        <w:tc>
          <w:tcPr>
            <w:tcW w:w="2542" w:type="dxa"/>
            <w:vAlign w:val="center"/>
          </w:tcPr>
          <w:p w:rsidR="00F33588" w:rsidRPr="00CC2F26" w:rsidRDefault="00F33588" w:rsidP="00F33588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квітень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394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Tr="00BA72BF">
        <w:trPr>
          <w:trHeight w:val="549"/>
        </w:trPr>
        <w:tc>
          <w:tcPr>
            <w:tcW w:w="2542" w:type="dxa"/>
            <w:vAlign w:val="center"/>
          </w:tcPr>
          <w:p w:rsidR="00F33588" w:rsidRPr="00CC2F26" w:rsidRDefault="00F33588" w:rsidP="00F33588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травень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394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</w:tbl>
    <w:p w:rsidR="00C826C7" w:rsidRDefault="00C826C7"/>
    <w:p w:rsidR="00C826C7" w:rsidRPr="00C826C7" w:rsidRDefault="00C826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</w:t>
      </w:r>
      <w:r w:rsidRPr="00C826C7">
        <w:rPr>
          <w:rFonts w:ascii="Times New Roman" w:hAnsi="Times New Roman" w:cs="Times New Roman"/>
          <w:sz w:val="28"/>
          <w:szCs w:val="28"/>
        </w:rPr>
        <w:t>Продовження додатка</w:t>
      </w:r>
    </w:p>
    <w:tbl>
      <w:tblPr>
        <w:tblStyle w:val="a3"/>
        <w:tblW w:w="10207" w:type="dxa"/>
        <w:tblInd w:w="-289" w:type="dxa"/>
        <w:tblLook w:val="04A0" w:firstRow="1" w:lastRow="0" w:firstColumn="1" w:lastColumn="0" w:noHBand="0" w:noVBand="1"/>
      </w:tblPr>
      <w:tblGrid>
        <w:gridCol w:w="2542"/>
        <w:gridCol w:w="1757"/>
        <w:gridCol w:w="1757"/>
        <w:gridCol w:w="1757"/>
        <w:gridCol w:w="2394"/>
      </w:tblGrid>
      <w:tr w:rsidR="00F33588" w:rsidTr="00BA72BF">
        <w:trPr>
          <w:trHeight w:val="500"/>
        </w:trPr>
        <w:tc>
          <w:tcPr>
            <w:tcW w:w="2542" w:type="dxa"/>
            <w:vAlign w:val="center"/>
          </w:tcPr>
          <w:p w:rsidR="00F33588" w:rsidRPr="00CC2F26" w:rsidRDefault="00F33588" w:rsidP="00F33588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червень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394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Tr="00BA72BF">
        <w:trPr>
          <w:trHeight w:val="549"/>
        </w:trPr>
        <w:tc>
          <w:tcPr>
            <w:tcW w:w="2542" w:type="dxa"/>
            <w:vAlign w:val="center"/>
          </w:tcPr>
          <w:p w:rsidR="00F33588" w:rsidRPr="00CC2F26" w:rsidRDefault="00F33588" w:rsidP="00F33588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липень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394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Tr="00BA72BF">
        <w:trPr>
          <w:trHeight w:val="500"/>
        </w:trPr>
        <w:tc>
          <w:tcPr>
            <w:tcW w:w="2542" w:type="dxa"/>
            <w:vAlign w:val="center"/>
          </w:tcPr>
          <w:p w:rsidR="00F33588" w:rsidRPr="00CC2F26" w:rsidRDefault="00F33588" w:rsidP="00F33588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серпень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394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Tr="00BA72BF">
        <w:trPr>
          <w:trHeight w:val="549"/>
        </w:trPr>
        <w:tc>
          <w:tcPr>
            <w:tcW w:w="2542" w:type="dxa"/>
            <w:vAlign w:val="center"/>
          </w:tcPr>
          <w:p w:rsidR="00F33588" w:rsidRPr="00CC2F26" w:rsidRDefault="00F33588" w:rsidP="00F33588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вересень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394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Tr="00BA72BF">
        <w:trPr>
          <w:trHeight w:val="549"/>
        </w:trPr>
        <w:tc>
          <w:tcPr>
            <w:tcW w:w="2542" w:type="dxa"/>
            <w:vAlign w:val="center"/>
          </w:tcPr>
          <w:p w:rsidR="00F33588" w:rsidRPr="00CC2F26" w:rsidRDefault="00F33588" w:rsidP="00F33588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жовтень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394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Tr="00BA72BF">
        <w:trPr>
          <w:trHeight w:val="500"/>
        </w:trPr>
        <w:tc>
          <w:tcPr>
            <w:tcW w:w="2542" w:type="dxa"/>
            <w:vAlign w:val="center"/>
          </w:tcPr>
          <w:p w:rsidR="00F33588" w:rsidRPr="00CC2F26" w:rsidRDefault="00F33588" w:rsidP="00F33588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листопад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394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</w:tr>
      <w:tr w:rsidR="00F33588" w:rsidTr="00BA72BF">
        <w:trPr>
          <w:trHeight w:val="549"/>
        </w:trPr>
        <w:tc>
          <w:tcPr>
            <w:tcW w:w="2542" w:type="dxa"/>
            <w:vAlign w:val="center"/>
          </w:tcPr>
          <w:p w:rsidR="00F33588" w:rsidRPr="00CC2F26" w:rsidRDefault="00F33588" w:rsidP="00F33588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грудень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1757" w:type="dxa"/>
          </w:tcPr>
          <w:p w:rsidR="00F33588" w:rsidRDefault="00F33588" w:rsidP="00F33588">
            <w:r w:rsidRPr="004E25A0">
              <w:rPr>
                <w:rFonts w:eastAsiaTheme="minorEastAsia"/>
                <w:sz w:val="28"/>
                <w:szCs w:val="28"/>
              </w:rPr>
              <w:t>278 374,36</w:t>
            </w:r>
          </w:p>
        </w:tc>
        <w:tc>
          <w:tcPr>
            <w:tcW w:w="2394" w:type="dxa"/>
          </w:tcPr>
          <w:p w:rsidR="00F33588" w:rsidRDefault="00F33588" w:rsidP="00F33588"/>
        </w:tc>
      </w:tr>
    </w:tbl>
    <w:p w:rsidR="00086E43" w:rsidRDefault="00086E43" w:rsidP="00086E43">
      <w:pPr>
        <w:spacing w:after="0" w:line="0" w:lineRule="atLeast"/>
        <w:ind w:right="-142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5271A1" w:rsidRPr="00A536B0" w:rsidRDefault="00A32F19" w:rsidP="00A536B0">
      <w:pPr>
        <w:spacing w:after="0" w:line="0" w:lineRule="atLeast"/>
        <w:ind w:right="-142"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</w:pPr>
      <w:r w:rsidRPr="00901DFF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Загальна сума заборгованості, що підлягає реструктуризації відповідно до договору про реструктуризацію заборгованості за спожитий природний газ </w:t>
      </w:r>
      <w:r w:rsidR="00B04908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</w:t>
      </w:r>
      <w:r w:rsidRPr="00901DFF">
        <w:rPr>
          <w:rFonts w:ascii="Times New Roman" w:eastAsiaTheme="minorEastAsia" w:hAnsi="Times New Roman" w:cs="Times New Roman"/>
          <w:sz w:val="28"/>
          <w:szCs w:val="28"/>
          <w:lang w:eastAsia="uk-UA"/>
        </w:rPr>
        <w:t>від ___ ___________</w:t>
      </w:r>
      <w:r w:rsidRPr="00901DFF">
        <w:rPr>
          <w:rFonts w:ascii="Times New Roman" w:eastAsiaTheme="minorEastAsia" w:hAnsi="Times New Roman" w:cs="Times New Roman"/>
          <w:color w:val="00B050"/>
          <w:sz w:val="28"/>
          <w:szCs w:val="28"/>
          <w:lang w:eastAsia="uk-UA"/>
        </w:rPr>
        <w:t xml:space="preserve"> </w:t>
      </w:r>
      <w:r w:rsidRPr="00901DFF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2022 р. №________________, становить </w:t>
      </w:r>
      <w:r w:rsidR="00A536B0">
        <w:rPr>
          <w:rFonts w:ascii="Times New Roman" w:hAnsi="Times New Roman" w:cs="Times New Roman"/>
          <w:bCs/>
          <w:color w:val="000000"/>
          <w:sz w:val="28"/>
          <w:szCs w:val="28"/>
        </w:rPr>
        <w:t>23383</w:t>
      </w:r>
      <w:r w:rsidR="00EF2EBB" w:rsidRPr="00901DFF">
        <w:rPr>
          <w:rFonts w:ascii="Times New Roman" w:hAnsi="Times New Roman" w:cs="Times New Roman"/>
          <w:bCs/>
          <w:color w:val="000000"/>
          <w:sz w:val="28"/>
          <w:szCs w:val="28"/>
        </w:rPr>
        <w:t>446</w:t>
      </w:r>
      <w:r w:rsidR="00EF2EBB" w:rsidRPr="00901DFF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EF2EBB" w:rsidRPr="00901DFF">
        <w:rPr>
          <w:rFonts w:ascii="Times New Roman" w:hAnsi="Times New Roman" w:cs="Times New Roman"/>
          <w:sz w:val="28"/>
          <w:szCs w:val="28"/>
        </w:rPr>
        <w:t>(двадцять три мільйони триста вісімдесят три тисячі чотириста сорок шість</w:t>
      </w:r>
      <w:r w:rsidR="00EF2EBB" w:rsidRPr="00901DF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)</w:t>
      </w:r>
      <w:r w:rsidR="00EF2EBB" w:rsidRPr="00901DFF">
        <w:rPr>
          <w:rFonts w:ascii="Times New Roman" w:hAnsi="Times New Roman" w:cs="Times New Roman"/>
          <w:sz w:val="28"/>
          <w:szCs w:val="28"/>
        </w:rPr>
        <w:t xml:space="preserve"> </w:t>
      </w:r>
      <w:r w:rsidR="00EF2EBB" w:rsidRPr="00901DF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гривень </w:t>
      </w:r>
      <w:r w:rsidR="00EF2EBB" w:rsidRPr="00901DFF">
        <w:rPr>
          <w:rFonts w:ascii="Times New Roman" w:hAnsi="Times New Roman" w:cs="Times New Roman"/>
          <w:bCs/>
          <w:color w:val="000000"/>
          <w:sz w:val="28"/>
          <w:szCs w:val="28"/>
        </w:rPr>
        <w:t>52</w:t>
      </w:r>
      <w:r w:rsidR="00EF2EBB" w:rsidRPr="00901DF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копійки</w:t>
      </w:r>
      <w:r w:rsidRPr="00901DFF">
        <w:rPr>
          <w:rFonts w:ascii="Times New Roman" w:eastAsiaTheme="minorEastAsia" w:hAnsi="Times New Roman" w:cs="Times New Roman"/>
          <w:sz w:val="24"/>
          <w:szCs w:val="24"/>
          <w:lang w:eastAsia="uk-UA"/>
        </w:rPr>
        <w:t>.</w:t>
      </w:r>
      <w:r w:rsidR="008270E8">
        <w:rPr>
          <w:rFonts w:ascii="Times New Roman" w:eastAsiaTheme="minorEastAsia" w:hAnsi="Times New Roman" w:cs="Times New Roman"/>
          <w:sz w:val="28"/>
          <w:szCs w:val="24"/>
          <w:lang w:eastAsia="uk-UA"/>
        </w:rPr>
        <w:t xml:space="preserve">                                                                                             </w:t>
      </w:r>
    </w:p>
    <w:p w:rsidR="00A536B0" w:rsidRDefault="005271A1" w:rsidP="008270E8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4"/>
          <w:lang w:eastAsia="uk-UA"/>
        </w:rPr>
        <w:t xml:space="preserve">                                                                                                   </w:t>
      </w:r>
    </w:p>
    <w:p w:rsidR="00A536B0" w:rsidRDefault="00A536B0" w:rsidP="008270E8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</w:p>
    <w:p w:rsidR="00A3689A" w:rsidRDefault="00A3689A" w:rsidP="00A536B0">
      <w:pPr>
        <w:spacing w:after="0" w:line="240" w:lineRule="auto"/>
        <w:jc w:val="right"/>
        <w:outlineLvl w:val="2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</w:p>
    <w:tbl>
      <w:tblPr>
        <w:tblpPr w:leftFromText="180" w:rightFromText="180" w:vertAnchor="text" w:horzAnchor="margin" w:tblpY="-11"/>
        <w:tblOverlap w:val="never"/>
        <w:tblW w:w="10060" w:type="dxa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62"/>
        <w:gridCol w:w="5098"/>
      </w:tblGrid>
      <w:tr w:rsidR="00A3689A" w:rsidRPr="00055AEB" w:rsidTr="006B60CB">
        <w:trPr>
          <w:tblCellSpacing w:w="22" w:type="dxa"/>
        </w:trPr>
        <w:tc>
          <w:tcPr>
            <w:tcW w:w="2433" w:type="pct"/>
          </w:tcPr>
          <w:p w:rsidR="00A3689A" w:rsidRPr="00D90E9C" w:rsidRDefault="00A3689A" w:rsidP="00A3689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</w:pPr>
            <w:r w:rsidRPr="00D90E9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Боржник</w:t>
            </w:r>
          </w:p>
        </w:tc>
        <w:tc>
          <w:tcPr>
            <w:tcW w:w="2501" w:type="pct"/>
          </w:tcPr>
          <w:p w:rsidR="00A3689A" w:rsidRPr="00D90E9C" w:rsidRDefault="00A3689A" w:rsidP="00A3689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</w:pPr>
            <w:r w:rsidRPr="00D90E9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Кредитор</w:t>
            </w:r>
          </w:p>
        </w:tc>
      </w:tr>
      <w:tr w:rsidR="00A3689A" w:rsidRPr="00055AEB" w:rsidTr="006B60CB">
        <w:trPr>
          <w:tblCellSpacing w:w="22" w:type="dxa"/>
        </w:trPr>
        <w:tc>
          <w:tcPr>
            <w:tcW w:w="2433" w:type="pct"/>
            <w:hideMark/>
          </w:tcPr>
          <w:p w:rsidR="00A3689A" w:rsidRPr="00D90E9C" w:rsidRDefault="00A3689A" w:rsidP="00A368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2529"/>
                <w:sz w:val="28"/>
                <w:szCs w:val="24"/>
                <w:shd w:val="clear" w:color="auto" w:fill="FFFFFF"/>
              </w:rPr>
            </w:pPr>
            <w:r w:rsidRPr="00D90E9C">
              <w:rPr>
                <w:rFonts w:ascii="Times New Roman" w:hAnsi="Times New Roman" w:cs="Times New Roman"/>
                <w:b/>
                <w:color w:val="212529"/>
                <w:sz w:val="28"/>
                <w:szCs w:val="24"/>
                <w:shd w:val="clear" w:color="auto" w:fill="FFFFFF"/>
              </w:rPr>
              <w:t xml:space="preserve">Комунальне підприємство </w:t>
            </w:r>
            <w:r w:rsidRPr="00D90E9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“</w:t>
            </w:r>
            <w:proofErr w:type="spellStart"/>
            <w:r w:rsidRPr="00D90E9C">
              <w:rPr>
                <w:rFonts w:ascii="Times New Roman" w:hAnsi="Times New Roman" w:cs="Times New Roman"/>
                <w:b/>
                <w:color w:val="212529"/>
                <w:sz w:val="28"/>
                <w:szCs w:val="24"/>
                <w:shd w:val="clear" w:color="auto" w:fill="FFFFFF"/>
              </w:rPr>
              <w:t>Житомиртеплокомуненерго</w:t>
            </w:r>
            <w:proofErr w:type="spellEnd"/>
            <w:r w:rsidRPr="00D90E9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”</w:t>
            </w:r>
            <w:r w:rsidRPr="00D90E9C">
              <w:rPr>
                <w:rFonts w:ascii="Times New Roman" w:hAnsi="Times New Roman" w:cs="Times New Roman"/>
                <w:b/>
                <w:color w:val="212529"/>
                <w:sz w:val="28"/>
                <w:szCs w:val="24"/>
                <w:shd w:val="clear" w:color="auto" w:fill="FFFFFF"/>
              </w:rPr>
              <w:t xml:space="preserve"> </w:t>
            </w:r>
          </w:p>
          <w:p w:rsidR="00A3689A" w:rsidRPr="00D90E9C" w:rsidRDefault="00A3689A" w:rsidP="00A36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D90E9C">
              <w:rPr>
                <w:rFonts w:ascii="Times New Roman" w:hAnsi="Times New Roman" w:cs="Times New Roman"/>
                <w:b/>
                <w:color w:val="212529"/>
                <w:sz w:val="28"/>
                <w:szCs w:val="24"/>
                <w:shd w:val="clear" w:color="auto" w:fill="FFFFFF"/>
              </w:rPr>
              <w:t>Житомирської міської ради</w:t>
            </w:r>
            <w:r w:rsidRPr="00D90E9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A3689A" w:rsidRDefault="00A3689A" w:rsidP="00A3689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B050"/>
                <w:sz w:val="28"/>
                <w:szCs w:val="24"/>
                <w:lang w:eastAsia="uk-UA"/>
              </w:rPr>
            </w:pPr>
          </w:p>
          <w:p w:rsidR="00A3689A" w:rsidRPr="00D90E9C" w:rsidRDefault="00A3689A" w:rsidP="00A3689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B050"/>
                <w:sz w:val="28"/>
                <w:szCs w:val="24"/>
                <w:lang w:eastAsia="uk-UA"/>
              </w:rPr>
            </w:pPr>
          </w:p>
          <w:p w:rsidR="00A3689A" w:rsidRPr="00D90E9C" w:rsidRDefault="00A3689A" w:rsidP="00A3689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D90E9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_______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___________</w:t>
            </w:r>
            <w:r w:rsidRPr="00D90E9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/</w:t>
            </w:r>
            <w:r w:rsidRPr="00D90E9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Д.В. Рогожин</w:t>
            </w:r>
            <w:r w:rsidRPr="00D90E9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/</w:t>
            </w:r>
          </w:p>
          <w:p w:rsidR="00A3689A" w:rsidRPr="00D90E9C" w:rsidRDefault="00A3689A" w:rsidP="00A3689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D90E9C">
              <w:rPr>
                <w:rFonts w:ascii="Times New Roman" w:eastAsiaTheme="minorEastAsia" w:hAnsi="Times New Roman" w:cs="Times New Roman"/>
                <w:sz w:val="28"/>
                <w:szCs w:val="20"/>
                <w:lang w:eastAsia="uk-UA"/>
              </w:rPr>
              <w:t xml:space="preserve">     </w:t>
            </w:r>
            <w:r w:rsidRPr="00D90E9C">
              <w:rPr>
                <w:rFonts w:ascii="Times New Roman" w:eastAsiaTheme="minorEastAsia" w:hAnsi="Times New Roman" w:cs="Times New Roman"/>
                <w:sz w:val="24"/>
                <w:szCs w:val="20"/>
                <w:lang w:eastAsia="uk-UA"/>
              </w:rPr>
              <w:t xml:space="preserve">    (підпис уповноваженої особи</w:t>
            </w:r>
            <w:r w:rsidRPr="00D90E9C">
              <w:rPr>
                <w:rFonts w:ascii="Times New Roman" w:eastAsiaTheme="minorEastAsia" w:hAnsi="Times New Roman" w:cs="Times New Roman"/>
                <w:sz w:val="28"/>
                <w:szCs w:val="20"/>
                <w:lang w:eastAsia="uk-UA"/>
              </w:rPr>
              <w:t xml:space="preserve">)           </w:t>
            </w:r>
            <w:r w:rsidRPr="00D90E9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br/>
            </w:r>
          </w:p>
        </w:tc>
        <w:tc>
          <w:tcPr>
            <w:tcW w:w="2501" w:type="pct"/>
            <w:hideMark/>
          </w:tcPr>
          <w:p w:rsidR="00A3689A" w:rsidRDefault="00A3689A" w:rsidP="00A3689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</w:pPr>
            <w:r w:rsidRPr="00D90E9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 xml:space="preserve">Акціонерне товариство </w:t>
            </w:r>
          </w:p>
          <w:p w:rsidR="00A3689A" w:rsidRDefault="00A3689A" w:rsidP="00A3689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</w:pPr>
            <w:r w:rsidRPr="00D90E9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 xml:space="preserve">“Національна акціонерна </w:t>
            </w:r>
          </w:p>
          <w:p w:rsidR="00A3689A" w:rsidRDefault="00A3689A" w:rsidP="00A3689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B050"/>
                <w:sz w:val="28"/>
                <w:szCs w:val="24"/>
                <w:lang w:eastAsia="uk-UA"/>
              </w:rPr>
            </w:pPr>
            <w:r w:rsidRPr="00D90E9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компанія “Нафтогаз України”</w:t>
            </w:r>
            <w:r w:rsidRPr="00D90E9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br/>
            </w:r>
          </w:p>
          <w:p w:rsidR="00A3689A" w:rsidRPr="00D90E9C" w:rsidRDefault="00A3689A" w:rsidP="00A3689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0"/>
                <w:lang w:eastAsia="uk-UA"/>
              </w:rPr>
            </w:pPr>
            <w:r w:rsidRPr="00D90E9C">
              <w:rPr>
                <w:rFonts w:ascii="Times New Roman" w:eastAsiaTheme="minorEastAsia" w:hAnsi="Times New Roman" w:cs="Times New Roman"/>
                <w:color w:val="00B050"/>
                <w:sz w:val="28"/>
                <w:szCs w:val="24"/>
                <w:lang w:eastAsia="uk-UA"/>
              </w:rPr>
              <w:br/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 _________________</w:t>
            </w:r>
            <w:r w:rsidRPr="00D90E9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/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В.М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0"/>
                <w:lang w:eastAsia="uk-UA"/>
              </w:rPr>
              <w:t>. Бабенко</w:t>
            </w:r>
            <w:r w:rsidRPr="00D90E9C">
              <w:rPr>
                <w:rFonts w:ascii="Times New Roman" w:eastAsiaTheme="minorEastAsia" w:hAnsi="Times New Roman" w:cs="Times New Roman"/>
                <w:sz w:val="28"/>
                <w:szCs w:val="20"/>
                <w:lang w:eastAsia="uk-UA"/>
              </w:rPr>
              <w:t xml:space="preserve">/ </w:t>
            </w:r>
          </w:p>
          <w:p w:rsidR="00A3689A" w:rsidRPr="00D90E9C" w:rsidRDefault="00A3689A" w:rsidP="00A3689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D90E9C">
              <w:rPr>
                <w:rFonts w:ascii="Times New Roman" w:eastAsiaTheme="minorEastAsia" w:hAnsi="Times New Roman" w:cs="Times New Roman"/>
                <w:sz w:val="24"/>
                <w:szCs w:val="20"/>
                <w:lang w:eastAsia="uk-UA"/>
              </w:rPr>
              <w:t xml:space="preserve">            (підпис уповноваженої особи)        </w:t>
            </w:r>
          </w:p>
        </w:tc>
      </w:tr>
    </w:tbl>
    <w:p w:rsidR="00A3689A" w:rsidRDefault="00A3689A" w:rsidP="00A536B0">
      <w:pPr>
        <w:spacing w:after="0" w:line="240" w:lineRule="auto"/>
        <w:jc w:val="right"/>
        <w:outlineLvl w:val="2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</w:p>
    <w:p w:rsidR="00A3689A" w:rsidRDefault="00A3689A" w:rsidP="00A536B0">
      <w:pPr>
        <w:spacing w:after="0" w:line="240" w:lineRule="auto"/>
        <w:jc w:val="right"/>
        <w:outlineLvl w:val="2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</w:p>
    <w:p w:rsidR="00A3689A" w:rsidRDefault="00A3689A" w:rsidP="00A536B0">
      <w:pPr>
        <w:spacing w:after="0" w:line="240" w:lineRule="auto"/>
        <w:jc w:val="right"/>
        <w:outlineLvl w:val="2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</w:p>
    <w:p w:rsidR="00A3689A" w:rsidRDefault="00A3689A" w:rsidP="00A536B0">
      <w:pPr>
        <w:spacing w:after="0" w:line="240" w:lineRule="auto"/>
        <w:jc w:val="right"/>
        <w:outlineLvl w:val="2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</w:p>
    <w:p w:rsidR="00A3689A" w:rsidRDefault="00A3689A" w:rsidP="00A536B0">
      <w:pPr>
        <w:spacing w:after="0" w:line="240" w:lineRule="auto"/>
        <w:jc w:val="right"/>
        <w:outlineLvl w:val="2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</w:p>
    <w:p w:rsidR="00A3689A" w:rsidRDefault="00A3689A" w:rsidP="00A536B0">
      <w:pPr>
        <w:spacing w:after="0" w:line="240" w:lineRule="auto"/>
        <w:jc w:val="right"/>
        <w:outlineLvl w:val="2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</w:p>
    <w:p w:rsidR="00BA72BF" w:rsidRDefault="00BA72BF" w:rsidP="00A40C86">
      <w:pPr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</w:p>
    <w:p w:rsidR="00A40C86" w:rsidRDefault="00A40C86" w:rsidP="00A40C86">
      <w:pPr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4"/>
          <w:lang w:eastAsia="uk-UA"/>
        </w:rPr>
        <w:t xml:space="preserve">                           </w:t>
      </w:r>
    </w:p>
    <w:p w:rsidR="00A40C86" w:rsidRDefault="00A40C86" w:rsidP="00A40C86">
      <w:pPr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</w:p>
    <w:p w:rsidR="00A40C86" w:rsidRDefault="00A40C86" w:rsidP="00A40C86">
      <w:pPr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</w:p>
    <w:p w:rsidR="00A40C86" w:rsidRDefault="00A40C86" w:rsidP="00A40C86">
      <w:pPr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</w:p>
    <w:p w:rsidR="008270E8" w:rsidRDefault="00A40C86" w:rsidP="00A40C86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4"/>
          <w:lang w:eastAsia="uk-UA"/>
        </w:rPr>
        <w:lastRenderedPageBreak/>
        <w:t xml:space="preserve">                                                                                                   </w:t>
      </w:r>
      <w:r w:rsidR="008270E8">
        <w:rPr>
          <w:rFonts w:ascii="Times New Roman" w:eastAsiaTheme="minorEastAsia" w:hAnsi="Times New Roman" w:cs="Times New Roman"/>
          <w:sz w:val="28"/>
          <w:szCs w:val="24"/>
          <w:lang w:eastAsia="uk-UA"/>
        </w:rPr>
        <w:t>П</w:t>
      </w:r>
      <w:r w:rsidR="008270E8" w:rsidRPr="006416E0">
        <w:rPr>
          <w:rFonts w:ascii="Times New Roman" w:eastAsiaTheme="minorEastAsia" w:hAnsi="Times New Roman" w:cs="Times New Roman"/>
          <w:sz w:val="28"/>
          <w:szCs w:val="24"/>
          <w:lang w:eastAsia="uk-UA"/>
        </w:rPr>
        <w:t>родовження додатка</w:t>
      </w:r>
    </w:p>
    <w:p w:rsidR="0060101E" w:rsidRDefault="0060101E" w:rsidP="008270E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</w:p>
    <w:p w:rsidR="008270E8" w:rsidRPr="00A536B0" w:rsidRDefault="008270E8" w:rsidP="008270E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  <w:r w:rsidRPr="00A536B0"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  <w:t xml:space="preserve">ДОГОВІР </w:t>
      </w:r>
      <w:r w:rsidRPr="00A536B0">
        <w:rPr>
          <w:rFonts w:ascii="Times New Roman" w:eastAsiaTheme="minorEastAsia" w:hAnsi="Times New Roman" w:cs="Times New Roman"/>
          <w:b/>
          <w:bCs/>
          <w:sz w:val="28"/>
          <w:szCs w:val="24"/>
          <w:lang w:eastAsia="uk-UA"/>
        </w:rPr>
        <w:t>№ _______</w:t>
      </w:r>
      <w:r w:rsidRPr="00A536B0"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  <w:br/>
        <w:t>про реструктуризацію заборгованості за спожитий природний газ</w:t>
      </w:r>
    </w:p>
    <w:p w:rsidR="008270E8" w:rsidRPr="00A536B0" w:rsidRDefault="008270E8" w:rsidP="008270E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</w:p>
    <w:tbl>
      <w:tblPr>
        <w:tblW w:w="10076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72"/>
        <w:gridCol w:w="5104"/>
      </w:tblGrid>
      <w:tr w:rsidR="008270E8" w:rsidRPr="00A536B0" w:rsidTr="00BA72BF">
        <w:trPr>
          <w:trHeight w:val="634"/>
          <w:tblCellSpacing w:w="22" w:type="dxa"/>
          <w:jc w:val="center"/>
        </w:trPr>
        <w:tc>
          <w:tcPr>
            <w:tcW w:w="2445" w:type="pct"/>
            <w:hideMark/>
          </w:tcPr>
          <w:p w:rsidR="008270E8" w:rsidRPr="00A536B0" w:rsidRDefault="008270E8" w:rsidP="004A6C1F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м. Київ</w:t>
            </w:r>
          </w:p>
        </w:tc>
        <w:tc>
          <w:tcPr>
            <w:tcW w:w="2489" w:type="pct"/>
            <w:hideMark/>
          </w:tcPr>
          <w:p w:rsidR="008270E8" w:rsidRDefault="008270E8" w:rsidP="008A69D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____ _____________ 2022 року</w:t>
            </w:r>
          </w:p>
          <w:p w:rsidR="008A69DC" w:rsidRPr="00A536B0" w:rsidRDefault="008A69DC" w:rsidP="008A69D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</w:p>
        </w:tc>
      </w:tr>
      <w:tr w:rsidR="008270E8" w:rsidRPr="00A536B0" w:rsidTr="00BA72BF">
        <w:trPr>
          <w:trHeight w:val="2864"/>
          <w:tblCellSpacing w:w="22" w:type="dxa"/>
          <w:jc w:val="center"/>
        </w:trPr>
        <w:tc>
          <w:tcPr>
            <w:tcW w:w="4956" w:type="pct"/>
            <w:gridSpan w:val="2"/>
            <w:hideMark/>
          </w:tcPr>
          <w:p w:rsidR="008270E8" w:rsidRPr="008A69DC" w:rsidRDefault="008270E8" w:rsidP="004A6C1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8A69D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>А</w:t>
            </w:r>
            <w:r w:rsidRPr="008A69D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 xml:space="preserve">кціонерне товариство “Національна акціонерна компанія </w:t>
            </w:r>
            <w:r w:rsidRPr="008A69D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val="ru-RU" w:eastAsia="uk-UA"/>
              </w:rPr>
              <w:t>“</w:t>
            </w:r>
            <w:r w:rsidRPr="008A69D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Нафтогаз України</w:t>
            </w:r>
            <w:r w:rsidRPr="008A69D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val="ru-RU" w:eastAsia="uk-UA"/>
              </w:rPr>
              <w:t>”</w:t>
            </w:r>
            <w:r w:rsidRPr="008A69D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в особі</w:t>
            </w:r>
            <w:r w:rsidRPr="008A69DC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Pr="008A69DC">
              <w:rPr>
                <w:rFonts w:ascii="Times New Roman" w:hAnsi="Times New Roman" w:cs="Times New Roman"/>
                <w:iCs/>
                <w:sz w:val="28"/>
                <w:szCs w:val="24"/>
              </w:rPr>
              <w:t>начальника Департаменту роботи з проблемною заборгованістю Б</w:t>
            </w:r>
            <w:r w:rsidR="008A69DC">
              <w:rPr>
                <w:rFonts w:ascii="Times New Roman" w:hAnsi="Times New Roman" w:cs="Times New Roman"/>
                <w:iCs/>
                <w:sz w:val="28"/>
                <w:szCs w:val="24"/>
              </w:rPr>
              <w:t>абенко Максим Віталійович</w:t>
            </w:r>
            <w:r w:rsidRPr="008A69D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, що діє на підставі довіреності від </w:t>
            </w:r>
            <w:r w:rsidRPr="008A69DC">
              <w:rPr>
                <w:rFonts w:ascii="Times New Roman" w:hAnsi="Times New Roman" w:cs="Times New Roman"/>
                <w:sz w:val="28"/>
                <w:szCs w:val="24"/>
              </w:rPr>
              <w:t>0</w:t>
            </w:r>
            <w:r w:rsidR="008A69DC">
              <w:rPr>
                <w:rFonts w:ascii="Times New Roman" w:hAnsi="Times New Roman" w:cs="Times New Roman"/>
                <w:sz w:val="28"/>
                <w:szCs w:val="24"/>
              </w:rPr>
              <w:t>6</w:t>
            </w:r>
            <w:r w:rsidRPr="008A69DC">
              <w:rPr>
                <w:rFonts w:ascii="Times New Roman" w:hAnsi="Times New Roman" w:cs="Times New Roman"/>
                <w:sz w:val="28"/>
                <w:szCs w:val="24"/>
              </w:rPr>
              <w:t>.</w:t>
            </w:r>
            <w:r w:rsidR="008A69DC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 w:rsidRPr="008A69DC">
              <w:rPr>
                <w:rFonts w:ascii="Times New Roman" w:hAnsi="Times New Roman" w:cs="Times New Roman"/>
                <w:sz w:val="28"/>
                <w:szCs w:val="24"/>
              </w:rPr>
              <w:t>2.2022 № 14-</w:t>
            </w:r>
            <w:r w:rsidR="008A69DC">
              <w:rPr>
                <w:rFonts w:ascii="Times New Roman" w:hAnsi="Times New Roman" w:cs="Times New Roman"/>
                <w:sz w:val="28"/>
                <w:szCs w:val="24"/>
              </w:rPr>
              <w:t>96</w:t>
            </w:r>
            <w:r w:rsidRPr="008A69D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(далі - кредитор), з однієї сторони, та </w:t>
            </w:r>
            <w:r w:rsidRPr="008A69DC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ab/>
            </w:r>
          </w:p>
          <w:p w:rsidR="008270E8" w:rsidRPr="008A69DC" w:rsidRDefault="008270E8" w:rsidP="004A6C1F">
            <w:pPr>
              <w:spacing w:after="0" w:line="240" w:lineRule="auto"/>
              <w:ind w:firstLine="708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8A69DC">
              <w:rPr>
                <w:rFonts w:ascii="Times New Roman" w:hAnsi="Times New Roman" w:cs="Times New Roman"/>
                <w:b/>
                <w:color w:val="212529"/>
                <w:sz w:val="28"/>
                <w:szCs w:val="24"/>
                <w:shd w:val="clear" w:color="auto" w:fill="FFFFFF"/>
              </w:rPr>
              <w:t xml:space="preserve">Комунальне підприємство </w:t>
            </w:r>
            <w:r w:rsidRPr="008A69D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“</w:t>
            </w:r>
            <w:proofErr w:type="spellStart"/>
            <w:r w:rsidRPr="008A69DC">
              <w:rPr>
                <w:rFonts w:ascii="Times New Roman" w:hAnsi="Times New Roman" w:cs="Times New Roman"/>
                <w:b/>
                <w:color w:val="212529"/>
                <w:sz w:val="28"/>
                <w:szCs w:val="24"/>
                <w:shd w:val="clear" w:color="auto" w:fill="FFFFFF"/>
              </w:rPr>
              <w:t>Житомиртеплокомуненерго</w:t>
            </w:r>
            <w:proofErr w:type="spellEnd"/>
            <w:r w:rsidRPr="008A69D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”</w:t>
            </w:r>
            <w:r w:rsidRPr="008A69DC">
              <w:rPr>
                <w:rFonts w:ascii="Times New Roman" w:hAnsi="Times New Roman" w:cs="Times New Roman"/>
                <w:b/>
                <w:color w:val="212529"/>
                <w:sz w:val="28"/>
                <w:szCs w:val="24"/>
                <w:shd w:val="clear" w:color="auto" w:fill="FFFFFF"/>
              </w:rPr>
              <w:t xml:space="preserve"> Житомирської міської ради</w:t>
            </w:r>
            <w:r w:rsidRPr="008A69D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</w:t>
            </w:r>
            <w:r w:rsidRPr="008A69D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в особі директора Рогожина Дмитра Володимировича що діє на підставі Статуту (далі - боржник), з іншої сторони (далі - сторони), уклали договір про таке.</w:t>
            </w:r>
          </w:p>
          <w:p w:rsidR="008270E8" w:rsidRPr="00A536B0" w:rsidRDefault="008270E8" w:rsidP="004A6C1F">
            <w:pPr>
              <w:spacing w:after="0" w:line="240" w:lineRule="auto"/>
              <w:ind w:firstLine="708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8270E8" w:rsidRDefault="008270E8" w:rsidP="008270E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  <w:r w:rsidRPr="00A536B0"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  <w:t>Предмет договору</w:t>
      </w:r>
    </w:p>
    <w:p w:rsidR="008A69DC" w:rsidRPr="00A536B0" w:rsidRDefault="008A69DC" w:rsidP="008270E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</w:p>
    <w:tbl>
      <w:tblPr>
        <w:tblW w:w="10064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064"/>
      </w:tblGrid>
      <w:tr w:rsidR="008270E8" w:rsidRPr="00A536B0" w:rsidTr="00BA72BF">
        <w:trPr>
          <w:trHeight w:val="3572"/>
          <w:tblCellSpacing w:w="22" w:type="dxa"/>
          <w:jc w:val="center"/>
        </w:trPr>
        <w:tc>
          <w:tcPr>
            <w:tcW w:w="4956" w:type="pct"/>
            <w:hideMark/>
          </w:tcPr>
          <w:p w:rsidR="008270E8" w:rsidRPr="008A69DC" w:rsidRDefault="008270E8" w:rsidP="004A6C1F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1. У порядку та на умовах, що визначені договором, кредитор та боржник домовилися про реструктуризацію кредиторської заборгованості за спожитий природний газ, що утворилась у боржника перед кредитором станом на 1 червня 2021 року та не погашена станом на 30 </w:t>
            </w:r>
            <w:r w:rsidR="008A69D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листопада</w:t>
            </w: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2022 року згідно </w:t>
            </w:r>
            <w:r w:rsidRPr="008A69D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з договором </w:t>
            </w:r>
            <w:r w:rsidRPr="008A69DC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від 25.09.2020 </w:t>
            </w:r>
            <w:r w:rsidRPr="008A69DC">
              <w:rPr>
                <w:rFonts w:ascii="Times New Roman" w:eastAsiaTheme="minorEastAsia" w:hAnsi="Times New Roman" w:cs="Times New Roman"/>
                <w:bCs/>
                <w:sz w:val="28"/>
                <w:szCs w:val="24"/>
                <w:lang w:eastAsia="uk-UA"/>
              </w:rPr>
              <w:t>№ 20/21-8010-ТЕ-10</w:t>
            </w:r>
            <w:r w:rsidRPr="008A69D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(далі - заборгованість), шляхом розстрочення на 84 календарних місяців без відстрочення її погашення.</w:t>
            </w:r>
          </w:p>
          <w:p w:rsidR="008270E8" w:rsidRPr="00A536B0" w:rsidRDefault="008270E8" w:rsidP="00F1658E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2. До складу заборгованості, реструктуризація якої здійснюється згідно з договором, не включаються суми неустойки (штрафів, пені), процентів р</w:t>
            </w:r>
            <w:r w:rsidR="008A69D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ічних, інфляційних нарахувань в </w:t>
            </w: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обсязі 0 </w:t>
            </w:r>
            <w:r w:rsidRPr="00A536B0">
              <w:rPr>
                <w:rFonts w:ascii="Times New Roman" w:hAnsi="Times New Roman" w:cs="Times New Roman"/>
                <w:sz w:val="28"/>
                <w:szCs w:val="24"/>
              </w:rPr>
              <w:t>(нуль</w:t>
            </w:r>
            <w:r w:rsidRPr="00A536B0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4"/>
                <w:lang w:eastAsia="uk-UA"/>
              </w:rPr>
              <w:t>)</w:t>
            </w:r>
            <w:r w:rsidRPr="00A536B0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A536B0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4"/>
                <w:lang w:eastAsia="uk-UA"/>
              </w:rPr>
              <w:t>гривень 00 копійок</w:t>
            </w: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, нараховані на заборгованість, та п</w:t>
            </w:r>
            <w:r w:rsidR="00F1658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ідтверджені судовими рішеннями.</w:t>
            </w:r>
          </w:p>
        </w:tc>
      </w:tr>
    </w:tbl>
    <w:p w:rsidR="008270E8" w:rsidRDefault="008270E8" w:rsidP="008270E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  <w:r w:rsidRPr="00A536B0"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  <w:t>Умови та порядок реструктуризації заборгованості</w:t>
      </w:r>
    </w:p>
    <w:tbl>
      <w:tblPr>
        <w:tblpPr w:leftFromText="180" w:rightFromText="180" w:vertAnchor="text" w:horzAnchor="margin" w:tblpY="148"/>
        <w:tblW w:w="9781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781"/>
      </w:tblGrid>
      <w:tr w:rsidR="00F1658E" w:rsidRPr="00A536B0" w:rsidTr="00F1658E">
        <w:trPr>
          <w:tblCellSpacing w:w="22" w:type="dxa"/>
        </w:trPr>
        <w:tc>
          <w:tcPr>
            <w:tcW w:w="4955" w:type="pct"/>
            <w:shd w:val="clear" w:color="auto" w:fill="auto"/>
            <w:hideMark/>
          </w:tcPr>
          <w:p w:rsidR="00F1658E" w:rsidRPr="00185ACE" w:rsidRDefault="00F1658E" w:rsidP="00F1658E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</w:pP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3. Сума заборгованості, що підлягає реструктуризації відповідно до пункту 1 договору, становить </w:t>
            </w:r>
            <w:r w:rsidRPr="00185ACE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</w:rPr>
              <w:t xml:space="preserve">190321269 </w:t>
            </w:r>
            <w:r w:rsidRPr="00185ACE">
              <w:rPr>
                <w:rFonts w:ascii="Times New Roman" w:hAnsi="Times New Roman" w:cs="Times New Roman"/>
                <w:sz w:val="28"/>
                <w:szCs w:val="24"/>
              </w:rPr>
              <w:t>(сто дев'яносто мільйонів триста двадцять одна тисяча двісті шістдесят дев'ять</w:t>
            </w:r>
            <w:r w:rsidRPr="00185AC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4"/>
                <w:lang w:eastAsia="uk-UA"/>
              </w:rPr>
              <w:t>)</w:t>
            </w:r>
            <w:r w:rsidRPr="00185AC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185AC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4"/>
                <w:lang w:eastAsia="uk-UA"/>
              </w:rPr>
              <w:t xml:space="preserve">гривень </w:t>
            </w:r>
            <w:r w:rsidRPr="00185ACE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</w:rPr>
              <w:t xml:space="preserve">90 </w:t>
            </w:r>
            <w:r w:rsidRPr="00185AC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4"/>
                <w:lang w:eastAsia="uk-UA"/>
              </w:rPr>
              <w:t>копійок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, що підтверджується актом звіряння взаєморозрахунків, який в обов'язковому порядку додається до договору та є його невід'ємною частиною (додаток 1).</w:t>
            </w:r>
          </w:p>
          <w:p w:rsidR="00F1658E" w:rsidRDefault="00F1658E" w:rsidP="00F1658E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4. Боржник зобов'язується виплатити у повному обсязі заборгованість, зазначену в пункті 3 договору, шляхом перерахування щомісяця коштів з поточного рахунка боржника на поточний рахунок кредитора рівними частинами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починаючи з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першого числа 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місяця, в якому укладено договір, відповідно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до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графіка 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погашення заборгованості згідно з додатком, який є його </w:t>
            </w:r>
          </w:p>
          <w:p w:rsidR="002C219D" w:rsidRDefault="00F1658E" w:rsidP="00F1658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невід'ємною частиною (додаток 2), не пізніше останнього числа відповідного місяця.</w:t>
            </w:r>
            <w:bookmarkStart w:id="2" w:name="_GoBack"/>
            <w:bookmarkEnd w:id="2"/>
          </w:p>
          <w:p w:rsidR="00F1658E" w:rsidRPr="00F1658E" w:rsidRDefault="002C219D" w:rsidP="00F1658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lastRenderedPageBreak/>
              <w:t xml:space="preserve">                                                                                                   </w:t>
            </w:r>
            <w:r w:rsidR="00F1658E"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Продовження додатка</w:t>
            </w:r>
          </w:p>
          <w:p w:rsidR="00F1658E" w:rsidRPr="00BA72BF" w:rsidRDefault="00F1658E" w:rsidP="00F1658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          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5. Зобов'язання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боржника 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із 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сплати 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чергового 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платежу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вважаються виконаними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за 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умови 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надходження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на 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рахунок 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кредитора 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коштів у строк та сумі,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що встановлені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графіком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погашення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заборгованості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на 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відповідний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місяць.</w:t>
            </w:r>
          </w:p>
          <w:p w:rsidR="00F1658E" w:rsidRPr="00185ACE" w:rsidRDefault="00F1658E" w:rsidP="00F1658E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6. У разі коли у боржника існує прострочена сума оплати щомісячних платежів за попередні місяці, кредитор зараховує кошти, що надійшли від боржника, як погашення заборгованості за простроченими </w:t>
            </w:r>
            <w:proofErr w:type="spellStart"/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платежами</w:t>
            </w:r>
            <w:proofErr w:type="spellEnd"/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незалежно від зазначеного в платіжному дорученні призначення платежу.</w:t>
            </w:r>
          </w:p>
          <w:p w:rsidR="00F1658E" w:rsidRPr="00A536B0" w:rsidRDefault="00F1658E" w:rsidP="00F1658E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7. 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Боржник має право на дострокове погашення заборгованості</w:t>
            </w: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.</w:t>
            </w:r>
          </w:p>
          <w:p w:rsidR="00F1658E" w:rsidRDefault="00F1658E" w:rsidP="00F1658E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8. </w:t>
            </w: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Боржник здійснює перерахування коштів на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поточний рахунок кредитора № UA163204780000026008924428148</w:t>
            </w: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, відкритий в АБ “</w:t>
            </w:r>
            <w:proofErr w:type="spellStart"/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Укргазбанк</w:t>
            </w:r>
            <w:proofErr w:type="spellEnd"/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”, код згідно з ЄДРПОУ 20077720. </w:t>
            </w:r>
          </w:p>
          <w:p w:rsidR="00F1658E" w:rsidRPr="00A536B0" w:rsidRDefault="00F1658E" w:rsidP="00F1658E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У разі зміни будь-яких реквізитів відповідна сторона зобов'язана повідомити про це іншій стороні не пізніше трьох календарних днів з дати виникнення змін.</w:t>
            </w:r>
          </w:p>
          <w:p w:rsidR="00F1658E" w:rsidRPr="00A536B0" w:rsidRDefault="00F1658E" w:rsidP="00F1658E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У разі зміни платіжних реквізитів кредитора боржник повинен здійснювати перерахування коштів відповідно до зобов'язань, передбачених договором, з урахуванням нових реквізитів.</w:t>
            </w:r>
          </w:p>
          <w:p w:rsidR="00F1658E" w:rsidRPr="00A536B0" w:rsidRDefault="00F1658E" w:rsidP="00F1658E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Сторони погоджуються, що під час перерахування коштів боржником посилання на номер договору в призначенні платежу є обов'язковим.</w:t>
            </w:r>
          </w:p>
          <w:p w:rsidR="00F1658E" w:rsidRPr="00185ACE" w:rsidRDefault="00F1658E" w:rsidP="00F1658E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9. Реструктуризація заборгованості боржника здійснюється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за погодженням з Житомирською міською радою  (код ЄДРПОУ </w:t>
            </w:r>
            <w:r w:rsidRPr="00185ACE">
              <w:rPr>
                <w:rFonts w:ascii="Times New Roman" w:hAnsi="Times New Roman" w:cs="Times New Roman"/>
                <w:bCs/>
                <w:color w:val="202124"/>
                <w:sz w:val="28"/>
                <w:szCs w:val="24"/>
                <w:shd w:val="clear" w:color="auto" w:fill="FFFFFF"/>
              </w:rPr>
              <w:t>13576954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).</w:t>
            </w:r>
          </w:p>
          <w:p w:rsidR="00F1658E" w:rsidRPr="00BA72BF" w:rsidRDefault="00F1658E" w:rsidP="00F1658E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10. В</w:t>
            </w:r>
            <w:r w:rsidRPr="00A536B0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4"/>
              </w:rPr>
              <w:t>иконання зобов’язань боржника забезпечується</w:t>
            </w:r>
            <w:r w:rsidRPr="00A536B0">
              <w:rPr>
                <w:rFonts w:ascii="Times New Roman" w:hAnsi="Times New Roman" w:cs="Times New Roman"/>
                <w:noProof/>
                <w:color w:val="000000"/>
                <w:sz w:val="28"/>
                <w:szCs w:val="24"/>
              </w:rPr>
              <w:t xml:space="preserve"> </w:t>
            </w:r>
            <w:r w:rsidRPr="00185ACE">
              <w:rPr>
                <w:rFonts w:ascii="Times New Roman" w:hAnsi="Times New Roman" w:cs="Times New Roman"/>
                <w:noProof/>
                <w:color w:val="000000"/>
                <w:sz w:val="28"/>
                <w:szCs w:val="24"/>
              </w:rPr>
              <w:t xml:space="preserve">рішенням 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Жит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омирської міської ради ______________</w:t>
            </w:r>
            <w:r w:rsidRPr="00185ACE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,</w:t>
            </w: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</w:t>
            </w:r>
            <w:r w:rsidRPr="00A536B0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4"/>
              </w:rPr>
              <w:t>як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4"/>
              </w:rPr>
              <w:t>е</w:t>
            </w:r>
            <w:r w:rsidRPr="00A536B0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4"/>
              </w:rPr>
              <w:t xml:space="preserve"> гарантує</w:t>
            </w:r>
            <w:r w:rsidRPr="00A536B0">
              <w:rPr>
                <w:rFonts w:ascii="Times New Roman" w:hAnsi="Times New Roman" w:cs="Times New Roman"/>
                <w:noProof/>
                <w:color w:val="000000"/>
                <w:sz w:val="28"/>
                <w:szCs w:val="24"/>
              </w:rPr>
              <w:t xml:space="preserve"> </w:t>
            </w:r>
            <w:r w:rsidRPr="00A536B0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4"/>
              </w:rPr>
              <w:t>виконання боржником зобов’язань за договором на суму заборгованості, що підлягає реструктуризації (крім суми заборгованості з різниці в тарифах, погашення якої здійснюється за рахунок видатків державного бюджету).</w:t>
            </w:r>
          </w:p>
          <w:p w:rsidR="00F1658E" w:rsidRPr="00A536B0" w:rsidRDefault="00F1658E" w:rsidP="00F1658E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11. </w:t>
            </w:r>
            <w:r w:rsidRPr="00A536B0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4"/>
              </w:rPr>
              <w:t xml:space="preserve">Забезпечення, зазначене в пункті 10 цього договору, обмежується сумою заборгованості, яка становить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</w:rPr>
              <w:t>190</w:t>
            </w:r>
            <w:r w:rsidRPr="00185ACE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</w:rPr>
              <w:t xml:space="preserve">321269 </w:t>
            </w:r>
            <w:r w:rsidRPr="00185ACE">
              <w:rPr>
                <w:rFonts w:ascii="Times New Roman" w:hAnsi="Times New Roman" w:cs="Times New Roman"/>
                <w:sz w:val="28"/>
                <w:szCs w:val="24"/>
              </w:rPr>
              <w:t>(сто дев'яносто мільйонів триста двадцять одна тисяча двісті шістдесят дев'ять</w:t>
            </w:r>
            <w:r w:rsidRPr="00185AC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4"/>
                <w:lang w:eastAsia="uk-UA"/>
              </w:rPr>
              <w:t>)</w:t>
            </w:r>
            <w:r w:rsidRPr="00185AC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185AC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4"/>
                <w:lang w:eastAsia="uk-UA"/>
              </w:rPr>
              <w:t xml:space="preserve">гривень </w:t>
            </w:r>
            <w:r w:rsidRPr="00185ACE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</w:rPr>
              <w:t xml:space="preserve">90 </w:t>
            </w:r>
            <w:r w:rsidRPr="00185AC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4"/>
                <w:lang w:eastAsia="uk-UA"/>
              </w:rPr>
              <w:t>копійок</w:t>
            </w:r>
            <w:r w:rsidRPr="00185ACE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</w:tbl>
    <w:p w:rsidR="008A69DC" w:rsidRPr="00A536B0" w:rsidRDefault="008A69DC" w:rsidP="00F1658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</w:p>
    <w:p w:rsidR="008270E8" w:rsidRDefault="008270E8" w:rsidP="008270E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  <w:r w:rsidRPr="00A536B0"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  <w:t>Відповідальність сторін</w:t>
      </w:r>
    </w:p>
    <w:p w:rsidR="00F1658E" w:rsidRPr="00A536B0" w:rsidRDefault="00F1658E" w:rsidP="00F1658E">
      <w:pPr>
        <w:pStyle w:val="a4"/>
        <w:spacing w:before="0"/>
        <w:ind w:firstLine="0"/>
        <w:jc w:val="both"/>
        <w:rPr>
          <w:rFonts w:ascii="Times New Roman" w:hAnsi="Times New Roman"/>
          <w:noProof/>
          <w:sz w:val="28"/>
          <w:szCs w:val="24"/>
        </w:rPr>
      </w:pPr>
      <w:r>
        <w:rPr>
          <w:rFonts w:ascii="Times New Roman" w:eastAsiaTheme="minorEastAsia" w:hAnsi="Times New Roman"/>
          <w:sz w:val="28"/>
          <w:szCs w:val="24"/>
          <w:lang w:eastAsia="uk-UA"/>
        </w:rPr>
        <w:t xml:space="preserve">            </w:t>
      </w:r>
      <w:r w:rsidRPr="00A536B0">
        <w:rPr>
          <w:rFonts w:ascii="Times New Roman" w:eastAsiaTheme="minorEastAsia" w:hAnsi="Times New Roman"/>
          <w:sz w:val="28"/>
          <w:szCs w:val="24"/>
          <w:lang w:eastAsia="uk-UA"/>
        </w:rPr>
        <w:t xml:space="preserve">12. </w:t>
      </w:r>
      <w:r w:rsidRPr="00A536B0">
        <w:rPr>
          <w:rFonts w:ascii="Times New Roman" w:hAnsi="Times New Roman"/>
          <w:noProof/>
          <w:sz w:val="28"/>
          <w:szCs w:val="24"/>
        </w:rPr>
        <w:t>За повне або часткове нездійснення платежів згідно з графіком погашення заборгованості у розмірі, що дорівнює сумі тримісячних платежів, кредитор має право достроково розірвати договір в односторонньому порядку, здійснювати заходи щодо дострокового стягнення непогашеної суми заборгованості згідно з договором, нараховувати на непогашену суму заборгованості неустойку (штраф, пеню), проценти річних, інфляційні нарахування.</w:t>
      </w:r>
    </w:p>
    <w:p w:rsidR="00F1658E" w:rsidRPr="00A536B0" w:rsidRDefault="00F1658E" w:rsidP="00F1658E">
      <w:pPr>
        <w:spacing w:after="0" w:line="240" w:lineRule="auto"/>
        <w:ind w:firstLine="781"/>
        <w:jc w:val="both"/>
        <w:rPr>
          <w:rFonts w:ascii="Times New Roman" w:eastAsia="Calibri" w:hAnsi="Times New Roman" w:cs="Times New Roman"/>
          <w:noProof/>
          <w:sz w:val="28"/>
          <w:szCs w:val="24"/>
          <w:lang w:val="ru-RU"/>
        </w:rPr>
      </w:pPr>
      <w:r w:rsidRPr="00A536B0">
        <w:rPr>
          <w:rFonts w:ascii="Times New Roman" w:eastAsia="Calibri" w:hAnsi="Times New Roman" w:cs="Times New Roman"/>
          <w:noProof/>
          <w:sz w:val="28"/>
          <w:szCs w:val="24"/>
          <w:lang w:val="ru-RU"/>
        </w:rPr>
        <w:t>У разі розірвання договору з причин, визначених цим пунктом, або дострокового погашення заборгованості кредитор повинен письмово повідомити про це Мінрегіону протягом п’яти робочих днів з дати розірвання або припинення дії договору.</w:t>
      </w:r>
    </w:p>
    <w:tbl>
      <w:tblPr>
        <w:tblpPr w:leftFromText="180" w:rightFromText="180" w:vertAnchor="text" w:horzAnchor="margin" w:tblpY="-80"/>
        <w:tblW w:w="9858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858"/>
      </w:tblGrid>
      <w:tr w:rsidR="00F1658E" w:rsidRPr="00A536B0" w:rsidTr="00F1658E">
        <w:trPr>
          <w:trHeight w:val="474"/>
          <w:tblCellSpacing w:w="22" w:type="dxa"/>
        </w:trPr>
        <w:tc>
          <w:tcPr>
            <w:tcW w:w="4955" w:type="pct"/>
            <w:hideMark/>
          </w:tcPr>
          <w:p w:rsidR="00F1658E" w:rsidRDefault="00F1658E" w:rsidP="00F1658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lastRenderedPageBreak/>
              <w:t xml:space="preserve">                                                                                                 </w:t>
            </w:r>
            <w:r w:rsidRPr="000D55AA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Продовження додатка</w:t>
            </w:r>
          </w:p>
          <w:p w:rsidR="00F1658E" w:rsidRPr="00A536B0" w:rsidRDefault="00F1658E" w:rsidP="00F1658E">
            <w:pPr>
              <w:spacing w:after="0" w:line="240" w:lineRule="auto"/>
              <w:ind w:firstLine="781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</w:p>
        </w:tc>
      </w:tr>
    </w:tbl>
    <w:p w:rsidR="008270E8" w:rsidRDefault="008270E8" w:rsidP="00F1658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  <w:r w:rsidRPr="00A536B0"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  <w:t>Форс-мажорні обставини</w:t>
      </w:r>
    </w:p>
    <w:p w:rsidR="00EB07D7" w:rsidRPr="00A536B0" w:rsidRDefault="00EB07D7" w:rsidP="008270E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</w:p>
    <w:tbl>
      <w:tblPr>
        <w:tblW w:w="9994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994"/>
      </w:tblGrid>
      <w:tr w:rsidR="008270E8" w:rsidRPr="00A536B0" w:rsidTr="00F1658E">
        <w:trPr>
          <w:trHeight w:val="2189"/>
          <w:tblCellSpacing w:w="22" w:type="dxa"/>
          <w:jc w:val="center"/>
        </w:trPr>
        <w:tc>
          <w:tcPr>
            <w:tcW w:w="4956" w:type="pct"/>
            <w:hideMark/>
          </w:tcPr>
          <w:p w:rsidR="008270E8" w:rsidRPr="00A536B0" w:rsidRDefault="008270E8" w:rsidP="004A6C1F">
            <w:pPr>
              <w:pStyle w:val="a4"/>
              <w:spacing w:before="0"/>
              <w:ind w:firstLine="781"/>
              <w:jc w:val="both"/>
              <w:rPr>
                <w:rFonts w:ascii="Times New Roman" w:hAnsi="Times New Roman"/>
                <w:noProof/>
                <w:sz w:val="28"/>
                <w:szCs w:val="24"/>
              </w:rPr>
            </w:pPr>
            <w:r w:rsidRPr="00A536B0">
              <w:rPr>
                <w:rFonts w:ascii="Times New Roman" w:hAnsi="Times New Roman"/>
                <w:noProof/>
                <w:sz w:val="28"/>
                <w:szCs w:val="24"/>
              </w:rPr>
              <w:t>13. Сторони звільняються від відповідальності за часткове або повне невиконання обов’язків згідно з договором внаслідок настання форс-мажорних обставин, які виникли після укладення договору.</w:t>
            </w:r>
          </w:p>
          <w:p w:rsidR="008270E8" w:rsidRPr="00F1658E" w:rsidRDefault="008270E8" w:rsidP="00F1658E">
            <w:pPr>
              <w:spacing w:after="0" w:line="240" w:lineRule="auto"/>
              <w:ind w:firstLine="781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4"/>
              </w:rPr>
            </w:pPr>
            <w:r w:rsidRPr="00A536B0">
              <w:rPr>
                <w:rFonts w:ascii="Times New Roman" w:eastAsia="Calibri" w:hAnsi="Times New Roman" w:cs="Times New Roman"/>
                <w:noProof/>
                <w:sz w:val="28"/>
                <w:szCs w:val="24"/>
              </w:rPr>
              <w:t>14. Сторона, щодо якої настали форс-мажорні обставини, зобов’язана негайно повідомити про це іншій стороні та протягом 14 календарних днів з дати їх виникнення подати підтвердні докумен</w:t>
            </w:r>
            <w:r w:rsidR="00F1658E">
              <w:rPr>
                <w:rFonts w:ascii="Times New Roman" w:eastAsia="Calibri" w:hAnsi="Times New Roman" w:cs="Times New Roman"/>
                <w:noProof/>
                <w:sz w:val="28"/>
                <w:szCs w:val="24"/>
              </w:rPr>
              <w:t>ти відповідно до законодавства.</w:t>
            </w:r>
          </w:p>
        </w:tc>
      </w:tr>
    </w:tbl>
    <w:p w:rsidR="008270E8" w:rsidRDefault="008270E8" w:rsidP="008270E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  <w:r w:rsidRPr="00A536B0"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  <w:t>Вирішення спорів</w:t>
      </w:r>
    </w:p>
    <w:p w:rsidR="00EB07D7" w:rsidRPr="00A536B0" w:rsidRDefault="00EB07D7" w:rsidP="008270E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</w:p>
    <w:tbl>
      <w:tblPr>
        <w:tblW w:w="10044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044"/>
      </w:tblGrid>
      <w:tr w:rsidR="008270E8" w:rsidRPr="00A536B0" w:rsidTr="00F1658E">
        <w:trPr>
          <w:trHeight w:val="1384"/>
          <w:tblCellSpacing w:w="22" w:type="dxa"/>
          <w:jc w:val="center"/>
        </w:trPr>
        <w:tc>
          <w:tcPr>
            <w:tcW w:w="4956" w:type="pct"/>
            <w:hideMark/>
          </w:tcPr>
          <w:p w:rsidR="008270E8" w:rsidRPr="00A536B0" w:rsidRDefault="008270E8" w:rsidP="004A6C1F">
            <w:pPr>
              <w:pStyle w:val="a4"/>
              <w:spacing w:before="0"/>
              <w:ind w:firstLine="781"/>
              <w:jc w:val="both"/>
              <w:rPr>
                <w:rFonts w:ascii="Times New Roman" w:hAnsi="Times New Roman"/>
                <w:noProof/>
                <w:sz w:val="28"/>
                <w:szCs w:val="24"/>
                <w:lang w:val="ru-RU"/>
              </w:rPr>
            </w:pPr>
            <w:r w:rsidRPr="00A536B0">
              <w:rPr>
                <w:rFonts w:ascii="Times New Roman" w:hAnsi="Times New Roman"/>
                <w:noProof/>
                <w:sz w:val="28"/>
                <w:szCs w:val="24"/>
                <w:lang w:val="ru-RU"/>
              </w:rPr>
              <w:t>15. Усі спори, пов’язані з договором, вирішуються шляхом проведення переговорів між сторонами.</w:t>
            </w:r>
          </w:p>
          <w:p w:rsidR="008270E8" w:rsidRPr="00A536B0" w:rsidRDefault="008270E8" w:rsidP="004A6C1F">
            <w:pPr>
              <w:spacing w:after="0" w:line="240" w:lineRule="auto"/>
              <w:ind w:firstLine="781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4"/>
                <w:lang w:val="ru-RU"/>
              </w:rPr>
            </w:pPr>
            <w:r w:rsidRPr="00A536B0">
              <w:rPr>
                <w:rFonts w:ascii="Times New Roman" w:eastAsia="Calibri" w:hAnsi="Times New Roman" w:cs="Times New Roman"/>
                <w:noProof/>
                <w:sz w:val="28"/>
                <w:szCs w:val="24"/>
                <w:lang w:val="ru-RU"/>
              </w:rPr>
              <w:t>16. Якщо спір неможливо вирішити шляхом проведення переговорів, він вирішується у судовому порядку згідно із законодавством.</w:t>
            </w:r>
          </w:p>
          <w:p w:rsidR="008270E8" w:rsidRPr="00A536B0" w:rsidRDefault="008270E8" w:rsidP="004A6C1F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</w:p>
        </w:tc>
      </w:tr>
    </w:tbl>
    <w:p w:rsidR="008270E8" w:rsidRDefault="008270E8" w:rsidP="008270E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  <w:r w:rsidRPr="00A536B0"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  <w:t>Інші умови</w:t>
      </w:r>
    </w:p>
    <w:p w:rsidR="00EB07D7" w:rsidRPr="00A536B0" w:rsidRDefault="00EB07D7" w:rsidP="008270E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</w:p>
    <w:tbl>
      <w:tblPr>
        <w:tblW w:w="1006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060"/>
      </w:tblGrid>
      <w:tr w:rsidR="008270E8" w:rsidRPr="00A536B0" w:rsidTr="00177448">
        <w:trPr>
          <w:trHeight w:val="5072"/>
          <w:tblCellSpacing w:w="22" w:type="dxa"/>
          <w:jc w:val="center"/>
        </w:trPr>
        <w:tc>
          <w:tcPr>
            <w:tcW w:w="4956" w:type="pct"/>
            <w:hideMark/>
          </w:tcPr>
          <w:p w:rsidR="008270E8" w:rsidRPr="00A536B0" w:rsidRDefault="008270E8" w:rsidP="004A6C1F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17. Договір укладається у трьох примірниках, які мають однакову юридичну силу, по одному примірнику для кожної із сторін та один примірник для органу, який його погоджує та надає гарантію.</w:t>
            </w:r>
          </w:p>
          <w:p w:rsidR="008270E8" w:rsidRPr="00A536B0" w:rsidRDefault="008270E8" w:rsidP="004A6C1F">
            <w:pPr>
              <w:pStyle w:val="a4"/>
              <w:spacing w:before="0"/>
              <w:ind w:firstLine="781"/>
              <w:jc w:val="both"/>
              <w:rPr>
                <w:rFonts w:ascii="Times New Roman" w:hAnsi="Times New Roman"/>
                <w:noProof/>
                <w:sz w:val="28"/>
                <w:szCs w:val="24"/>
                <w:lang w:val="ru-RU"/>
              </w:rPr>
            </w:pPr>
            <w:r w:rsidRPr="00A536B0">
              <w:rPr>
                <w:rFonts w:ascii="Times New Roman" w:hAnsi="Times New Roman"/>
                <w:noProof/>
                <w:sz w:val="28"/>
                <w:szCs w:val="24"/>
                <w:lang w:val="ru-RU"/>
              </w:rPr>
              <w:t>18. Будь-які зміни до договору вносяться шляхом укладення додаткової угоди до нього у письмовій формі.</w:t>
            </w:r>
          </w:p>
          <w:p w:rsidR="008270E8" w:rsidRPr="00A536B0" w:rsidRDefault="008270E8" w:rsidP="004A6C1F">
            <w:pPr>
              <w:pStyle w:val="a4"/>
              <w:spacing w:before="0"/>
              <w:ind w:firstLine="781"/>
              <w:jc w:val="both"/>
              <w:rPr>
                <w:rFonts w:ascii="Times New Roman" w:hAnsi="Times New Roman"/>
                <w:noProof/>
                <w:sz w:val="28"/>
                <w:szCs w:val="24"/>
                <w:lang w:val="ru-RU"/>
              </w:rPr>
            </w:pPr>
            <w:r w:rsidRPr="00A536B0">
              <w:rPr>
                <w:rFonts w:ascii="Times New Roman" w:hAnsi="Times New Roman"/>
                <w:noProof/>
                <w:sz w:val="28"/>
                <w:szCs w:val="24"/>
                <w:lang w:val="ru-RU"/>
              </w:rPr>
              <w:t>Усі додаткові угоди до договору є його невід’ємними частинами.</w:t>
            </w:r>
          </w:p>
          <w:p w:rsidR="008270E8" w:rsidRPr="00A536B0" w:rsidRDefault="008270E8" w:rsidP="004A6C1F">
            <w:pPr>
              <w:pStyle w:val="a4"/>
              <w:spacing w:before="0"/>
              <w:ind w:firstLine="781"/>
              <w:jc w:val="both"/>
              <w:rPr>
                <w:rFonts w:ascii="Times New Roman" w:hAnsi="Times New Roman"/>
                <w:noProof/>
                <w:sz w:val="28"/>
                <w:szCs w:val="24"/>
                <w:lang w:val="ru-RU"/>
              </w:rPr>
            </w:pPr>
            <w:r w:rsidRPr="00A536B0">
              <w:rPr>
                <w:rFonts w:ascii="Times New Roman" w:hAnsi="Times New Roman"/>
                <w:noProof/>
                <w:sz w:val="28"/>
                <w:szCs w:val="24"/>
                <w:lang w:val="ru-RU"/>
              </w:rPr>
              <w:t>19. Сторони підтверджують, що договір підписано ними з усвідомленням його предмета та умов, а також уповноваженими на його підписання представниками сторін.</w:t>
            </w:r>
          </w:p>
          <w:p w:rsidR="008270E8" w:rsidRPr="00A536B0" w:rsidRDefault="008270E8" w:rsidP="004A6C1F">
            <w:pPr>
              <w:pStyle w:val="a4"/>
              <w:spacing w:before="0"/>
              <w:ind w:firstLine="781"/>
              <w:jc w:val="both"/>
              <w:rPr>
                <w:rFonts w:ascii="Times New Roman" w:hAnsi="Times New Roman"/>
                <w:noProof/>
                <w:sz w:val="28"/>
                <w:szCs w:val="24"/>
                <w:lang w:val="ru-RU"/>
              </w:rPr>
            </w:pPr>
            <w:r w:rsidRPr="00A536B0">
              <w:rPr>
                <w:rFonts w:ascii="Times New Roman" w:hAnsi="Times New Roman"/>
                <w:noProof/>
                <w:sz w:val="28"/>
                <w:szCs w:val="24"/>
                <w:lang w:val="ru-RU"/>
              </w:rPr>
              <w:t>20. Кредитор має статус платника податку на прибуток на загальних підставах, передбачених Податковим кодексом України, а також є платником податку на додану вартість.</w:t>
            </w:r>
          </w:p>
          <w:p w:rsidR="008270E8" w:rsidRPr="00A536B0" w:rsidRDefault="008270E8" w:rsidP="004A6C1F">
            <w:pPr>
              <w:spacing w:after="0" w:line="240" w:lineRule="auto"/>
              <w:ind w:firstLine="781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4"/>
                <w:lang w:val="ru-RU"/>
              </w:rPr>
            </w:pPr>
            <w:r w:rsidRPr="00A536B0">
              <w:rPr>
                <w:rFonts w:ascii="Times New Roman" w:eastAsia="Calibri" w:hAnsi="Times New Roman" w:cs="Times New Roman"/>
                <w:noProof/>
                <w:sz w:val="28"/>
                <w:szCs w:val="24"/>
                <w:lang w:val="ru-RU"/>
              </w:rPr>
              <w:t>Боржник має статус платника податку на прибуток на загальних підставах, передбачених Податковим кодексом України, а також є платником податку на додану вартість.</w:t>
            </w:r>
          </w:p>
          <w:p w:rsidR="008270E8" w:rsidRPr="00A536B0" w:rsidRDefault="008270E8" w:rsidP="004A6C1F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</w:p>
        </w:tc>
      </w:tr>
    </w:tbl>
    <w:p w:rsidR="008270E8" w:rsidRDefault="008270E8" w:rsidP="008270E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  <w:r w:rsidRPr="00A536B0"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  <w:t>Строк дії договору</w:t>
      </w:r>
    </w:p>
    <w:p w:rsidR="00EB07D7" w:rsidRPr="00A536B0" w:rsidRDefault="00EB07D7" w:rsidP="008270E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</w:p>
    <w:tbl>
      <w:tblPr>
        <w:tblW w:w="9481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81"/>
      </w:tblGrid>
      <w:tr w:rsidR="008270E8" w:rsidRPr="00A536B0" w:rsidTr="00177448">
        <w:trPr>
          <w:tblCellSpacing w:w="22" w:type="dxa"/>
        </w:trPr>
        <w:tc>
          <w:tcPr>
            <w:tcW w:w="4954" w:type="pct"/>
            <w:hideMark/>
          </w:tcPr>
          <w:p w:rsidR="002C219D" w:rsidRDefault="008270E8" w:rsidP="004A6C1F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21. Договір набирає чинності з дати його</w:t>
            </w:r>
            <w:r w:rsidR="002C219D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підписання уповноваженими</w:t>
            </w:r>
          </w:p>
          <w:p w:rsidR="008270E8" w:rsidRPr="00A536B0" w:rsidRDefault="008270E8" w:rsidP="002C219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представниками сторін та погодження з г</w:t>
            </w:r>
            <w:r w:rsidR="002C219D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арантом і діє до ___ ______</w:t>
            </w: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2029 року (включно).</w:t>
            </w:r>
          </w:p>
          <w:p w:rsidR="00EB07D7" w:rsidRDefault="00EB07D7" w:rsidP="004A6C1F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</w:p>
          <w:p w:rsidR="00F1658E" w:rsidRDefault="00F1658E" w:rsidP="00EC07A8">
            <w:pPr>
              <w:spacing w:after="0" w:line="240" w:lineRule="auto"/>
              <w:ind w:firstLine="781"/>
              <w:jc w:val="right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</w:p>
          <w:p w:rsidR="00EB07D7" w:rsidRDefault="00EC07A8" w:rsidP="00EC07A8">
            <w:pPr>
              <w:spacing w:after="0" w:line="240" w:lineRule="auto"/>
              <w:ind w:firstLine="781"/>
              <w:jc w:val="right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lastRenderedPageBreak/>
              <w:t>Продовження додатка</w:t>
            </w:r>
          </w:p>
          <w:p w:rsidR="00EC07A8" w:rsidRDefault="00EC07A8" w:rsidP="00EC07A8">
            <w:pPr>
              <w:spacing w:after="0" w:line="240" w:lineRule="auto"/>
              <w:ind w:firstLine="781"/>
              <w:jc w:val="right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</w:p>
          <w:p w:rsidR="008270E8" w:rsidRPr="00A536B0" w:rsidRDefault="008270E8" w:rsidP="004A6C1F">
            <w:pPr>
              <w:spacing w:after="0" w:line="240" w:lineRule="auto"/>
              <w:ind w:firstLine="781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A536B0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22. У разі дострокового погашення заборгованості договір вважається виконаним.</w:t>
            </w:r>
          </w:p>
        </w:tc>
      </w:tr>
    </w:tbl>
    <w:p w:rsidR="008270E8" w:rsidRPr="00A536B0" w:rsidRDefault="008270E8" w:rsidP="008270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</w:p>
    <w:p w:rsidR="004A18C6" w:rsidRPr="00CC62F4" w:rsidRDefault="004A18C6" w:rsidP="004A18C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  <w:r w:rsidRPr="00CC62F4"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  <w:t>Місцезнаходження та банківські реквізити сторін</w:t>
      </w:r>
    </w:p>
    <w:tbl>
      <w:tblPr>
        <w:tblW w:w="21373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373"/>
      </w:tblGrid>
      <w:tr w:rsidR="004A18C6" w:rsidRPr="004B7369" w:rsidTr="00433724">
        <w:trPr>
          <w:trHeight w:val="17"/>
          <w:tblCellSpacing w:w="22" w:type="dxa"/>
          <w:jc w:val="center"/>
        </w:trPr>
        <w:tc>
          <w:tcPr>
            <w:tcW w:w="4979" w:type="pct"/>
            <w:shd w:val="clear" w:color="auto" w:fill="auto"/>
            <w:hideMark/>
          </w:tcPr>
          <w:tbl>
            <w:tblPr>
              <w:tblpPr w:leftFromText="180" w:rightFromText="180" w:vertAnchor="text" w:tblpXSpec="center" w:tblpY="1"/>
              <w:tblOverlap w:val="never"/>
              <w:tblW w:w="10593" w:type="dxa"/>
              <w:tblCellSpacing w:w="22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32"/>
              <w:gridCol w:w="5161"/>
            </w:tblGrid>
            <w:tr w:rsidR="004A18C6" w:rsidRPr="00055AEB" w:rsidTr="00177448">
              <w:trPr>
                <w:trHeight w:val="693"/>
                <w:tblCellSpacing w:w="22" w:type="dxa"/>
              </w:trPr>
              <w:tc>
                <w:tcPr>
                  <w:tcW w:w="2533" w:type="pct"/>
                  <w:hideMark/>
                </w:tcPr>
                <w:p w:rsidR="004A18C6" w:rsidRPr="0061790C" w:rsidRDefault="004A18C6" w:rsidP="005A1F7D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</w:p>
                <w:p w:rsidR="004A18C6" w:rsidRPr="0061790C" w:rsidRDefault="00F1658E" w:rsidP="00F1658E">
                  <w:pPr>
                    <w:tabs>
                      <w:tab w:val="left" w:pos="743"/>
                    </w:tabs>
                    <w:spacing w:after="0" w:line="240" w:lineRule="auto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  <w:r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                     </w:t>
                  </w:r>
                  <w:r w:rsidR="004A18C6"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>Боржник</w:t>
                  </w:r>
                </w:p>
              </w:tc>
              <w:tc>
                <w:tcPr>
                  <w:tcW w:w="2404" w:type="pct"/>
                  <w:hideMark/>
                </w:tcPr>
                <w:p w:rsidR="004A18C6" w:rsidRPr="0061790C" w:rsidRDefault="004A18C6" w:rsidP="005A1F7D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</w:p>
                <w:p w:rsidR="004A18C6" w:rsidRPr="0061790C" w:rsidRDefault="004A18C6" w:rsidP="005A1F7D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>Кредитор</w:t>
                  </w:r>
                </w:p>
              </w:tc>
            </w:tr>
            <w:tr w:rsidR="004A18C6" w:rsidRPr="00055AEB" w:rsidTr="00177448">
              <w:trPr>
                <w:trHeight w:val="1323"/>
                <w:tblCellSpacing w:w="22" w:type="dxa"/>
              </w:trPr>
              <w:tc>
                <w:tcPr>
                  <w:tcW w:w="2533" w:type="pct"/>
                  <w:hideMark/>
                </w:tcPr>
                <w:p w:rsidR="004A18C6" w:rsidRPr="0061790C" w:rsidRDefault="004A18C6" w:rsidP="005A1F7D">
                  <w:pPr>
                    <w:tabs>
                      <w:tab w:val="left" w:pos="34"/>
                      <w:tab w:val="left" w:pos="176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212529"/>
                      <w:sz w:val="28"/>
                      <w:szCs w:val="24"/>
                      <w:shd w:val="clear" w:color="auto" w:fill="FFFFFF"/>
                    </w:rPr>
                  </w:pPr>
                  <w:r w:rsidRPr="0061790C">
                    <w:rPr>
                      <w:rFonts w:ascii="Times New Roman" w:hAnsi="Times New Roman" w:cs="Times New Roman"/>
                      <w:b/>
                      <w:color w:val="212529"/>
                      <w:sz w:val="28"/>
                      <w:szCs w:val="24"/>
                      <w:shd w:val="clear" w:color="auto" w:fill="FFFFFF"/>
                    </w:rPr>
                    <w:t xml:space="preserve">Комунальне підприємство </w:t>
                  </w:r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>“</w:t>
                  </w:r>
                  <w:proofErr w:type="spellStart"/>
                  <w:r w:rsidRPr="0061790C">
                    <w:rPr>
                      <w:rFonts w:ascii="Times New Roman" w:hAnsi="Times New Roman" w:cs="Times New Roman"/>
                      <w:b/>
                      <w:color w:val="212529"/>
                      <w:sz w:val="28"/>
                      <w:szCs w:val="24"/>
                      <w:shd w:val="clear" w:color="auto" w:fill="FFFFFF"/>
                    </w:rPr>
                    <w:t>Житомиртеплокомуненерго</w:t>
                  </w:r>
                  <w:proofErr w:type="spellEnd"/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>”</w:t>
                  </w:r>
                  <w:r w:rsidRPr="0061790C">
                    <w:rPr>
                      <w:rFonts w:ascii="Times New Roman" w:hAnsi="Times New Roman" w:cs="Times New Roman"/>
                      <w:b/>
                      <w:color w:val="212529"/>
                      <w:sz w:val="28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4A18C6" w:rsidRPr="0061790C" w:rsidRDefault="004A18C6" w:rsidP="005A1F7D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0"/>
                      <w:lang w:eastAsia="uk-UA"/>
                    </w:rPr>
                  </w:pPr>
                  <w:r w:rsidRPr="0061790C">
                    <w:rPr>
                      <w:rFonts w:ascii="Times New Roman" w:hAnsi="Times New Roman" w:cs="Times New Roman"/>
                      <w:b/>
                      <w:color w:val="212529"/>
                      <w:sz w:val="28"/>
                      <w:szCs w:val="24"/>
                      <w:shd w:val="clear" w:color="auto" w:fill="FFFFFF"/>
                    </w:rPr>
                    <w:t>Житомирської міської ради</w:t>
                  </w:r>
                  <w:r w:rsidRPr="0061790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</w:t>
                  </w:r>
                </w:p>
                <w:p w:rsidR="004A18C6" w:rsidRPr="0061790C" w:rsidRDefault="004A18C6" w:rsidP="005A1F7D">
                  <w:pPr>
                    <w:spacing w:after="0" w:line="240" w:lineRule="auto"/>
                    <w:jc w:val="both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</w:p>
              </w:tc>
              <w:tc>
                <w:tcPr>
                  <w:tcW w:w="2404" w:type="pct"/>
                  <w:hideMark/>
                </w:tcPr>
                <w:p w:rsidR="00CC2F26" w:rsidRDefault="004A18C6" w:rsidP="005A1F7D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Акціонерне товариство </w:t>
                  </w:r>
                </w:p>
                <w:p w:rsidR="00CC2F26" w:rsidRDefault="004A18C6" w:rsidP="005A1F7D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“Національна акціонерна </w:t>
                  </w:r>
                </w:p>
                <w:p w:rsidR="004A18C6" w:rsidRPr="0061790C" w:rsidRDefault="004A18C6" w:rsidP="005A1F7D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>компанія “Нафтогаз України”</w:t>
                  </w:r>
                  <w:r w:rsidRPr="0061790C">
                    <w:rPr>
                      <w:rFonts w:ascii="Times New Roman" w:eastAsiaTheme="minorEastAsia" w:hAnsi="Times New Roman" w:cs="Times New Roman"/>
                      <w:color w:val="00B050"/>
                      <w:sz w:val="28"/>
                      <w:szCs w:val="24"/>
                      <w:lang w:eastAsia="uk-UA"/>
                    </w:rPr>
                    <w:t xml:space="preserve"> </w:t>
                  </w:r>
                  <w:r w:rsidRPr="0061790C">
                    <w:rPr>
                      <w:rFonts w:ascii="Times New Roman" w:eastAsiaTheme="minorEastAsia" w:hAnsi="Times New Roman" w:cs="Times New Roman"/>
                      <w:color w:val="00B050"/>
                      <w:sz w:val="28"/>
                      <w:szCs w:val="24"/>
                      <w:lang w:eastAsia="uk-UA"/>
                    </w:rPr>
                    <w:br/>
                  </w:r>
                </w:p>
              </w:tc>
            </w:tr>
            <w:tr w:rsidR="004A18C6" w:rsidRPr="00055AEB" w:rsidTr="00177448">
              <w:trPr>
                <w:trHeight w:val="4203"/>
                <w:tblCellSpacing w:w="22" w:type="dxa"/>
              </w:trPr>
              <w:tc>
                <w:tcPr>
                  <w:tcW w:w="2533" w:type="pct"/>
                  <w:hideMark/>
                </w:tcPr>
                <w:p w:rsidR="004A18C6" w:rsidRPr="0061790C" w:rsidRDefault="004A18C6" w:rsidP="005A1F7D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Адреса: </w:t>
                  </w:r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</w:rPr>
                    <w:t>10014,</w:t>
                  </w:r>
                </w:p>
                <w:p w:rsidR="004A18C6" w:rsidRPr="0061790C" w:rsidRDefault="004A18C6" w:rsidP="005A1F7D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</w:pPr>
                  <w:proofErr w:type="spellStart"/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</w:rPr>
                    <w:t>м.Житомир</w:t>
                  </w:r>
                  <w:proofErr w:type="spellEnd"/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</w:rPr>
                    <w:t>, вул.Київська,48</w:t>
                  </w:r>
                  <w:r w:rsidRPr="0061790C"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  <w:t xml:space="preserve"> </w:t>
                  </w:r>
                </w:p>
                <w:p w:rsidR="004A18C6" w:rsidRPr="0061790C" w:rsidRDefault="004A18C6" w:rsidP="005A1F7D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>Код ЄДРПОУ</w:t>
                  </w:r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 35343771</w:t>
                  </w:r>
                  <w:r w:rsidRPr="0061790C"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  <w:t xml:space="preserve"> </w:t>
                  </w:r>
                </w:p>
                <w:p w:rsidR="004A18C6" w:rsidRPr="0061790C" w:rsidRDefault="004A18C6" w:rsidP="005A1F7D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Поточний рахунок: </w:t>
                  </w:r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</w:t>
                  </w:r>
                </w:p>
                <w:p w:rsidR="004A18C6" w:rsidRPr="0061790C" w:rsidRDefault="004A18C6" w:rsidP="005A1F7D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</w:pPr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</w:rPr>
                    <w:t>UA 813052990000026009036407778</w:t>
                  </w:r>
                </w:p>
                <w:p w:rsidR="004A18C6" w:rsidRPr="0061790C" w:rsidRDefault="004A18C6" w:rsidP="005A1F7D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4"/>
                      <w:lang w:val="ru-RU"/>
                    </w:rPr>
                  </w:pPr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  <w:lang w:val="ru-RU"/>
                    </w:rPr>
                    <w:t>в АТ КБ «Приват</w:t>
                  </w:r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</w:rPr>
                    <w:t>Б</w:t>
                  </w:r>
                  <w:proofErr w:type="spellStart"/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  <w:lang w:val="ru-RU"/>
                    </w:rPr>
                    <w:t>анк</w:t>
                  </w:r>
                  <w:proofErr w:type="spellEnd"/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  <w:lang w:val="ru-RU"/>
                    </w:rPr>
                    <w:t xml:space="preserve">» м. Житомир,  </w:t>
                  </w:r>
                </w:p>
                <w:p w:rsidR="004A18C6" w:rsidRPr="0061790C" w:rsidRDefault="004A18C6" w:rsidP="005A1F7D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</w:pPr>
                  <w:r w:rsidRPr="0061790C">
                    <w:rPr>
                      <w:rFonts w:ascii="Times New Roman" w:hAnsi="Times New Roman" w:cs="Times New Roman"/>
                      <w:sz w:val="28"/>
                      <w:szCs w:val="24"/>
                      <w:lang w:val="ru-RU"/>
                    </w:rPr>
                    <w:t>МФО 311744</w:t>
                  </w:r>
                </w:p>
                <w:p w:rsidR="004A18C6" w:rsidRPr="0061790C" w:rsidRDefault="004A18C6" w:rsidP="005A1F7D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>Телефон: (0412) 47-19-28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br/>
                    <w:t xml:space="preserve">Факс: (0412) 47-19-28 </w:t>
                  </w:r>
                </w:p>
                <w:p w:rsidR="004A18C6" w:rsidRPr="0061790C" w:rsidRDefault="004A18C6" w:rsidP="005A1F7D">
                  <w:pPr>
                    <w:spacing w:after="0" w:line="240" w:lineRule="auto"/>
                    <w:jc w:val="both"/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</w:pPr>
                </w:p>
                <w:p w:rsidR="004A18C6" w:rsidRPr="0061790C" w:rsidRDefault="004A18C6" w:rsidP="005A1F7D">
                  <w:pPr>
                    <w:spacing w:after="0" w:line="240" w:lineRule="auto"/>
                    <w:jc w:val="both"/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  <w:t>_____________________               /</w:t>
                  </w:r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>Д.В. Рогожин</w:t>
                  </w:r>
                  <w:r w:rsidRPr="0061790C"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  <w:t>/</w:t>
                  </w:r>
                </w:p>
                <w:p w:rsidR="004A18C6" w:rsidRPr="00055AEB" w:rsidRDefault="004A18C6" w:rsidP="005A1F7D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18"/>
                      <w:szCs w:val="16"/>
                      <w:lang w:eastAsia="uk-UA"/>
                    </w:rPr>
                    <w:t>(</w:t>
                  </w:r>
                  <w:r w:rsidRPr="00DD7DE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uk-UA"/>
                    </w:rPr>
                    <w:t>підпис уповноваженої особи)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18"/>
                      <w:szCs w:val="16"/>
                      <w:lang w:eastAsia="uk-UA"/>
                    </w:rPr>
                    <w:t xml:space="preserve">                    </w:t>
                  </w:r>
                </w:p>
              </w:tc>
              <w:tc>
                <w:tcPr>
                  <w:tcW w:w="2404" w:type="pct"/>
                  <w:hideMark/>
                </w:tcPr>
                <w:p w:rsidR="004A18C6" w:rsidRPr="0061790C" w:rsidRDefault="004A18C6" w:rsidP="005A1F7D">
                  <w:pPr>
                    <w:spacing w:after="0" w:line="240" w:lineRule="auto"/>
                    <w:ind w:left="309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>Адреса: 01601,</w:t>
                  </w:r>
                </w:p>
                <w:p w:rsidR="004A18C6" w:rsidRPr="0061790C" w:rsidRDefault="004A18C6" w:rsidP="005A1F7D">
                  <w:pPr>
                    <w:spacing w:after="0" w:line="240" w:lineRule="auto"/>
                    <w:ind w:left="309"/>
                    <w:rPr>
                      <w:rFonts w:ascii="Times New Roman" w:eastAsiaTheme="minorEastAsia" w:hAnsi="Times New Roman" w:cs="Times New Roman"/>
                      <w:sz w:val="14"/>
                      <w:szCs w:val="12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>м. Київ, вул. Б. Хмельницького, 6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br/>
                    <w:t>Код ЄДРПОУ: 20077720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br/>
                    <w:t xml:space="preserve">Поточний рахунок: </w:t>
                  </w:r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>UA163204780000026008924428148</w:t>
                  </w:r>
                </w:p>
                <w:p w:rsidR="004A18C6" w:rsidRPr="0061790C" w:rsidRDefault="004A18C6" w:rsidP="005A1F7D">
                  <w:pPr>
                    <w:spacing w:after="0" w:line="240" w:lineRule="auto"/>
                    <w:ind w:left="309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в 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uk-UA"/>
                    </w:rPr>
                    <w:t xml:space="preserve">АБ 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>“</w:t>
                  </w:r>
                  <w:proofErr w:type="spellStart"/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uk-UA"/>
                    </w:rPr>
                    <w:t>Укргазбанк</w:t>
                  </w:r>
                  <w:proofErr w:type="spellEnd"/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>”</w:t>
                  </w:r>
                </w:p>
                <w:p w:rsidR="004A18C6" w:rsidRPr="00055AEB" w:rsidRDefault="004A18C6" w:rsidP="005A1F7D">
                  <w:pPr>
                    <w:spacing w:after="0" w:line="240" w:lineRule="auto"/>
                    <w:ind w:left="309"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ІПН: 200777226658 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br/>
                    <w:t>Телефон: (044) 586-35-37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br/>
                    <w:t>Факс: (044) 586-33-10</w:t>
                  </w:r>
                  <w:r w:rsidRPr="00055AEB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</w:p>
                <w:p w:rsidR="004A18C6" w:rsidRPr="0061790C" w:rsidRDefault="004A18C6" w:rsidP="005A1F7D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</w:pPr>
                  <w:r w:rsidRPr="00055AEB"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uk-UA"/>
                    </w:rPr>
                    <w:t xml:space="preserve">       </w:t>
                  </w:r>
                  <w:r w:rsidRPr="0061790C">
                    <w:rPr>
                      <w:rFonts w:ascii="Times New Roman" w:eastAsiaTheme="minorEastAsia" w:hAnsi="Times New Roman" w:cs="Times New Roman"/>
                      <w:szCs w:val="20"/>
                      <w:lang w:eastAsia="uk-UA"/>
                    </w:rPr>
                    <w:t xml:space="preserve">____________________        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4"/>
                      <w:szCs w:val="20"/>
                      <w:lang w:eastAsia="uk-UA"/>
                    </w:rPr>
                    <w:t xml:space="preserve"> /</w:t>
                  </w:r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>М.В. Бабенко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>/</w:t>
                  </w:r>
                </w:p>
                <w:p w:rsidR="004A18C6" w:rsidRPr="00DD7DEF" w:rsidRDefault="004A18C6" w:rsidP="005A1F7D">
                  <w:pPr>
                    <w:spacing w:after="0" w:line="240" w:lineRule="auto"/>
                    <w:jc w:val="both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18"/>
                      <w:szCs w:val="16"/>
                      <w:lang w:eastAsia="uk-UA"/>
                    </w:rPr>
                    <w:t xml:space="preserve">         </w:t>
                  </w:r>
                  <w:r w:rsidRPr="00DD7DEF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uk-UA"/>
                    </w:rPr>
                    <w:t xml:space="preserve">(підпис уповноваженої особи) </w:t>
                  </w:r>
                </w:p>
                <w:p w:rsidR="004A18C6" w:rsidRPr="00055AEB" w:rsidRDefault="004A18C6" w:rsidP="005A1F7D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4A18C6" w:rsidRPr="00055AEB" w:rsidTr="00177448">
              <w:trPr>
                <w:trHeight w:val="330"/>
                <w:tblCellSpacing w:w="22" w:type="dxa"/>
              </w:trPr>
              <w:tc>
                <w:tcPr>
                  <w:tcW w:w="2533" w:type="pct"/>
                </w:tcPr>
                <w:p w:rsidR="004A18C6" w:rsidRPr="0061790C" w:rsidRDefault="004A18C6" w:rsidP="005A1F7D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М.П. </w:t>
                  </w:r>
                </w:p>
              </w:tc>
              <w:tc>
                <w:tcPr>
                  <w:tcW w:w="2404" w:type="pct"/>
                </w:tcPr>
                <w:p w:rsidR="004A18C6" w:rsidRPr="0061790C" w:rsidRDefault="004A18C6" w:rsidP="005A1F7D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      М.П.</w:t>
                  </w:r>
                </w:p>
              </w:tc>
            </w:tr>
          </w:tbl>
          <w:tbl>
            <w:tblPr>
              <w:tblW w:w="9580" w:type="dxa"/>
              <w:tblCellSpacing w:w="22" w:type="dxa"/>
              <w:tblInd w:w="5719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4551"/>
              <w:gridCol w:w="2036"/>
              <w:gridCol w:w="2993"/>
            </w:tblGrid>
            <w:tr w:rsidR="004A18C6" w:rsidRPr="00055AEB" w:rsidTr="00177448">
              <w:trPr>
                <w:tblCellSpacing w:w="22" w:type="dxa"/>
              </w:trPr>
              <w:tc>
                <w:tcPr>
                  <w:tcW w:w="2363" w:type="pct"/>
                  <w:hideMark/>
                </w:tcPr>
                <w:p w:rsidR="004A18C6" w:rsidRPr="0061790C" w:rsidRDefault="004A18C6" w:rsidP="005A1F7D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</w:p>
                <w:p w:rsidR="004A18C6" w:rsidRPr="0061790C" w:rsidRDefault="004A18C6" w:rsidP="005A1F7D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</w:p>
                <w:p w:rsidR="004A18C6" w:rsidRPr="0061790C" w:rsidRDefault="004A18C6" w:rsidP="005A1F7D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               Договір погоджено з:</w:t>
                  </w:r>
                </w:p>
              </w:tc>
              <w:tc>
                <w:tcPr>
                  <w:tcW w:w="1049" w:type="pct"/>
                  <w:hideMark/>
                </w:tcPr>
                <w:p w:rsidR="004A18C6" w:rsidRPr="00055AEB" w:rsidRDefault="004A18C6" w:rsidP="005A1F7D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55AEB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1497" w:type="pct"/>
                  <w:hideMark/>
                </w:tcPr>
                <w:p w:rsidR="004A18C6" w:rsidRPr="00055AEB" w:rsidRDefault="004A18C6" w:rsidP="005A1F7D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55AEB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4A18C6" w:rsidRPr="00055AEB" w:rsidTr="00177448">
              <w:trPr>
                <w:tblCellSpacing w:w="22" w:type="dxa"/>
              </w:trPr>
              <w:tc>
                <w:tcPr>
                  <w:tcW w:w="2363" w:type="pct"/>
                  <w:hideMark/>
                </w:tcPr>
                <w:p w:rsidR="004A18C6" w:rsidRPr="0061790C" w:rsidRDefault="004A18C6" w:rsidP="005A1F7D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b/>
                      <w:i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>Міський Голова м. Житомира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br/>
                  </w:r>
                </w:p>
              </w:tc>
              <w:tc>
                <w:tcPr>
                  <w:tcW w:w="1049" w:type="pct"/>
                  <w:hideMark/>
                </w:tcPr>
                <w:p w:rsidR="004A18C6" w:rsidRPr="0061790C" w:rsidRDefault="004A18C6" w:rsidP="005A1F7D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      _____________ </w:t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br/>
                  </w: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0"/>
                      <w:lang w:eastAsia="uk-UA"/>
                    </w:rPr>
                    <w:t xml:space="preserve">     </w:t>
                  </w:r>
                  <w:r w:rsidRPr="00DD7DEF">
                    <w:rPr>
                      <w:rFonts w:ascii="Times New Roman" w:eastAsiaTheme="minorEastAsia" w:hAnsi="Times New Roman" w:cs="Times New Roman"/>
                      <w:sz w:val="24"/>
                      <w:szCs w:val="20"/>
                      <w:lang w:eastAsia="uk-UA"/>
                    </w:rPr>
                    <w:t>(підпис)</w:t>
                  </w:r>
                </w:p>
              </w:tc>
              <w:tc>
                <w:tcPr>
                  <w:tcW w:w="1497" w:type="pct"/>
                  <w:hideMark/>
                </w:tcPr>
                <w:p w:rsidR="004A18C6" w:rsidRPr="0061790C" w:rsidRDefault="004A18C6" w:rsidP="005A1F7D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  <w:proofErr w:type="spellStart"/>
                  <w:r w:rsidRPr="0061790C">
                    <w:rPr>
                      <w:rFonts w:ascii="Times New Roman" w:eastAsiaTheme="minorEastAsia" w:hAnsi="Times New Roman" w:cs="Times New Roman"/>
                      <w:b/>
                      <w:sz w:val="28"/>
                      <w:szCs w:val="24"/>
                      <w:lang w:eastAsia="uk-UA"/>
                    </w:rPr>
                    <w:t>С.І.Сухомлин</w:t>
                  </w:r>
                  <w:proofErr w:type="spellEnd"/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br/>
                  </w:r>
                </w:p>
              </w:tc>
            </w:tr>
            <w:tr w:rsidR="004A18C6" w:rsidRPr="00055AEB" w:rsidTr="00177448">
              <w:trPr>
                <w:tblCellSpacing w:w="22" w:type="dxa"/>
              </w:trPr>
              <w:tc>
                <w:tcPr>
                  <w:tcW w:w="4954" w:type="pct"/>
                  <w:gridSpan w:val="3"/>
                  <w:hideMark/>
                </w:tcPr>
                <w:p w:rsidR="004A18C6" w:rsidRPr="0061790C" w:rsidRDefault="004A18C6" w:rsidP="005A1F7D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</w:pPr>
                  <w:r w:rsidRPr="0061790C">
                    <w:rPr>
                      <w:rFonts w:ascii="Times New Roman" w:eastAsiaTheme="minorEastAsia" w:hAnsi="Times New Roman" w:cs="Times New Roman"/>
                      <w:sz w:val="28"/>
                      <w:szCs w:val="24"/>
                      <w:lang w:eastAsia="uk-UA"/>
                    </w:rPr>
                    <w:t xml:space="preserve">М.П. </w:t>
                  </w:r>
                </w:p>
              </w:tc>
            </w:tr>
          </w:tbl>
          <w:p w:rsidR="00F33588" w:rsidRDefault="00F33588" w:rsidP="00A3689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</w:p>
          <w:p w:rsidR="00B042E2" w:rsidRDefault="00A3689A" w:rsidP="00D90E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                                                          </w:t>
            </w:r>
            <w:r w:rsidR="00573583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                </w:t>
            </w:r>
            <w:r w:rsidR="00B042E2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B042E2" w:rsidRDefault="00B042E2" w:rsidP="00D90E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</w:p>
          <w:p w:rsidR="00B042E2" w:rsidRDefault="00B042E2" w:rsidP="00D90E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</w:p>
          <w:p w:rsidR="00B042E2" w:rsidRDefault="00B042E2" w:rsidP="00D90E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</w:p>
          <w:p w:rsidR="00B042E2" w:rsidRDefault="00B042E2" w:rsidP="00D90E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</w:p>
          <w:p w:rsidR="00C75F75" w:rsidRDefault="00B042E2" w:rsidP="00D90E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                                                                                       </w:t>
            </w:r>
          </w:p>
          <w:p w:rsidR="004A18C6" w:rsidRDefault="00C75F75" w:rsidP="00D90E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lastRenderedPageBreak/>
              <w:t xml:space="preserve">                                                                                                       </w:t>
            </w:r>
            <w:r w:rsidR="00B042E2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A18C6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Продовження додатка</w:t>
            </w:r>
          </w:p>
          <w:p w:rsidR="004A18C6" w:rsidRDefault="004A18C6" w:rsidP="005A1F7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</w:p>
          <w:p w:rsidR="004A18C6" w:rsidRPr="00D90E9C" w:rsidRDefault="004A18C6" w:rsidP="00B042E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uk-UA"/>
              </w:rPr>
              <w:t xml:space="preserve">                                                                                                       </w:t>
            </w:r>
            <w:r w:rsidR="00D90E9C">
              <w:rPr>
                <w:rFonts w:ascii="Times New Roman" w:eastAsiaTheme="minorEastAsia" w:hAnsi="Times New Roman" w:cs="Times New Roman"/>
                <w:sz w:val="24"/>
                <w:szCs w:val="28"/>
                <w:lang w:eastAsia="uk-UA"/>
              </w:rPr>
              <w:t xml:space="preserve">   </w:t>
            </w:r>
            <w:r w:rsidR="00FB6979">
              <w:rPr>
                <w:rFonts w:ascii="Times New Roman" w:eastAsiaTheme="minorEastAsia" w:hAnsi="Times New Roman" w:cs="Times New Roman"/>
                <w:sz w:val="24"/>
                <w:szCs w:val="28"/>
                <w:lang w:eastAsia="uk-UA"/>
              </w:rPr>
              <w:t xml:space="preserve">                 </w:t>
            </w:r>
            <w:r w:rsidRPr="00D90E9C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Додаток 1 до договору</w:t>
            </w:r>
          </w:p>
          <w:p w:rsidR="00B042E2" w:rsidRDefault="004A18C6" w:rsidP="00B042E2">
            <w:pPr>
              <w:spacing w:after="0" w:line="240" w:lineRule="auto"/>
              <w:ind w:left="356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D90E9C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                                                                             </w:t>
            </w:r>
            <w:r w:rsidR="00D90E9C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uk-UA"/>
              </w:rPr>
              <w:t xml:space="preserve">       </w:t>
            </w:r>
            <w:r w:rsidRPr="00D90E9C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r w:rsidR="00D90E9C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uk-UA"/>
              </w:rPr>
              <w:t xml:space="preserve">   </w:t>
            </w:r>
            <w:r w:rsidR="00F1658E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uk-UA"/>
              </w:rPr>
              <w:t xml:space="preserve">                                                                           </w:t>
            </w:r>
            <w:r w:rsidR="00D90E9C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r w:rsidRPr="00D90E9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від ___ </w:t>
            </w:r>
            <w:r w:rsidR="00D90E9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_______</w:t>
            </w:r>
            <w:r w:rsidRPr="00D90E9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2022 р. </w:t>
            </w:r>
          </w:p>
          <w:p w:rsidR="004A18C6" w:rsidRPr="00B042E2" w:rsidRDefault="00B042E2" w:rsidP="00790352">
            <w:pPr>
              <w:tabs>
                <w:tab w:val="center" w:pos="4861"/>
              </w:tabs>
              <w:spacing w:after="0" w:line="240" w:lineRule="auto"/>
              <w:ind w:left="356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4A18C6" w:rsidRPr="00D90E9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№</w:t>
            </w:r>
            <w:r w:rsidR="00573583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_________________</w:t>
            </w:r>
          </w:p>
          <w:p w:rsidR="004A18C6" w:rsidRDefault="004A18C6" w:rsidP="005A1F7D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</w:p>
          <w:p w:rsidR="00B042E2" w:rsidRPr="003714C9" w:rsidRDefault="00B042E2" w:rsidP="00B042E2">
            <w:pPr>
              <w:pStyle w:val="10"/>
              <w:keepNext/>
              <w:keepLines/>
              <w:shd w:val="clear" w:color="auto" w:fill="auto"/>
              <w:ind w:left="3820"/>
              <w:rPr>
                <w:sz w:val="28"/>
                <w:szCs w:val="28"/>
              </w:rPr>
            </w:pPr>
            <w:bookmarkStart w:id="3" w:name="bookmark2"/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="003714C9" w:rsidRPr="003714C9">
              <w:rPr>
                <w:sz w:val="28"/>
                <w:szCs w:val="28"/>
              </w:rPr>
              <w:t>Акт</w:t>
            </w:r>
            <w:r w:rsidR="00F1658E">
              <w:rPr>
                <w:sz w:val="28"/>
                <w:szCs w:val="28"/>
              </w:rPr>
              <w:t xml:space="preserve">   </w:t>
            </w:r>
            <w:r w:rsidRPr="003714C9">
              <w:rPr>
                <w:sz w:val="28"/>
                <w:szCs w:val="28"/>
              </w:rPr>
              <w:t>звіряння розрахунків</w:t>
            </w:r>
          </w:p>
          <w:p w:rsidR="003714C9" w:rsidRPr="00B042E2" w:rsidRDefault="00F1658E" w:rsidP="00B042E2">
            <w:pPr>
              <w:pStyle w:val="10"/>
              <w:keepNext/>
              <w:keepLines/>
              <w:shd w:val="clear" w:color="auto" w:fill="auto"/>
              <w:ind w:left="3820"/>
              <w:rPr>
                <w:b w:val="0"/>
                <w:sz w:val="28"/>
                <w:szCs w:val="28"/>
              </w:rPr>
            </w:pPr>
            <w:r w:rsidRPr="00B042E2">
              <w:rPr>
                <w:b w:val="0"/>
                <w:sz w:val="28"/>
                <w:szCs w:val="28"/>
              </w:rPr>
              <w:t xml:space="preserve">       </w:t>
            </w:r>
            <w:bookmarkEnd w:id="3"/>
            <w:r w:rsidR="00B042E2" w:rsidRPr="00B042E2">
              <w:rPr>
                <w:b w:val="0"/>
                <w:sz w:val="28"/>
                <w:szCs w:val="28"/>
              </w:rPr>
              <w:t xml:space="preserve">                                                                         </w:t>
            </w:r>
            <w:r w:rsidR="003714C9" w:rsidRPr="00B042E2">
              <w:rPr>
                <w:b w:val="0"/>
                <w:sz w:val="28"/>
                <w:szCs w:val="28"/>
              </w:rPr>
              <w:t>станом на:30.11.2022</w:t>
            </w:r>
            <w:bookmarkStart w:id="4" w:name="bookmark3"/>
          </w:p>
          <w:p w:rsidR="006C724B" w:rsidRDefault="003714C9" w:rsidP="00790352">
            <w:pPr>
              <w:pStyle w:val="21"/>
              <w:shd w:val="clear" w:color="auto" w:fill="auto"/>
              <w:tabs>
                <w:tab w:val="center" w:pos="4136"/>
              </w:tabs>
              <w:spacing w:after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Pr="003714C9">
              <w:rPr>
                <w:rFonts w:ascii="Times New Roman" w:hAnsi="Times New Roman" w:cs="Times New Roman"/>
                <w:sz w:val="28"/>
                <w:szCs w:val="28"/>
              </w:rPr>
              <w:t>мі</w:t>
            </w:r>
            <w:r w:rsidR="006C724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spellEnd"/>
            <w:r w:rsidR="006C72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291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</w:t>
            </w:r>
            <w:proofErr w:type="spellStart"/>
            <w:r w:rsidR="0048291E">
              <w:rPr>
                <w:rFonts w:ascii="Times New Roman" w:hAnsi="Times New Roman" w:cs="Times New Roman"/>
                <w:sz w:val="28"/>
                <w:szCs w:val="28"/>
              </w:rPr>
              <w:t>між</w:t>
            </w:r>
            <w:proofErr w:type="spellEnd"/>
            <w:r w:rsidR="0048291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8291E" w:rsidRDefault="0048291E" w:rsidP="00790352">
            <w:pPr>
              <w:pStyle w:val="21"/>
              <w:shd w:val="clear" w:color="auto" w:fill="auto"/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Житомиртеплокомуненерго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Житомирської міської ради</w:t>
            </w:r>
          </w:p>
          <w:p w:rsidR="0048291E" w:rsidRDefault="0048291E" w:rsidP="00790352">
            <w:pPr>
              <w:pStyle w:val="21"/>
              <w:shd w:val="clear" w:color="auto" w:fill="auto"/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r w:rsidR="00C75F7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Код ЄДРПОУ 35343771</w:t>
            </w:r>
          </w:p>
          <w:p w:rsidR="0048291E" w:rsidRDefault="0048291E" w:rsidP="00790352">
            <w:pPr>
              <w:pStyle w:val="21"/>
              <w:shd w:val="clear" w:color="auto" w:fill="auto"/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r w:rsidR="00C75F7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 Акціонерне товариство «</w:t>
            </w:r>
            <w:r w:rsidRPr="003714C9">
              <w:rPr>
                <w:rFonts w:ascii="Times New Roman" w:hAnsi="Times New Roman" w:cs="Times New Roman"/>
                <w:sz w:val="28"/>
                <w:szCs w:val="28"/>
              </w:rPr>
              <w:t xml:space="preserve">Національна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акціонерна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компанія "Нафтогаз України»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8291E" w:rsidRDefault="0048291E" w:rsidP="0048291E">
            <w:pPr>
              <w:pStyle w:val="21"/>
              <w:shd w:val="clear" w:color="auto" w:fill="auto"/>
              <w:spacing w:after="329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r w:rsidR="00C75F7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Код ЄДРПОУ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20077720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bookmarkEnd w:id="4"/>
          </w:p>
          <w:p w:rsidR="003714C9" w:rsidRPr="0048291E" w:rsidRDefault="0048291E" w:rsidP="0048291E">
            <w:pPr>
              <w:pStyle w:val="21"/>
              <w:shd w:val="clear" w:color="auto" w:fill="auto"/>
              <w:spacing w:after="329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</w:t>
            </w:r>
            <w:r w:rsidR="00C75F7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результатами звіряння </w:t>
            </w:r>
            <w:r w:rsidR="003714C9" w:rsidRPr="0048291E">
              <w:rPr>
                <w:rFonts w:ascii="Times New Roman" w:hAnsi="Times New Roman" w:cs="Times New Roman"/>
                <w:bCs/>
                <w:sz w:val="28"/>
                <w:szCs w:val="28"/>
              </w:rPr>
              <w:t>рахунків і документів встановлено:</w:t>
            </w:r>
          </w:p>
          <w:tbl>
            <w:tblPr>
              <w:tblpPr w:leftFromText="180" w:rightFromText="180" w:vertAnchor="text" w:horzAnchor="margin" w:tblpXSpec="center" w:tblpY="1"/>
              <w:tblOverlap w:val="never"/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67"/>
              <w:gridCol w:w="1418"/>
              <w:gridCol w:w="1701"/>
              <w:gridCol w:w="1134"/>
              <w:gridCol w:w="812"/>
              <w:gridCol w:w="2314"/>
              <w:gridCol w:w="966"/>
              <w:gridCol w:w="640"/>
            </w:tblGrid>
            <w:tr w:rsidR="0048291E" w:rsidRPr="003714C9" w:rsidTr="0048291E">
              <w:trPr>
                <w:trHeight w:hRule="exact" w:val="1481"/>
              </w:trPr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pStyle w:val="21"/>
                    <w:shd w:val="clear" w:color="auto" w:fill="auto"/>
                    <w:spacing w:after="60" w:line="240" w:lineRule="auto"/>
                    <w:ind w:right="16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:rsidR="0048291E" w:rsidRPr="003714C9" w:rsidRDefault="0048291E" w:rsidP="0048291E">
                  <w:pPr>
                    <w:pStyle w:val="21"/>
                    <w:shd w:val="clear" w:color="auto" w:fill="auto"/>
                    <w:spacing w:before="60" w:after="0" w:line="240" w:lineRule="auto"/>
                    <w:ind w:right="16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з/п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48291E" w:rsidRPr="003714C9" w:rsidRDefault="0048291E" w:rsidP="0048291E">
                  <w:pPr>
                    <w:pStyle w:val="21"/>
                    <w:shd w:val="clear" w:color="auto" w:fill="auto"/>
                    <w:spacing w:after="0" w:line="240" w:lineRule="auto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Договір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pStyle w:val="21"/>
                    <w:shd w:val="clear" w:color="auto" w:fill="auto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14C9">
                    <w:rPr>
                      <w:rStyle w:val="7pt"/>
                      <w:rFonts w:ascii="Times New Roman" w:hAnsi="Times New Roman" w:cs="Times New Roman"/>
                      <w:sz w:val="24"/>
                      <w:szCs w:val="24"/>
                    </w:rPr>
                    <w:t>Сума за даними Акціонерне товариство "Національна акціонерна компанія "Нафтогаз України"</w:t>
                  </w:r>
                </w:p>
              </w:tc>
              <w:tc>
                <w:tcPr>
                  <w:tcW w:w="3126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pStyle w:val="21"/>
                    <w:shd w:val="clear" w:color="auto" w:fill="auto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14C9">
                    <w:rPr>
                      <w:rStyle w:val="7pt"/>
                      <w:rFonts w:ascii="Times New Roman" w:hAnsi="Times New Roman" w:cs="Times New Roman"/>
                      <w:sz w:val="24"/>
                      <w:szCs w:val="24"/>
                    </w:rPr>
                    <w:t xml:space="preserve">Сума за даними КП </w:t>
                  </w:r>
                  <w:r>
                    <w:rPr>
                      <w:rStyle w:val="7pt"/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proofErr w:type="spellStart"/>
                  <w:r>
                    <w:rPr>
                      <w:rStyle w:val="7pt"/>
                      <w:rFonts w:ascii="Times New Roman" w:hAnsi="Times New Roman" w:cs="Times New Roman"/>
                      <w:sz w:val="24"/>
                      <w:szCs w:val="24"/>
                    </w:rPr>
                    <w:t>Житомиртеплокомуненерго</w:t>
                  </w:r>
                  <w:proofErr w:type="spellEnd"/>
                  <w:r>
                    <w:rPr>
                      <w:rStyle w:val="7pt"/>
                      <w:rFonts w:ascii="Times New Roman" w:hAnsi="Times New Roman" w:cs="Times New Roman"/>
                      <w:sz w:val="24"/>
                      <w:szCs w:val="24"/>
                    </w:rPr>
                    <w:t>» Житомирської міської ради</w:t>
                  </w:r>
                </w:p>
              </w:tc>
              <w:tc>
                <w:tcPr>
                  <w:tcW w:w="1606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8291E" w:rsidRPr="003714C9" w:rsidRDefault="0048291E" w:rsidP="0048291E">
                  <w:pPr>
                    <w:pStyle w:val="21"/>
                    <w:shd w:val="clear" w:color="auto" w:fill="auto"/>
                    <w:spacing w:after="0" w:line="240" w:lineRule="auto"/>
                    <w:ind w:left="1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Розходження суми</w:t>
                  </w:r>
                </w:p>
              </w:tc>
            </w:tr>
            <w:tr w:rsidR="0048291E" w:rsidRPr="003714C9" w:rsidTr="0048291E">
              <w:trPr>
                <w:trHeight w:hRule="exact" w:val="567"/>
              </w:trPr>
              <w:tc>
                <w:tcPr>
                  <w:tcW w:w="567" w:type="dxa"/>
                  <w:vMerge/>
                  <w:tcBorders>
                    <w:lef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pStyle w:val="21"/>
                    <w:shd w:val="clear" w:color="auto" w:fill="auto"/>
                    <w:spacing w:after="0" w:line="240" w:lineRule="auto"/>
                    <w:ind w:left="2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Дт</w:t>
                  </w:r>
                  <w:proofErr w:type="spellEnd"/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</w:t>
                  </w:r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АН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pStyle w:val="21"/>
                    <w:shd w:val="clear" w:color="auto" w:fill="auto"/>
                    <w:spacing w:after="0" w:line="240" w:lineRule="auto"/>
                    <w:ind w:left="2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Кт</w:t>
                  </w:r>
                  <w:proofErr w:type="spellEnd"/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3714C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714C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</w:t>
                  </w:r>
                  <w:r w:rsidRPr="003714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</w:t>
                  </w: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pStyle w:val="21"/>
                    <w:shd w:val="clear" w:color="auto" w:fill="auto"/>
                    <w:spacing w:after="0" w:line="240" w:lineRule="auto"/>
                    <w:ind w:left="1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Дт</w:t>
                  </w:r>
                  <w:proofErr w:type="spellEnd"/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3714C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714C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</w:t>
                  </w:r>
                  <w:r w:rsidRPr="003714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pStyle w:val="21"/>
                    <w:shd w:val="clear" w:color="auto" w:fill="auto"/>
                    <w:spacing w:after="0" w:line="240" w:lineRule="auto"/>
                    <w:ind w:left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Кт</w:t>
                  </w:r>
                  <w:proofErr w:type="spellEnd"/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3714C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714C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</w:t>
                  </w:r>
                  <w:r w:rsidRPr="003714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pStyle w:val="21"/>
                    <w:shd w:val="clear" w:color="auto" w:fill="auto"/>
                    <w:spacing w:after="0" w:line="240" w:lineRule="auto"/>
                    <w:ind w:left="1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Дт</w:t>
                  </w:r>
                  <w:proofErr w:type="spellEnd"/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3714C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714C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</w:t>
                  </w:r>
                  <w:r w:rsidRPr="003714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pStyle w:val="21"/>
                    <w:shd w:val="clear" w:color="auto" w:fill="auto"/>
                    <w:spacing w:after="0" w:line="240" w:lineRule="auto"/>
                    <w:ind w:left="1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Кт</w:t>
                  </w:r>
                  <w:proofErr w:type="spellEnd"/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3714C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714C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</w:t>
                  </w:r>
                  <w:r w:rsidRPr="003714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</w:t>
                  </w:r>
                </w:p>
              </w:tc>
            </w:tr>
            <w:tr w:rsidR="0048291E" w:rsidRPr="003714C9" w:rsidTr="0048291E">
              <w:trPr>
                <w:trHeight w:hRule="exact" w:val="561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48291E" w:rsidRPr="003714C9" w:rsidRDefault="0048291E" w:rsidP="0048291E">
                  <w:pPr>
                    <w:pStyle w:val="21"/>
                    <w:shd w:val="clear" w:color="auto" w:fill="auto"/>
                    <w:spacing w:after="0" w:line="240" w:lineRule="auto"/>
                    <w:ind w:right="16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48291E" w:rsidRPr="003714C9" w:rsidRDefault="0048291E" w:rsidP="0048291E">
                  <w:pPr>
                    <w:pStyle w:val="21"/>
                    <w:shd w:val="clear" w:color="auto" w:fill="auto"/>
                    <w:spacing w:after="0" w:line="240" w:lineRule="auto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20/21-8010-ТЕ-10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48291E" w:rsidRPr="003714C9" w:rsidRDefault="0048291E" w:rsidP="0048291E">
                  <w:pPr>
                    <w:pStyle w:val="21"/>
                    <w:shd w:val="clear" w:color="auto" w:fill="auto"/>
                    <w:spacing w:after="0" w:line="240" w:lineRule="auto"/>
                    <w:ind w:left="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190 321 269,90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14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190 321 269,90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8291E" w:rsidRPr="003714C9" w:rsidTr="0048291E">
              <w:trPr>
                <w:trHeight w:hRule="exact" w:val="569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48291E" w:rsidRPr="003714C9" w:rsidRDefault="0048291E" w:rsidP="0048291E">
                  <w:pPr>
                    <w:pStyle w:val="21"/>
                    <w:shd w:val="clear" w:color="auto" w:fill="auto"/>
                    <w:spacing w:after="0" w:line="240" w:lineRule="auto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- основний борг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48291E" w:rsidRPr="000B4EE3" w:rsidRDefault="0048291E" w:rsidP="0048291E">
                  <w:pPr>
                    <w:pStyle w:val="21"/>
                    <w:shd w:val="clear" w:color="auto" w:fill="auto"/>
                    <w:spacing w:after="0" w:line="240" w:lineRule="auto"/>
                    <w:ind w:left="6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uk-UA" w:bidi="uk-UA"/>
                    </w:rPr>
                  </w:pPr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190</w:t>
                  </w:r>
                  <w:r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321 269,90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14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190 321 269,90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8291E" w:rsidRPr="003714C9" w:rsidTr="0048291E">
              <w:trPr>
                <w:trHeight w:hRule="exact" w:val="563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48291E" w:rsidRPr="003714C9" w:rsidRDefault="0048291E" w:rsidP="0048291E">
                  <w:pPr>
                    <w:pStyle w:val="21"/>
                    <w:shd w:val="clear" w:color="auto" w:fill="auto"/>
                    <w:spacing w:after="0" w:line="240" w:lineRule="auto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14C9">
                    <w:rPr>
                      <w:rStyle w:val="11"/>
                      <w:rFonts w:ascii="Times New Roman" w:hAnsi="Times New Roman" w:cs="Times New Roman"/>
                      <w:sz w:val="24"/>
                      <w:szCs w:val="24"/>
                    </w:rPr>
                    <w:t>Всього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48291E" w:rsidRPr="000B4EE3" w:rsidRDefault="0048291E" w:rsidP="0048291E">
                  <w:pPr>
                    <w:pStyle w:val="21"/>
                    <w:shd w:val="clear" w:color="auto" w:fill="auto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uk-UA" w:bidi="uk-UA"/>
                    </w:rPr>
                  </w:pPr>
                  <w:r w:rsidRPr="003714C9">
                    <w:rPr>
                      <w:rStyle w:val="7pt"/>
                      <w:rFonts w:ascii="Times New Roman" w:hAnsi="Times New Roman" w:cs="Times New Roman"/>
                      <w:sz w:val="24"/>
                      <w:szCs w:val="24"/>
                    </w:rPr>
                    <w:t>190</w:t>
                  </w:r>
                  <w:r>
                    <w:rPr>
                      <w:rStyle w:val="7pt"/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3714C9">
                    <w:rPr>
                      <w:rStyle w:val="7pt"/>
                      <w:rFonts w:ascii="Times New Roman" w:hAnsi="Times New Roman" w:cs="Times New Roman"/>
                      <w:sz w:val="24"/>
                      <w:szCs w:val="24"/>
                    </w:rPr>
                    <w:t>321 269,90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14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190 321 269,90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8291E" w:rsidRPr="003714C9" w:rsidRDefault="0048291E" w:rsidP="0048291E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042E2" w:rsidRDefault="00B042E2" w:rsidP="006C724B">
            <w:pPr>
              <w:pStyle w:val="ad"/>
              <w:framePr w:w="8486" w:wrap="notBeside" w:vAnchor="text" w:hAnchor="text" w:y="1"/>
              <w:shd w:val="clear" w:color="auto" w:fill="auto"/>
              <w:spacing w:line="240" w:lineRule="auto"/>
              <w:rPr>
                <w:b w:val="0"/>
                <w:bCs w:val="0"/>
                <w:sz w:val="28"/>
                <w:szCs w:val="28"/>
              </w:rPr>
            </w:pPr>
          </w:p>
          <w:p w:rsidR="00B042E2" w:rsidRDefault="00B042E2" w:rsidP="006C724B">
            <w:pPr>
              <w:pStyle w:val="ad"/>
              <w:framePr w:w="8486" w:wrap="notBeside" w:vAnchor="text" w:hAnchor="text" w:y="1"/>
              <w:shd w:val="clear" w:color="auto" w:fill="auto"/>
              <w:spacing w:line="240" w:lineRule="auto"/>
              <w:rPr>
                <w:b w:val="0"/>
                <w:bCs w:val="0"/>
                <w:sz w:val="28"/>
                <w:szCs w:val="28"/>
              </w:rPr>
            </w:pPr>
          </w:p>
          <w:p w:rsidR="00B042E2" w:rsidRDefault="00B042E2" w:rsidP="006C724B">
            <w:pPr>
              <w:pStyle w:val="ad"/>
              <w:framePr w:w="8486" w:wrap="notBeside" w:vAnchor="text" w:hAnchor="text" w:y="1"/>
              <w:shd w:val="clear" w:color="auto" w:fill="auto"/>
              <w:spacing w:line="240" w:lineRule="auto"/>
              <w:rPr>
                <w:b w:val="0"/>
                <w:bCs w:val="0"/>
                <w:sz w:val="28"/>
                <w:szCs w:val="28"/>
              </w:rPr>
            </w:pPr>
          </w:p>
          <w:p w:rsidR="00B042E2" w:rsidRPr="003714C9" w:rsidRDefault="00B042E2" w:rsidP="006C724B">
            <w:pPr>
              <w:pStyle w:val="ad"/>
              <w:framePr w:w="8486" w:wrap="notBeside" w:vAnchor="text" w:hAnchor="text" w:y="1"/>
              <w:shd w:val="clear" w:color="auto" w:fill="auto"/>
              <w:spacing w:line="240" w:lineRule="auto"/>
              <w:rPr>
                <w:b w:val="0"/>
                <w:bCs w:val="0"/>
                <w:sz w:val="28"/>
                <w:szCs w:val="28"/>
              </w:rPr>
            </w:pPr>
          </w:p>
          <w:p w:rsidR="003714C9" w:rsidRDefault="003714C9" w:rsidP="003714C9">
            <w:pPr>
              <w:pStyle w:val="21"/>
              <w:shd w:val="clear" w:color="auto" w:fill="auto"/>
              <w:tabs>
                <w:tab w:val="left" w:pos="6213"/>
              </w:tabs>
              <w:spacing w:after="120" w:line="180" w:lineRule="exac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48291E" w:rsidRDefault="003714C9" w:rsidP="00B042E2">
            <w:pPr>
              <w:pStyle w:val="21"/>
              <w:shd w:val="clear" w:color="auto" w:fill="auto"/>
              <w:tabs>
                <w:tab w:val="center" w:pos="3160"/>
                <w:tab w:val="left" w:pos="6213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4C9">
              <w:rPr>
                <w:rFonts w:ascii="Times New Roman" w:hAnsi="Times New Roman" w:cs="Times New Roman"/>
                <w:sz w:val="24"/>
                <w:szCs w:val="24"/>
              </w:rPr>
              <w:t>Акціонерне товариство "Національна</w:t>
            </w:r>
            <w:r w:rsidR="001B6D9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48291E" w:rsidRDefault="0048291E" w:rsidP="00B042E2">
            <w:pPr>
              <w:pStyle w:val="21"/>
              <w:shd w:val="clear" w:color="auto" w:fill="auto"/>
              <w:tabs>
                <w:tab w:val="center" w:pos="3160"/>
                <w:tab w:val="left" w:pos="6213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91E" w:rsidRDefault="0048291E" w:rsidP="00B042E2">
            <w:pPr>
              <w:pStyle w:val="21"/>
              <w:shd w:val="clear" w:color="auto" w:fill="auto"/>
              <w:tabs>
                <w:tab w:val="center" w:pos="3160"/>
                <w:tab w:val="left" w:pos="6213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91E" w:rsidRDefault="0048291E" w:rsidP="00B042E2">
            <w:pPr>
              <w:pStyle w:val="21"/>
              <w:shd w:val="clear" w:color="auto" w:fill="auto"/>
              <w:tabs>
                <w:tab w:val="center" w:pos="3160"/>
                <w:tab w:val="left" w:pos="6213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91E" w:rsidRDefault="0048291E" w:rsidP="00B042E2">
            <w:pPr>
              <w:pStyle w:val="21"/>
              <w:shd w:val="clear" w:color="auto" w:fill="auto"/>
              <w:tabs>
                <w:tab w:val="center" w:pos="3160"/>
                <w:tab w:val="left" w:pos="6213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14C9" w:rsidRPr="003714C9" w:rsidRDefault="00FE70C1" w:rsidP="00B042E2">
            <w:pPr>
              <w:pStyle w:val="21"/>
              <w:shd w:val="clear" w:color="auto" w:fill="auto"/>
              <w:tabs>
                <w:tab w:val="center" w:pos="3160"/>
                <w:tab w:val="left" w:pos="6213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Житомиртеплокомуненерго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90352" w:rsidRDefault="001B6D91" w:rsidP="00790352">
            <w:pPr>
              <w:pStyle w:val="21"/>
              <w:shd w:val="clear" w:color="auto" w:fill="auto"/>
              <w:tabs>
                <w:tab w:val="left" w:pos="5378"/>
              </w:tabs>
              <w:spacing w:after="223" w:line="240" w:lineRule="atLeast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14C9">
              <w:rPr>
                <w:rFonts w:ascii="Times New Roman" w:hAnsi="Times New Roman" w:cs="Times New Roman"/>
                <w:sz w:val="24"/>
                <w:szCs w:val="24"/>
              </w:rPr>
              <w:t xml:space="preserve">акціонерна </w:t>
            </w:r>
            <w:r w:rsidR="00B042E2">
              <w:rPr>
                <w:rFonts w:ascii="Times New Roman" w:hAnsi="Times New Roman" w:cs="Times New Roman"/>
                <w:sz w:val="24"/>
                <w:szCs w:val="24"/>
              </w:rPr>
              <w:t>компанія "</w:t>
            </w:r>
            <w:proofErr w:type="spellStart"/>
            <w:r w:rsidR="00B042E2">
              <w:rPr>
                <w:rFonts w:ascii="Times New Roman" w:hAnsi="Times New Roman" w:cs="Times New Roman"/>
                <w:sz w:val="24"/>
                <w:szCs w:val="24"/>
              </w:rPr>
              <w:t>Наф</w:t>
            </w:r>
            <w:proofErr w:type="spellEnd"/>
            <w:r w:rsidR="007903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 w:rsidR="00790352">
              <w:rPr>
                <w:rFonts w:ascii="Times New Roman" w:hAnsi="Times New Roman" w:cs="Times New Roman"/>
                <w:sz w:val="28"/>
                <w:szCs w:val="28"/>
              </w:rPr>
              <w:t>Від:</w:t>
            </w:r>
            <w:r w:rsidR="007903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Від:</w:t>
            </w:r>
          </w:p>
          <w:p w:rsidR="0048291E" w:rsidRPr="00790352" w:rsidRDefault="00790352" w:rsidP="00790352">
            <w:pPr>
              <w:pStyle w:val="21"/>
              <w:shd w:val="clear" w:color="auto" w:fill="auto"/>
              <w:tabs>
                <w:tab w:val="left" w:pos="5378"/>
              </w:tabs>
              <w:spacing w:after="223" w:line="240" w:lineRule="atLeast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</w:t>
            </w:r>
            <w:r w:rsidR="0048291E" w:rsidRPr="005A4EC7">
              <w:rPr>
                <w:rFonts w:ascii="Times New Roman" w:hAnsi="Times New Roman" w:cs="Times New Roman"/>
                <w:sz w:val="28"/>
                <w:szCs w:val="28"/>
              </w:rPr>
              <w:t xml:space="preserve">Акціонерне товариство "Національна </w:t>
            </w:r>
            <w:r w:rsidR="0048291E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48291E" w:rsidRPr="001017AF">
              <w:rPr>
                <w:rFonts w:ascii="Times New Roman" w:hAnsi="Times New Roman" w:cs="Times New Roman"/>
                <w:sz w:val="28"/>
                <w:szCs w:val="28"/>
              </w:rPr>
              <w:t>КП «</w:t>
            </w:r>
            <w:proofErr w:type="spellStart"/>
            <w:r w:rsidR="0048291E" w:rsidRPr="001017AF">
              <w:rPr>
                <w:rFonts w:ascii="Times New Roman" w:hAnsi="Times New Roman" w:cs="Times New Roman"/>
                <w:sz w:val="28"/>
                <w:szCs w:val="28"/>
              </w:rPr>
              <w:t>Житомиртеплокомуненерго</w:t>
            </w:r>
            <w:proofErr w:type="spellEnd"/>
            <w:r w:rsidR="0048291E" w:rsidRPr="001017A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8291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</w:p>
          <w:p w:rsidR="0048291E" w:rsidRPr="00B71655" w:rsidRDefault="0048291E" w:rsidP="0048291E">
            <w:pPr>
              <w:pStyle w:val="21"/>
              <w:shd w:val="clear" w:color="auto" w:fill="auto"/>
              <w:tabs>
                <w:tab w:val="left" w:pos="6213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4EC7">
              <w:rPr>
                <w:rFonts w:ascii="Times New Roman" w:hAnsi="Times New Roman" w:cs="Times New Roman"/>
                <w:sz w:val="28"/>
                <w:szCs w:val="28"/>
              </w:rPr>
              <w:t>кціонерна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17AF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7903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акціонерна ко</w:t>
            </w:r>
            <w:r w:rsidRPr="001017AF">
              <w:rPr>
                <w:rFonts w:ascii="Times New Roman" w:hAnsi="Times New Roman" w:cs="Times New Roman"/>
                <w:sz w:val="28"/>
                <w:szCs w:val="28"/>
              </w:rPr>
              <w:t>мпанія "Нафтогаз України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1017AF">
              <w:rPr>
                <w:rFonts w:ascii="Times New Roman" w:hAnsi="Times New Roman" w:cs="Times New Roman"/>
                <w:sz w:val="28"/>
                <w:szCs w:val="28"/>
              </w:rPr>
              <w:t>Житомирської міської ради</w:t>
            </w:r>
          </w:p>
          <w:p w:rsidR="0048291E" w:rsidRDefault="0048291E" w:rsidP="0048291E">
            <w:pPr>
              <w:pStyle w:val="21"/>
              <w:shd w:val="clear" w:color="auto" w:fill="auto"/>
              <w:tabs>
                <w:tab w:val="left" w:pos="5378"/>
              </w:tabs>
              <w:spacing w:after="223" w:line="240" w:lineRule="atLeast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AC8">
              <w:rPr>
                <w:rFonts w:ascii="Times New Roman" w:hAnsi="Times New Roman" w:cs="Times New Roman"/>
                <w:sz w:val="28"/>
                <w:szCs w:val="28"/>
              </w:rPr>
              <w:t xml:space="preserve">          Від:</w:t>
            </w:r>
            <w:r w:rsidRPr="0090091E">
              <w:rPr>
                <w:rFonts w:ascii="Times New Roman" w:hAnsi="Times New Roman" w:cs="Times New Roman"/>
              </w:rPr>
              <w:tab/>
            </w:r>
            <w:r w:rsidR="00790352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0F1AC8">
              <w:rPr>
                <w:rFonts w:ascii="Times New Roman" w:hAnsi="Times New Roman" w:cs="Times New Roman"/>
                <w:sz w:val="28"/>
                <w:szCs w:val="28"/>
              </w:rPr>
              <w:t>Адреса: вул.</w:t>
            </w:r>
            <w:r w:rsidRPr="000F1A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Богдана Хмельницького,6</w:t>
            </w:r>
            <w:r w:rsidRPr="000F1AC8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1AC8">
              <w:rPr>
                <w:rFonts w:ascii="Times New Roman" w:hAnsi="Times New Roman" w:cs="Times New Roman"/>
                <w:sz w:val="28"/>
                <w:szCs w:val="28"/>
              </w:rPr>
              <w:t xml:space="preserve"> Адреса: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вул. Київська, 48</w:t>
            </w:r>
            <w:r w:rsidRPr="000F1AC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</w:t>
            </w:r>
          </w:p>
          <w:p w:rsidR="0048291E" w:rsidRDefault="0048291E" w:rsidP="0048291E">
            <w:pPr>
              <w:pStyle w:val="21"/>
              <w:shd w:val="clear" w:color="auto" w:fill="auto"/>
              <w:tabs>
                <w:tab w:val="left" w:pos="5378"/>
              </w:tabs>
              <w:spacing w:after="223" w:line="240" w:lineRule="atLeast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5544C0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Pr="005544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544C0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</w:t>
            </w:r>
            <w:r w:rsidR="007903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м. Житомир Житомирська обл.</w:t>
            </w:r>
          </w:p>
          <w:p w:rsidR="0048291E" w:rsidRDefault="0048291E" w:rsidP="0048291E">
            <w:pPr>
              <w:pStyle w:val="21"/>
              <w:shd w:val="clear" w:color="auto" w:fill="auto"/>
              <w:tabs>
                <w:tab w:val="left" w:pos="5378"/>
              </w:tabs>
              <w:spacing w:after="223" w:line="240" w:lineRule="atLeast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5544C0">
              <w:rPr>
                <w:rFonts w:ascii="Times New Roman" w:hAnsi="Times New Roman" w:cs="Times New Roman"/>
                <w:sz w:val="28"/>
                <w:szCs w:val="28"/>
              </w:rPr>
              <w:t xml:space="preserve">Посада: Керівник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7903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Pr="005544C0">
              <w:rPr>
                <w:rFonts w:ascii="Times New Roman" w:hAnsi="Times New Roman" w:cs="Times New Roman"/>
                <w:sz w:val="28"/>
                <w:szCs w:val="28"/>
              </w:rPr>
              <w:t>Посада: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0352">
              <w:rPr>
                <w:rFonts w:ascii="Times New Roman" w:hAnsi="Times New Roman" w:cs="Times New Roman"/>
                <w:sz w:val="28"/>
                <w:szCs w:val="28"/>
              </w:rPr>
              <w:t>Керівник                                               Посада:</w:t>
            </w:r>
            <w:r w:rsidRPr="005544C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48291E" w:rsidRDefault="0048291E" w:rsidP="00790352">
            <w:pPr>
              <w:pStyle w:val="21"/>
              <w:shd w:val="clear" w:color="auto" w:fill="auto"/>
              <w:tabs>
                <w:tab w:val="left" w:pos="6213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5544C0">
              <w:rPr>
                <w:rFonts w:ascii="Times New Roman" w:hAnsi="Times New Roman" w:cs="Times New Roman"/>
                <w:sz w:val="28"/>
                <w:szCs w:val="28"/>
              </w:rPr>
              <w:t>Підпис: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   </w:t>
            </w:r>
            <w:r w:rsidR="007903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5544C0">
              <w:rPr>
                <w:rFonts w:ascii="Times New Roman" w:hAnsi="Times New Roman" w:cs="Times New Roman"/>
                <w:sz w:val="28"/>
                <w:szCs w:val="28"/>
              </w:rPr>
              <w:t>Підпис: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</w:t>
            </w:r>
            <w:r w:rsidR="0079035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</w:t>
            </w:r>
            <w:r w:rsidR="00790352" w:rsidRPr="00790352">
              <w:rPr>
                <w:rFonts w:ascii="Times New Roman" w:hAnsi="Times New Roman" w:cs="Times New Roman"/>
                <w:sz w:val="28"/>
                <w:szCs w:val="28"/>
              </w:rPr>
              <w:t>Підпис</w:t>
            </w:r>
            <w:r w:rsidR="00790352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</w:t>
            </w:r>
          </w:p>
          <w:p w:rsidR="00790352" w:rsidRPr="00790352" w:rsidRDefault="00790352" w:rsidP="0048291E">
            <w:pPr>
              <w:pStyle w:val="21"/>
              <w:shd w:val="clear" w:color="auto" w:fill="auto"/>
              <w:tabs>
                <w:tab w:val="left" w:pos="6213"/>
              </w:tabs>
              <w:spacing w:after="12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8C6" w:rsidRPr="00433724" w:rsidRDefault="0048291E" w:rsidP="0043372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            </w:t>
            </w:r>
            <w:r w:rsidR="00790352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               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790352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>Заступник головного бухгалтера</w:t>
            </w:r>
            <w:r w:rsidR="00433724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   </w:t>
            </w:r>
          </w:p>
        </w:tc>
      </w:tr>
    </w:tbl>
    <w:p w:rsidR="00433724" w:rsidRDefault="00433724" w:rsidP="00C63222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A536B0" w:rsidRDefault="00433724" w:rsidP="00C63222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       </w:t>
      </w:r>
      <w:r w:rsidR="00A536B0">
        <w:rPr>
          <w:rFonts w:ascii="Times New Roman" w:eastAsiaTheme="minorEastAsia" w:hAnsi="Times New Roman" w:cs="Times New Roman"/>
          <w:sz w:val="28"/>
          <w:szCs w:val="28"/>
          <w:lang w:eastAsia="uk-UA"/>
        </w:rPr>
        <w:t>Продовження додатка</w:t>
      </w:r>
    </w:p>
    <w:p w:rsidR="00A536B0" w:rsidRDefault="00A536B0" w:rsidP="00A536B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A536B0" w:rsidRPr="00B04908" w:rsidRDefault="00C63222" w:rsidP="00C6322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sz w:val="24"/>
          <w:szCs w:val="28"/>
          <w:lang w:eastAsia="uk-UA"/>
        </w:rPr>
        <w:t xml:space="preserve">  </w:t>
      </w:r>
      <w:r w:rsidR="00A536B0">
        <w:rPr>
          <w:rFonts w:ascii="Times New Roman" w:eastAsiaTheme="minorEastAsia" w:hAnsi="Times New Roman" w:cs="Times New Roman"/>
          <w:sz w:val="24"/>
          <w:szCs w:val="28"/>
          <w:lang w:eastAsia="uk-UA"/>
        </w:rPr>
        <w:t xml:space="preserve">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8"/>
          <w:lang w:eastAsia="uk-UA"/>
        </w:rPr>
        <w:t xml:space="preserve">  </w:t>
      </w:r>
      <w:r w:rsidR="001D2C46">
        <w:rPr>
          <w:rFonts w:ascii="Times New Roman" w:eastAsiaTheme="minorEastAsia" w:hAnsi="Times New Roman" w:cs="Times New Roman"/>
          <w:sz w:val="24"/>
          <w:szCs w:val="28"/>
          <w:lang w:eastAsia="uk-UA"/>
        </w:rPr>
        <w:t xml:space="preserve">   </w:t>
      </w:r>
      <w:r w:rsidR="00433724">
        <w:rPr>
          <w:rFonts w:ascii="Times New Roman" w:eastAsiaTheme="minorEastAsia" w:hAnsi="Times New Roman" w:cs="Times New Roman"/>
          <w:sz w:val="24"/>
          <w:szCs w:val="28"/>
          <w:lang w:eastAsia="uk-UA"/>
        </w:rPr>
        <w:t xml:space="preserve">                    </w:t>
      </w:r>
      <w:r w:rsidR="00A536B0" w:rsidRPr="00B04908">
        <w:rPr>
          <w:rFonts w:ascii="Times New Roman" w:eastAsiaTheme="minorEastAsia" w:hAnsi="Times New Roman" w:cs="Times New Roman"/>
          <w:sz w:val="28"/>
          <w:szCs w:val="28"/>
          <w:lang w:eastAsia="uk-UA"/>
        </w:rPr>
        <w:t>Додаток 2 до договору</w:t>
      </w:r>
    </w:p>
    <w:p w:rsidR="00A536B0" w:rsidRPr="00B04908" w:rsidRDefault="00A536B0" w:rsidP="00A536B0">
      <w:pPr>
        <w:spacing w:after="0" w:line="240" w:lineRule="auto"/>
        <w:ind w:left="356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  <w:r w:rsidRPr="00B04908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                                                 </w:t>
      </w:r>
      <w:r w:rsidR="00C63222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                </w:t>
      </w:r>
      <w:r w:rsidR="001D2C46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</w:t>
      </w:r>
      <w:r w:rsidRPr="00B04908">
        <w:rPr>
          <w:rFonts w:ascii="Times New Roman" w:eastAsiaTheme="minorEastAsia" w:hAnsi="Times New Roman" w:cs="Times New Roman"/>
          <w:sz w:val="28"/>
          <w:szCs w:val="24"/>
          <w:lang w:eastAsia="uk-UA"/>
        </w:rPr>
        <w:t xml:space="preserve">від ___ </w:t>
      </w:r>
      <w:r>
        <w:rPr>
          <w:rFonts w:ascii="Times New Roman" w:eastAsiaTheme="minorEastAsia" w:hAnsi="Times New Roman" w:cs="Times New Roman"/>
          <w:sz w:val="28"/>
          <w:szCs w:val="24"/>
          <w:lang w:eastAsia="uk-UA"/>
        </w:rPr>
        <w:t>______</w:t>
      </w:r>
      <w:r w:rsidR="00593D71">
        <w:rPr>
          <w:rFonts w:ascii="Times New Roman" w:eastAsiaTheme="minorEastAsia" w:hAnsi="Times New Roman" w:cs="Times New Roman"/>
          <w:sz w:val="28"/>
          <w:szCs w:val="24"/>
          <w:lang w:eastAsia="uk-UA"/>
        </w:rPr>
        <w:t>__</w:t>
      </w:r>
      <w:r w:rsidRPr="00B04908">
        <w:rPr>
          <w:rFonts w:ascii="Times New Roman" w:eastAsiaTheme="minorEastAsia" w:hAnsi="Times New Roman" w:cs="Times New Roman"/>
          <w:sz w:val="28"/>
          <w:szCs w:val="24"/>
          <w:lang w:eastAsia="uk-UA"/>
        </w:rPr>
        <w:t xml:space="preserve">2022 р. </w:t>
      </w:r>
    </w:p>
    <w:p w:rsidR="008E2A68" w:rsidRDefault="00A536B0" w:rsidP="008270E8">
      <w:pPr>
        <w:spacing w:after="0" w:line="240" w:lineRule="auto"/>
        <w:ind w:left="284"/>
        <w:jc w:val="center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  <w:r w:rsidRPr="00B04908">
        <w:rPr>
          <w:rFonts w:ascii="Times New Roman" w:eastAsiaTheme="minorEastAsia" w:hAnsi="Times New Roman" w:cs="Times New Roman"/>
          <w:sz w:val="28"/>
          <w:szCs w:val="24"/>
          <w:lang w:val="ru-RU" w:eastAsia="uk-UA"/>
        </w:rPr>
        <w:t xml:space="preserve">                                          </w:t>
      </w:r>
      <w:r>
        <w:rPr>
          <w:rFonts w:ascii="Times New Roman" w:eastAsiaTheme="minorEastAsia" w:hAnsi="Times New Roman" w:cs="Times New Roman"/>
          <w:sz w:val="28"/>
          <w:szCs w:val="24"/>
          <w:lang w:val="ru-RU" w:eastAsia="uk-UA"/>
        </w:rPr>
        <w:t xml:space="preserve">                  </w:t>
      </w:r>
      <w:r w:rsidR="00C63222">
        <w:rPr>
          <w:rFonts w:ascii="Times New Roman" w:eastAsiaTheme="minorEastAsia" w:hAnsi="Times New Roman" w:cs="Times New Roman"/>
          <w:sz w:val="28"/>
          <w:szCs w:val="24"/>
          <w:lang w:val="ru-RU" w:eastAsia="uk-UA"/>
        </w:rPr>
        <w:t xml:space="preserve">                   </w:t>
      </w:r>
      <w:r w:rsidR="001D2C46">
        <w:rPr>
          <w:rFonts w:ascii="Times New Roman" w:eastAsiaTheme="minorEastAsia" w:hAnsi="Times New Roman" w:cs="Times New Roman"/>
          <w:sz w:val="28"/>
          <w:szCs w:val="24"/>
          <w:lang w:val="ru-RU" w:eastAsia="uk-UA"/>
        </w:rPr>
        <w:t xml:space="preserve">     </w:t>
      </w:r>
      <w:r w:rsidR="00C63222">
        <w:rPr>
          <w:rFonts w:ascii="Times New Roman" w:eastAsiaTheme="minorEastAsia" w:hAnsi="Times New Roman" w:cs="Times New Roman"/>
          <w:sz w:val="28"/>
          <w:szCs w:val="24"/>
          <w:lang w:val="ru-RU" w:eastAsia="uk-UA"/>
        </w:rPr>
        <w:t xml:space="preserve"> </w:t>
      </w:r>
      <w:r w:rsidR="00433724">
        <w:rPr>
          <w:rFonts w:ascii="Times New Roman" w:eastAsiaTheme="minorEastAsia" w:hAnsi="Times New Roman" w:cs="Times New Roman"/>
          <w:sz w:val="28"/>
          <w:szCs w:val="24"/>
          <w:lang w:val="ru-RU" w:eastAsia="uk-UA"/>
        </w:rPr>
        <w:t xml:space="preserve">  </w:t>
      </w:r>
      <w:r w:rsidR="00593D71">
        <w:rPr>
          <w:rFonts w:ascii="Times New Roman" w:eastAsiaTheme="minorEastAsia" w:hAnsi="Times New Roman" w:cs="Times New Roman"/>
          <w:sz w:val="28"/>
          <w:szCs w:val="24"/>
          <w:lang w:val="ru-RU" w:eastAsia="uk-UA"/>
        </w:rPr>
        <w:t xml:space="preserve"> </w:t>
      </w:r>
      <w:r w:rsidRPr="00B04908">
        <w:rPr>
          <w:rFonts w:ascii="Times New Roman" w:eastAsiaTheme="minorEastAsia" w:hAnsi="Times New Roman" w:cs="Times New Roman"/>
          <w:sz w:val="28"/>
          <w:szCs w:val="24"/>
          <w:lang w:eastAsia="uk-UA"/>
        </w:rPr>
        <w:t>№</w:t>
      </w:r>
      <w:r w:rsidR="00593D71">
        <w:rPr>
          <w:rFonts w:ascii="Times New Roman" w:eastAsiaTheme="minorEastAsia" w:hAnsi="Times New Roman" w:cs="Times New Roman"/>
          <w:sz w:val="28"/>
          <w:szCs w:val="24"/>
          <w:lang w:eastAsia="uk-UA"/>
        </w:rPr>
        <w:softHyphen/>
      </w:r>
      <w:r w:rsidR="00593D71">
        <w:rPr>
          <w:rFonts w:ascii="Times New Roman" w:eastAsiaTheme="minorEastAsia" w:hAnsi="Times New Roman" w:cs="Times New Roman"/>
          <w:sz w:val="28"/>
          <w:szCs w:val="24"/>
          <w:lang w:eastAsia="uk-UA"/>
        </w:rPr>
        <w:softHyphen/>
      </w:r>
      <w:r w:rsidR="00593D71">
        <w:rPr>
          <w:rFonts w:ascii="Times New Roman" w:eastAsiaTheme="minorEastAsia" w:hAnsi="Times New Roman" w:cs="Times New Roman"/>
          <w:sz w:val="28"/>
          <w:szCs w:val="24"/>
          <w:lang w:eastAsia="uk-UA"/>
        </w:rPr>
        <w:softHyphen/>
      </w:r>
      <w:r w:rsidR="00593D71">
        <w:rPr>
          <w:rFonts w:ascii="Times New Roman" w:eastAsiaTheme="minorEastAsia" w:hAnsi="Times New Roman" w:cs="Times New Roman"/>
          <w:sz w:val="28"/>
          <w:szCs w:val="24"/>
          <w:lang w:eastAsia="uk-UA"/>
        </w:rPr>
        <w:softHyphen/>
      </w:r>
      <w:r w:rsidR="00593D71">
        <w:rPr>
          <w:rFonts w:ascii="Times New Roman" w:eastAsiaTheme="minorEastAsia" w:hAnsi="Times New Roman" w:cs="Times New Roman"/>
          <w:sz w:val="28"/>
          <w:szCs w:val="24"/>
          <w:lang w:eastAsia="uk-UA"/>
        </w:rPr>
        <w:softHyphen/>
      </w:r>
      <w:r w:rsidR="00593D71">
        <w:rPr>
          <w:rFonts w:ascii="Times New Roman" w:eastAsiaTheme="minorEastAsia" w:hAnsi="Times New Roman" w:cs="Times New Roman"/>
          <w:sz w:val="28"/>
          <w:szCs w:val="24"/>
          <w:lang w:eastAsia="uk-UA"/>
        </w:rPr>
        <w:softHyphen/>
      </w:r>
      <w:r w:rsidR="00593D71">
        <w:rPr>
          <w:rFonts w:ascii="Times New Roman" w:eastAsiaTheme="minorEastAsia" w:hAnsi="Times New Roman" w:cs="Times New Roman"/>
          <w:sz w:val="28"/>
          <w:szCs w:val="24"/>
          <w:lang w:eastAsia="uk-UA"/>
        </w:rPr>
        <w:softHyphen/>
      </w:r>
      <w:r w:rsidR="00593D71">
        <w:rPr>
          <w:rFonts w:ascii="Times New Roman" w:eastAsiaTheme="minorEastAsia" w:hAnsi="Times New Roman" w:cs="Times New Roman"/>
          <w:sz w:val="28"/>
          <w:szCs w:val="24"/>
          <w:lang w:eastAsia="uk-UA"/>
        </w:rPr>
        <w:softHyphen/>
      </w:r>
      <w:r w:rsidR="00593D71">
        <w:rPr>
          <w:rFonts w:ascii="Times New Roman" w:eastAsiaTheme="minorEastAsia" w:hAnsi="Times New Roman" w:cs="Times New Roman"/>
          <w:sz w:val="28"/>
          <w:szCs w:val="24"/>
          <w:lang w:eastAsia="uk-UA"/>
        </w:rPr>
        <w:softHyphen/>
        <w:t>_________________</w:t>
      </w:r>
    </w:p>
    <w:p w:rsidR="00593D71" w:rsidRDefault="00593D71" w:rsidP="008270E8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7"/>
          <w:lang w:eastAsia="uk-UA"/>
        </w:rPr>
      </w:pPr>
    </w:p>
    <w:p w:rsidR="008270E8" w:rsidRPr="00A536B0" w:rsidRDefault="008270E8" w:rsidP="008270E8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7"/>
          <w:lang w:eastAsia="uk-UA"/>
        </w:rPr>
      </w:pPr>
      <w:r w:rsidRPr="00A536B0">
        <w:rPr>
          <w:rFonts w:ascii="Times New Roman" w:eastAsia="Times New Roman" w:hAnsi="Times New Roman" w:cs="Times New Roman"/>
          <w:b/>
          <w:sz w:val="28"/>
          <w:szCs w:val="27"/>
          <w:lang w:eastAsia="uk-UA"/>
        </w:rPr>
        <w:t>ГРАФІК</w:t>
      </w:r>
      <w:r w:rsidRPr="00A536B0">
        <w:rPr>
          <w:rFonts w:ascii="Times New Roman" w:eastAsia="Times New Roman" w:hAnsi="Times New Roman" w:cs="Times New Roman"/>
          <w:b/>
          <w:sz w:val="28"/>
          <w:szCs w:val="27"/>
          <w:lang w:eastAsia="uk-UA"/>
        </w:rPr>
        <w:br/>
        <w:t>погашення заборгованості за спожитий природний газ</w:t>
      </w:r>
    </w:p>
    <w:p w:rsidR="008270E8" w:rsidRPr="00A536B0" w:rsidRDefault="008270E8" w:rsidP="008270E8">
      <w:pPr>
        <w:spacing w:after="0" w:line="240" w:lineRule="auto"/>
        <w:ind w:left="7080" w:firstLine="708"/>
        <w:jc w:val="center"/>
        <w:rPr>
          <w:rFonts w:ascii="Times New Roman" w:eastAsia="Times New Roman" w:hAnsi="Times New Roman" w:cs="Times New Roman"/>
          <w:sz w:val="28"/>
          <w:szCs w:val="27"/>
          <w:lang w:eastAsia="uk-UA"/>
        </w:rPr>
      </w:pPr>
      <w:r w:rsidRPr="00A536B0">
        <w:rPr>
          <w:rFonts w:ascii="Times New Roman" w:eastAsia="Times New Roman" w:hAnsi="Times New Roman" w:cs="Times New Roman"/>
          <w:sz w:val="28"/>
          <w:szCs w:val="27"/>
          <w:lang w:eastAsia="uk-UA"/>
        </w:rPr>
        <w:t>(гривень)</w:t>
      </w:r>
    </w:p>
    <w:tbl>
      <w:tblPr>
        <w:tblStyle w:val="a3"/>
        <w:tblW w:w="9180" w:type="dxa"/>
        <w:tblInd w:w="70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1951"/>
        <w:gridCol w:w="1984"/>
        <w:gridCol w:w="1843"/>
      </w:tblGrid>
      <w:tr w:rsidR="008E2A68" w:rsidRPr="00602604" w:rsidTr="002B4E66">
        <w:trPr>
          <w:trHeight w:val="493"/>
        </w:trPr>
        <w:tc>
          <w:tcPr>
            <w:tcW w:w="1418" w:type="dxa"/>
            <w:vMerge w:val="restart"/>
            <w:vAlign w:val="center"/>
          </w:tcPr>
          <w:p w:rsidR="008E2A68" w:rsidRPr="00C87797" w:rsidRDefault="008E2A68" w:rsidP="008E2A68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Місяць</w:t>
            </w:r>
          </w:p>
        </w:tc>
        <w:tc>
          <w:tcPr>
            <w:tcW w:w="7762" w:type="dxa"/>
            <w:gridSpan w:val="4"/>
            <w:vAlign w:val="center"/>
          </w:tcPr>
          <w:p w:rsidR="008E2A68" w:rsidRPr="00C87797" w:rsidRDefault="008E2A68" w:rsidP="004A6C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Рік</w:t>
            </w:r>
          </w:p>
        </w:tc>
      </w:tr>
      <w:tr w:rsidR="008E2A68" w:rsidRPr="00602604" w:rsidTr="002B4E66">
        <w:trPr>
          <w:trHeight w:val="493"/>
        </w:trPr>
        <w:tc>
          <w:tcPr>
            <w:tcW w:w="1418" w:type="dxa"/>
            <w:vMerge/>
            <w:vAlign w:val="center"/>
          </w:tcPr>
          <w:p w:rsidR="008E2A68" w:rsidRPr="00C87797" w:rsidRDefault="008E2A68" w:rsidP="004A6C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8E2A68" w:rsidRPr="00C87797" w:rsidRDefault="008E2A68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2022</w:t>
            </w:r>
          </w:p>
        </w:tc>
        <w:tc>
          <w:tcPr>
            <w:tcW w:w="1951" w:type="dxa"/>
            <w:vAlign w:val="center"/>
          </w:tcPr>
          <w:p w:rsidR="008E2A68" w:rsidRPr="00C87797" w:rsidRDefault="008E2A68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2023</w:t>
            </w:r>
          </w:p>
        </w:tc>
        <w:tc>
          <w:tcPr>
            <w:tcW w:w="1984" w:type="dxa"/>
            <w:vAlign w:val="center"/>
          </w:tcPr>
          <w:p w:rsidR="008E2A68" w:rsidRPr="00C87797" w:rsidRDefault="008E2A68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2024</w:t>
            </w:r>
          </w:p>
        </w:tc>
        <w:tc>
          <w:tcPr>
            <w:tcW w:w="1843" w:type="dxa"/>
            <w:vAlign w:val="center"/>
          </w:tcPr>
          <w:p w:rsidR="008E2A68" w:rsidRPr="00C87797" w:rsidRDefault="008E2A68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2025</w:t>
            </w:r>
          </w:p>
        </w:tc>
      </w:tr>
      <w:tr w:rsidR="002C7CE9" w:rsidRPr="00602604" w:rsidTr="002B4E66">
        <w:trPr>
          <w:trHeight w:val="424"/>
        </w:trPr>
        <w:tc>
          <w:tcPr>
            <w:tcW w:w="1418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січень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1" w:type="dxa"/>
            <w:vAlign w:val="center"/>
          </w:tcPr>
          <w:p w:rsidR="002C7CE9" w:rsidRPr="00C87797" w:rsidRDefault="002C7CE9" w:rsidP="004A6C1F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4A6C1F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  <w:vAlign w:val="center"/>
          </w:tcPr>
          <w:p w:rsidR="002C7CE9" w:rsidRPr="00C87797" w:rsidRDefault="002C7CE9" w:rsidP="004A6C1F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RPr="00602604" w:rsidTr="002B4E66">
        <w:trPr>
          <w:trHeight w:val="424"/>
        </w:trPr>
        <w:tc>
          <w:tcPr>
            <w:tcW w:w="1418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лютий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4A6C1F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51" w:type="dxa"/>
            <w:vAlign w:val="center"/>
          </w:tcPr>
          <w:p w:rsidR="002C7CE9" w:rsidRPr="00C87797" w:rsidRDefault="002C7CE9" w:rsidP="004A6C1F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4A6C1F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  <w:vAlign w:val="center"/>
          </w:tcPr>
          <w:p w:rsidR="002C7CE9" w:rsidRPr="00C87797" w:rsidRDefault="002C7CE9" w:rsidP="004A6C1F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RPr="00602604" w:rsidTr="002B4E66">
        <w:trPr>
          <w:trHeight w:val="424"/>
        </w:trPr>
        <w:tc>
          <w:tcPr>
            <w:tcW w:w="1418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березень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4A6C1F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51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RPr="00602604" w:rsidTr="002B4E66">
        <w:trPr>
          <w:trHeight w:val="424"/>
        </w:trPr>
        <w:tc>
          <w:tcPr>
            <w:tcW w:w="1418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квітень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4A6C1F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51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RPr="00602604" w:rsidTr="002B4E66">
        <w:trPr>
          <w:trHeight w:val="424"/>
        </w:trPr>
        <w:tc>
          <w:tcPr>
            <w:tcW w:w="1418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травень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4A6C1F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51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RPr="00602604" w:rsidTr="002B4E66">
        <w:trPr>
          <w:trHeight w:val="424"/>
        </w:trPr>
        <w:tc>
          <w:tcPr>
            <w:tcW w:w="1418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червень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4A6C1F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51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RPr="00602604" w:rsidTr="002B4E66">
        <w:trPr>
          <w:trHeight w:val="424"/>
        </w:trPr>
        <w:tc>
          <w:tcPr>
            <w:tcW w:w="1418" w:type="dxa"/>
            <w:vAlign w:val="center"/>
          </w:tcPr>
          <w:p w:rsidR="002C7CE9" w:rsidRPr="00C87797" w:rsidRDefault="002C7CE9" w:rsidP="004A6C1F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липень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4A6C1F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51" w:type="dxa"/>
            <w:vAlign w:val="center"/>
          </w:tcPr>
          <w:p w:rsidR="002C7CE9" w:rsidRPr="00C87797" w:rsidRDefault="002C7CE9" w:rsidP="004A6C1F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4A6C1F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  <w:vAlign w:val="center"/>
          </w:tcPr>
          <w:p w:rsidR="002C7CE9" w:rsidRPr="00C87797" w:rsidRDefault="002C7CE9" w:rsidP="004A6C1F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RPr="00602604" w:rsidTr="002B4E66">
        <w:trPr>
          <w:trHeight w:val="424"/>
        </w:trPr>
        <w:tc>
          <w:tcPr>
            <w:tcW w:w="1418" w:type="dxa"/>
            <w:vAlign w:val="center"/>
          </w:tcPr>
          <w:p w:rsidR="002C7CE9" w:rsidRPr="00C87797" w:rsidRDefault="002C7CE9" w:rsidP="00A536B0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серпень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A536B0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51" w:type="dxa"/>
            <w:vAlign w:val="center"/>
          </w:tcPr>
          <w:p w:rsidR="002C7CE9" w:rsidRPr="00C87797" w:rsidRDefault="002C7CE9" w:rsidP="00A536B0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A536B0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  <w:vAlign w:val="center"/>
          </w:tcPr>
          <w:p w:rsidR="002C7CE9" w:rsidRPr="00C87797" w:rsidRDefault="002C7CE9" w:rsidP="00A536B0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RPr="00602604" w:rsidTr="002B4E66">
        <w:trPr>
          <w:trHeight w:val="424"/>
        </w:trPr>
        <w:tc>
          <w:tcPr>
            <w:tcW w:w="1418" w:type="dxa"/>
            <w:vAlign w:val="center"/>
          </w:tcPr>
          <w:p w:rsidR="002C7CE9" w:rsidRPr="00C87797" w:rsidRDefault="002C7CE9" w:rsidP="00A536B0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вересень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A536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1" w:type="dxa"/>
            <w:vAlign w:val="center"/>
          </w:tcPr>
          <w:p w:rsidR="002C7CE9" w:rsidRPr="00C87797" w:rsidRDefault="002C7CE9" w:rsidP="00A536B0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A536B0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  <w:vAlign w:val="center"/>
          </w:tcPr>
          <w:p w:rsidR="002C7CE9" w:rsidRPr="00C87797" w:rsidRDefault="002C7CE9" w:rsidP="00A536B0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RPr="00602604" w:rsidTr="002B4E66">
        <w:trPr>
          <w:trHeight w:val="424"/>
        </w:trPr>
        <w:tc>
          <w:tcPr>
            <w:tcW w:w="1418" w:type="dxa"/>
            <w:vAlign w:val="center"/>
          </w:tcPr>
          <w:p w:rsidR="002C7CE9" w:rsidRPr="00C87797" w:rsidRDefault="002C7CE9" w:rsidP="00A536B0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жовтень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A536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1" w:type="dxa"/>
            <w:vAlign w:val="center"/>
          </w:tcPr>
          <w:p w:rsidR="002C7CE9" w:rsidRPr="00C87797" w:rsidRDefault="002C7CE9" w:rsidP="00A536B0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A536B0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  <w:vAlign w:val="center"/>
          </w:tcPr>
          <w:p w:rsidR="002C7CE9" w:rsidRPr="00C87797" w:rsidRDefault="002C7CE9" w:rsidP="00A536B0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RPr="00602604" w:rsidTr="002B4E66">
        <w:trPr>
          <w:trHeight w:val="424"/>
        </w:trPr>
        <w:tc>
          <w:tcPr>
            <w:tcW w:w="1418" w:type="dxa"/>
            <w:vAlign w:val="center"/>
          </w:tcPr>
          <w:p w:rsidR="002C7CE9" w:rsidRPr="00C87797" w:rsidRDefault="002C7CE9" w:rsidP="002C7CE9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листопад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2C7C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1" w:type="dxa"/>
            <w:vAlign w:val="center"/>
          </w:tcPr>
          <w:p w:rsidR="002C7CE9" w:rsidRPr="00C87797" w:rsidRDefault="002C7CE9" w:rsidP="002C7CE9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2C7CE9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  <w:vAlign w:val="center"/>
          </w:tcPr>
          <w:p w:rsidR="002C7CE9" w:rsidRPr="00C87797" w:rsidRDefault="002C7CE9" w:rsidP="002C7CE9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RPr="00602604" w:rsidTr="002B4E66">
        <w:trPr>
          <w:trHeight w:val="424"/>
        </w:trPr>
        <w:tc>
          <w:tcPr>
            <w:tcW w:w="1418" w:type="dxa"/>
            <w:vAlign w:val="center"/>
          </w:tcPr>
          <w:p w:rsidR="002C7CE9" w:rsidRPr="00C87797" w:rsidRDefault="002C7CE9" w:rsidP="00A536B0">
            <w:pPr>
              <w:jc w:val="center"/>
              <w:rPr>
                <w:sz w:val="28"/>
                <w:szCs w:val="28"/>
              </w:rPr>
            </w:pPr>
            <w:r w:rsidRPr="00C87797">
              <w:rPr>
                <w:sz w:val="28"/>
                <w:szCs w:val="28"/>
              </w:rPr>
              <w:t>грудень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A536B0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51" w:type="dxa"/>
            <w:vAlign w:val="center"/>
          </w:tcPr>
          <w:p w:rsidR="002C7CE9" w:rsidRPr="00C87797" w:rsidRDefault="002C7CE9" w:rsidP="00A536B0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  <w:vAlign w:val="center"/>
          </w:tcPr>
          <w:p w:rsidR="002C7CE9" w:rsidRPr="00C87797" w:rsidRDefault="002C7CE9" w:rsidP="00A536B0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  <w:vAlign w:val="center"/>
          </w:tcPr>
          <w:p w:rsidR="002C7CE9" w:rsidRPr="00C87797" w:rsidRDefault="002C7CE9" w:rsidP="00A536B0">
            <w:pPr>
              <w:jc w:val="center"/>
              <w:rPr>
                <w:sz w:val="28"/>
                <w:szCs w:val="28"/>
              </w:rPr>
            </w:pPr>
            <w:r w:rsidRPr="00C87797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</w:tbl>
    <w:p w:rsidR="00CC2F26" w:rsidRDefault="00CC2F26" w:rsidP="00C75F75">
      <w:pPr>
        <w:spacing w:after="0" w:line="0" w:lineRule="atLeast"/>
        <w:ind w:right="-142"/>
        <w:jc w:val="both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</w:p>
    <w:tbl>
      <w:tblPr>
        <w:tblStyle w:val="a3"/>
        <w:tblW w:w="9194" w:type="dxa"/>
        <w:tblInd w:w="695" w:type="dxa"/>
        <w:tblLook w:val="04A0" w:firstRow="1" w:lastRow="0" w:firstColumn="1" w:lastColumn="0" w:noHBand="0" w:noVBand="1"/>
      </w:tblPr>
      <w:tblGrid>
        <w:gridCol w:w="1413"/>
        <w:gridCol w:w="1984"/>
        <w:gridCol w:w="1970"/>
        <w:gridCol w:w="1984"/>
        <w:gridCol w:w="1843"/>
      </w:tblGrid>
      <w:tr w:rsidR="002C7CE9" w:rsidTr="00ED05F8">
        <w:tc>
          <w:tcPr>
            <w:tcW w:w="1413" w:type="dxa"/>
            <w:vMerge w:val="restart"/>
          </w:tcPr>
          <w:p w:rsidR="002C7CE9" w:rsidRDefault="002C7CE9" w:rsidP="008E2A68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>
              <w:rPr>
                <w:rFonts w:eastAsiaTheme="minorEastAsia"/>
                <w:sz w:val="28"/>
                <w:szCs w:val="24"/>
              </w:rPr>
              <w:t>Місяць</w:t>
            </w:r>
          </w:p>
        </w:tc>
        <w:tc>
          <w:tcPr>
            <w:tcW w:w="7781" w:type="dxa"/>
            <w:gridSpan w:val="4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>
              <w:rPr>
                <w:rFonts w:eastAsiaTheme="minorEastAsia"/>
                <w:sz w:val="28"/>
                <w:szCs w:val="24"/>
              </w:rPr>
              <w:t>Рік</w:t>
            </w:r>
          </w:p>
        </w:tc>
      </w:tr>
      <w:tr w:rsidR="002C7CE9" w:rsidTr="00ED05F8">
        <w:tc>
          <w:tcPr>
            <w:tcW w:w="1413" w:type="dxa"/>
            <w:vMerge/>
          </w:tcPr>
          <w:p w:rsidR="002C7CE9" w:rsidRDefault="002C7CE9" w:rsidP="008270E8">
            <w:pPr>
              <w:spacing w:line="0" w:lineRule="atLeast"/>
              <w:ind w:right="-142"/>
              <w:jc w:val="both"/>
              <w:rPr>
                <w:rFonts w:eastAsiaTheme="minorEastAsia"/>
                <w:sz w:val="28"/>
                <w:szCs w:val="24"/>
              </w:rPr>
            </w:pP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>
              <w:rPr>
                <w:rFonts w:eastAsiaTheme="minorEastAsia"/>
                <w:sz w:val="28"/>
                <w:szCs w:val="24"/>
              </w:rPr>
              <w:t>2026</w:t>
            </w:r>
          </w:p>
        </w:tc>
        <w:tc>
          <w:tcPr>
            <w:tcW w:w="1970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>
              <w:rPr>
                <w:rFonts w:eastAsiaTheme="minorEastAsia"/>
                <w:sz w:val="28"/>
                <w:szCs w:val="24"/>
              </w:rPr>
              <w:t>2027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>
              <w:rPr>
                <w:rFonts w:eastAsiaTheme="minorEastAsia"/>
                <w:sz w:val="28"/>
                <w:szCs w:val="24"/>
              </w:rPr>
              <w:t>2028</w:t>
            </w:r>
          </w:p>
        </w:tc>
        <w:tc>
          <w:tcPr>
            <w:tcW w:w="1843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>
              <w:rPr>
                <w:rFonts w:eastAsiaTheme="minorEastAsia"/>
                <w:sz w:val="28"/>
                <w:szCs w:val="24"/>
              </w:rPr>
              <w:t>2029</w:t>
            </w:r>
          </w:p>
        </w:tc>
      </w:tr>
      <w:tr w:rsidR="002C7CE9" w:rsidTr="00ED05F8">
        <w:tc>
          <w:tcPr>
            <w:tcW w:w="1413" w:type="dxa"/>
            <w:vAlign w:val="center"/>
          </w:tcPr>
          <w:p w:rsidR="002C7CE9" w:rsidRPr="00CC2F26" w:rsidRDefault="002C7CE9" w:rsidP="002C7CE9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січень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70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Tr="00ED05F8">
        <w:tc>
          <w:tcPr>
            <w:tcW w:w="1413" w:type="dxa"/>
            <w:vAlign w:val="center"/>
          </w:tcPr>
          <w:p w:rsidR="002C7CE9" w:rsidRPr="00CC2F26" w:rsidRDefault="002C7CE9" w:rsidP="002C7CE9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лютий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70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Tr="00ED05F8">
        <w:tc>
          <w:tcPr>
            <w:tcW w:w="1413" w:type="dxa"/>
            <w:vAlign w:val="center"/>
          </w:tcPr>
          <w:p w:rsidR="002C7CE9" w:rsidRPr="00CC2F26" w:rsidRDefault="002C7CE9" w:rsidP="002C7CE9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березень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70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Tr="00ED05F8">
        <w:tc>
          <w:tcPr>
            <w:tcW w:w="1413" w:type="dxa"/>
            <w:vAlign w:val="center"/>
          </w:tcPr>
          <w:p w:rsidR="002C7CE9" w:rsidRPr="00CC2F26" w:rsidRDefault="002C7CE9" w:rsidP="002C7CE9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квітень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70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Tr="00ED05F8">
        <w:tc>
          <w:tcPr>
            <w:tcW w:w="1413" w:type="dxa"/>
            <w:vAlign w:val="center"/>
          </w:tcPr>
          <w:p w:rsidR="002C7CE9" w:rsidRPr="00CC2F26" w:rsidRDefault="002C7CE9" w:rsidP="002C7CE9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травень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70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Tr="00ED05F8">
        <w:tc>
          <w:tcPr>
            <w:tcW w:w="1413" w:type="dxa"/>
            <w:vAlign w:val="center"/>
          </w:tcPr>
          <w:p w:rsidR="002C7CE9" w:rsidRPr="00CC2F26" w:rsidRDefault="002C7CE9" w:rsidP="002C7CE9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червень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70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Tr="00ED05F8">
        <w:tc>
          <w:tcPr>
            <w:tcW w:w="1413" w:type="dxa"/>
            <w:vAlign w:val="center"/>
          </w:tcPr>
          <w:p w:rsidR="002C7CE9" w:rsidRPr="00CC2F26" w:rsidRDefault="002C7CE9" w:rsidP="002C7CE9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липень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70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Tr="00ED05F8">
        <w:tc>
          <w:tcPr>
            <w:tcW w:w="1413" w:type="dxa"/>
            <w:vAlign w:val="center"/>
          </w:tcPr>
          <w:p w:rsidR="002C7CE9" w:rsidRPr="00CC2F26" w:rsidRDefault="002C7CE9" w:rsidP="002C7CE9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серпень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70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Tr="00ED05F8">
        <w:tc>
          <w:tcPr>
            <w:tcW w:w="1413" w:type="dxa"/>
            <w:vAlign w:val="center"/>
          </w:tcPr>
          <w:p w:rsidR="002C7CE9" w:rsidRPr="00CC2F26" w:rsidRDefault="002C7CE9" w:rsidP="002C7CE9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вересень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70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Tr="00ED05F8">
        <w:tc>
          <w:tcPr>
            <w:tcW w:w="1413" w:type="dxa"/>
            <w:vAlign w:val="center"/>
          </w:tcPr>
          <w:p w:rsidR="002C7CE9" w:rsidRPr="00CC2F26" w:rsidRDefault="002C7CE9" w:rsidP="002C7CE9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жовтень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70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Tr="00ED05F8">
        <w:tc>
          <w:tcPr>
            <w:tcW w:w="1413" w:type="dxa"/>
            <w:vAlign w:val="center"/>
          </w:tcPr>
          <w:p w:rsidR="002C7CE9" w:rsidRPr="00CC2F26" w:rsidRDefault="002C7CE9" w:rsidP="002C7CE9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листопад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70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  <w:vAlign w:val="center"/>
          </w:tcPr>
          <w:p w:rsidR="002C7CE9" w:rsidRPr="002C7CE9" w:rsidRDefault="002C7CE9" w:rsidP="002C7CE9">
            <w:pPr>
              <w:jc w:val="center"/>
              <w:rPr>
                <w:sz w:val="28"/>
                <w:szCs w:val="28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</w:tr>
      <w:tr w:rsidR="002C7CE9" w:rsidTr="00ED05F8">
        <w:tc>
          <w:tcPr>
            <w:tcW w:w="1413" w:type="dxa"/>
            <w:vAlign w:val="center"/>
          </w:tcPr>
          <w:p w:rsidR="002C7CE9" w:rsidRPr="00CC2F26" w:rsidRDefault="002C7CE9" w:rsidP="002C7CE9">
            <w:pPr>
              <w:jc w:val="center"/>
              <w:rPr>
                <w:sz w:val="28"/>
                <w:szCs w:val="28"/>
              </w:rPr>
            </w:pPr>
            <w:r w:rsidRPr="00CC2F26">
              <w:rPr>
                <w:sz w:val="28"/>
                <w:szCs w:val="28"/>
              </w:rPr>
              <w:t>грудень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70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984" w:type="dxa"/>
          </w:tcPr>
          <w:p w:rsidR="002C7CE9" w:rsidRDefault="002C7CE9" w:rsidP="002C7CE9">
            <w:pPr>
              <w:spacing w:line="0" w:lineRule="atLeast"/>
              <w:ind w:right="-142"/>
              <w:jc w:val="center"/>
              <w:rPr>
                <w:rFonts w:eastAsiaTheme="minorEastAsia"/>
                <w:sz w:val="28"/>
                <w:szCs w:val="24"/>
              </w:rPr>
            </w:pPr>
            <w:r w:rsidRPr="002C7CE9">
              <w:rPr>
                <w:rFonts w:eastAsiaTheme="minorEastAsia"/>
                <w:sz w:val="28"/>
                <w:szCs w:val="28"/>
              </w:rPr>
              <w:t>2 265 729,40</w:t>
            </w:r>
          </w:p>
        </w:tc>
        <w:tc>
          <w:tcPr>
            <w:tcW w:w="1843" w:type="dxa"/>
          </w:tcPr>
          <w:p w:rsidR="002C7CE9" w:rsidRDefault="002C7CE9" w:rsidP="002C7CE9">
            <w:pPr>
              <w:spacing w:line="0" w:lineRule="atLeast"/>
              <w:ind w:right="-142"/>
              <w:jc w:val="both"/>
              <w:rPr>
                <w:rFonts w:eastAsiaTheme="minorEastAsia"/>
                <w:sz w:val="28"/>
                <w:szCs w:val="24"/>
              </w:rPr>
            </w:pPr>
          </w:p>
        </w:tc>
      </w:tr>
    </w:tbl>
    <w:p w:rsidR="00CC2F26" w:rsidRDefault="00A3689A" w:rsidP="00A3689A">
      <w:pPr>
        <w:spacing w:after="0" w:line="0" w:lineRule="atLeast"/>
        <w:ind w:right="-142"/>
        <w:jc w:val="right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4"/>
          <w:lang w:eastAsia="uk-UA"/>
        </w:rPr>
        <w:lastRenderedPageBreak/>
        <w:t>Продовження додатка</w:t>
      </w:r>
    </w:p>
    <w:p w:rsidR="00A3689A" w:rsidRDefault="00A3689A" w:rsidP="00A3689A">
      <w:pPr>
        <w:spacing w:after="0" w:line="0" w:lineRule="atLeast"/>
        <w:ind w:right="-142"/>
        <w:jc w:val="right"/>
        <w:rPr>
          <w:rFonts w:ascii="Times New Roman" w:eastAsiaTheme="minorEastAsia" w:hAnsi="Times New Roman" w:cs="Times New Roman"/>
          <w:sz w:val="28"/>
          <w:szCs w:val="24"/>
          <w:lang w:eastAsia="uk-UA"/>
        </w:rPr>
      </w:pPr>
    </w:p>
    <w:p w:rsidR="008E2A68" w:rsidRPr="008E2A68" w:rsidRDefault="008E2A68" w:rsidP="008E2A68">
      <w:pPr>
        <w:spacing w:after="0" w:line="0" w:lineRule="atLeast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uk-UA"/>
        </w:rPr>
      </w:pPr>
      <w:r w:rsidRPr="008E2A68">
        <w:rPr>
          <w:rFonts w:ascii="Times New Roman" w:eastAsiaTheme="minorEastAsia" w:hAnsi="Times New Roman" w:cs="Times New Roman"/>
          <w:sz w:val="28"/>
          <w:szCs w:val="24"/>
          <w:lang w:eastAsia="uk-UA"/>
        </w:rPr>
        <w:t xml:space="preserve">Загальна сума заборгованості, що підлягає реструктуризації відповідно до договору про реструктуризацію заборгованості за спожитий природний газ </w:t>
      </w:r>
      <w:r>
        <w:rPr>
          <w:rFonts w:ascii="Times New Roman" w:eastAsiaTheme="minorEastAsia" w:hAnsi="Times New Roman" w:cs="Times New Roman"/>
          <w:sz w:val="28"/>
          <w:szCs w:val="24"/>
          <w:lang w:eastAsia="uk-UA"/>
        </w:rPr>
        <w:t xml:space="preserve"> </w:t>
      </w:r>
      <w:r w:rsidRPr="008E2A68">
        <w:rPr>
          <w:rFonts w:ascii="Times New Roman" w:eastAsiaTheme="minorEastAsia" w:hAnsi="Times New Roman" w:cs="Times New Roman"/>
          <w:sz w:val="28"/>
          <w:szCs w:val="24"/>
          <w:lang w:eastAsia="uk-UA"/>
        </w:rPr>
        <w:t>від ___ ___________</w:t>
      </w:r>
      <w:r w:rsidRPr="008E2A68">
        <w:rPr>
          <w:rFonts w:ascii="Times New Roman" w:eastAsiaTheme="minorEastAsia" w:hAnsi="Times New Roman" w:cs="Times New Roman"/>
          <w:color w:val="00B050"/>
          <w:sz w:val="28"/>
          <w:szCs w:val="24"/>
          <w:lang w:eastAsia="uk-UA"/>
        </w:rPr>
        <w:t xml:space="preserve"> </w:t>
      </w:r>
      <w:r w:rsidRPr="008E2A68">
        <w:rPr>
          <w:rFonts w:ascii="Times New Roman" w:eastAsiaTheme="minorEastAsia" w:hAnsi="Times New Roman" w:cs="Times New Roman"/>
          <w:sz w:val="28"/>
          <w:szCs w:val="24"/>
          <w:lang w:eastAsia="uk-UA"/>
        </w:rPr>
        <w:t xml:space="preserve">2022 р. №________________, становить </w:t>
      </w:r>
      <w:r>
        <w:rPr>
          <w:rFonts w:ascii="Times New Roman" w:hAnsi="Times New Roman" w:cs="Times New Roman"/>
          <w:bCs/>
          <w:color w:val="000000"/>
          <w:sz w:val="28"/>
          <w:szCs w:val="24"/>
        </w:rPr>
        <w:t>190321</w:t>
      </w:r>
      <w:r w:rsidRPr="008E2A68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269 </w:t>
      </w:r>
      <w:r w:rsidRPr="008E2A68">
        <w:rPr>
          <w:rFonts w:ascii="Times New Roman" w:hAnsi="Times New Roman" w:cs="Times New Roman"/>
          <w:sz w:val="28"/>
          <w:szCs w:val="24"/>
        </w:rPr>
        <w:t>(сто дев'яносто мільйонів триста двадцять одна тисяча двісті шістдесят дев'ять</w:t>
      </w:r>
      <w:r w:rsidRPr="008E2A68">
        <w:rPr>
          <w:rFonts w:ascii="Times New Roman" w:eastAsiaTheme="minorEastAsia" w:hAnsi="Times New Roman" w:cs="Times New Roman"/>
          <w:color w:val="000000" w:themeColor="text1"/>
          <w:sz w:val="28"/>
          <w:szCs w:val="24"/>
          <w:lang w:eastAsia="uk-UA"/>
        </w:rPr>
        <w:t>)</w:t>
      </w:r>
      <w:r w:rsidRPr="008E2A68">
        <w:rPr>
          <w:rFonts w:ascii="Times New Roman" w:hAnsi="Times New Roman" w:cs="Times New Roman"/>
          <w:sz w:val="28"/>
          <w:szCs w:val="24"/>
        </w:rPr>
        <w:t xml:space="preserve"> </w:t>
      </w:r>
      <w:r w:rsidRPr="008E2A68">
        <w:rPr>
          <w:rFonts w:ascii="Times New Roman" w:eastAsiaTheme="minorEastAsia" w:hAnsi="Times New Roman" w:cs="Times New Roman"/>
          <w:color w:val="000000" w:themeColor="text1"/>
          <w:sz w:val="28"/>
          <w:szCs w:val="24"/>
          <w:lang w:eastAsia="uk-UA"/>
        </w:rPr>
        <w:t xml:space="preserve">гривень </w:t>
      </w:r>
      <w:r w:rsidRPr="008E2A68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90 </w:t>
      </w:r>
      <w:r w:rsidRPr="008E2A68">
        <w:rPr>
          <w:rFonts w:ascii="Times New Roman" w:eastAsiaTheme="minorEastAsia" w:hAnsi="Times New Roman" w:cs="Times New Roman"/>
          <w:color w:val="000000" w:themeColor="text1"/>
          <w:sz w:val="28"/>
          <w:szCs w:val="24"/>
          <w:lang w:eastAsia="uk-UA"/>
        </w:rPr>
        <w:t>копійок</w:t>
      </w:r>
      <w:r w:rsidRPr="008E2A68">
        <w:rPr>
          <w:rFonts w:ascii="Times New Roman" w:eastAsiaTheme="minorEastAsia" w:hAnsi="Times New Roman" w:cs="Times New Roman"/>
          <w:sz w:val="28"/>
          <w:szCs w:val="24"/>
          <w:lang w:eastAsia="uk-UA"/>
        </w:rPr>
        <w:t>.</w:t>
      </w:r>
    </w:p>
    <w:tbl>
      <w:tblPr>
        <w:tblpPr w:leftFromText="180" w:rightFromText="180" w:vertAnchor="text" w:horzAnchor="margin" w:tblpY="557"/>
        <w:tblOverlap w:val="never"/>
        <w:tblW w:w="10060" w:type="dxa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61"/>
        <w:gridCol w:w="5099"/>
      </w:tblGrid>
      <w:tr w:rsidR="00222FB5" w:rsidRPr="00055AEB" w:rsidTr="006B60CB">
        <w:trPr>
          <w:tblCellSpacing w:w="22" w:type="dxa"/>
        </w:trPr>
        <w:tc>
          <w:tcPr>
            <w:tcW w:w="2432" w:type="pct"/>
          </w:tcPr>
          <w:p w:rsidR="00222FB5" w:rsidRPr="00D90E9C" w:rsidRDefault="00222FB5" w:rsidP="00DD7DE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</w:pPr>
            <w:r w:rsidRPr="00D90E9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Боржник</w:t>
            </w:r>
          </w:p>
        </w:tc>
        <w:tc>
          <w:tcPr>
            <w:tcW w:w="2502" w:type="pct"/>
          </w:tcPr>
          <w:p w:rsidR="00222FB5" w:rsidRPr="00D90E9C" w:rsidRDefault="00222FB5" w:rsidP="00DD7DE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</w:pPr>
            <w:r w:rsidRPr="00D90E9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Кредитор</w:t>
            </w:r>
          </w:p>
        </w:tc>
      </w:tr>
      <w:tr w:rsidR="00222FB5" w:rsidRPr="00055AEB" w:rsidTr="006B60CB">
        <w:trPr>
          <w:tblCellSpacing w:w="22" w:type="dxa"/>
        </w:trPr>
        <w:tc>
          <w:tcPr>
            <w:tcW w:w="2432" w:type="pct"/>
            <w:hideMark/>
          </w:tcPr>
          <w:p w:rsidR="00222FB5" w:rsidRPr="00D90E9C" w:rsidRDefault="00222FB5" w:rsidP="00DD7D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2529"/>
                <w:sz w:val="28"/>
                <w:szCs w:val="24"/>
                <w:shd w:val="clear" w:color="auto" w:fill="FFFFFF"/>
              </w:rPr>
            </w:pPr>
            <w:r w:rsidRPr="00D90E9C">
              <w:rPr>
                <w:rFonts w:ascii="Times New Roman" w:hAnsi="Times New Roman" w:cs="Times New Roman"/>
                <w:b/>
                <w:color w:val="212529"/>
                <w:sz w:val="28"/>
                <w:szCs w:val="24"/>
                <w:shd w:val="clear" w:color="auto" w:fill="FFFFFF"/>
              </w:rPr>
              <w:t xml:space="preserve">Комунальне підприємство </w:t>
            </w:r>
            <w:r w:rsidRPr="00D90E9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“</w:t>
            </w:r>
            <w:proofErr w:type="spellStart"/>
            <w:r w:rsidRPr="00D90E9C">
              <w:rPr>
                <w:rFonts w:ascii="Times New Roman" w:hAnsi="Times New Roman" w:cs="Times New Roman"/>
                <w:b/>
                <w:color w:val="212529"/>
                <w:sz w:val="28"/>
                <w:szCs w:val="24"/>
                <w:shd w:val="clear" w:color="auto" w:fill="FFFFFF"/>
              </w:rPr>
              <w:t>Житомиртеплокомуненерго</w:t>
            </w:r>
            <w:proofErr w:type="spellEnd"/>
            <w:r w:rsidRPr="00D90E9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”</w:t>
            </w:r>
            <w:r w:rsidRPr="00D90E9C">
              <w:rPr>
                <w:rFonts w:ascii="Times New Roman" w:hAnsi="Times New Roman" w:cs="Times New Roman"/>
                <w:b/>
                <w:color w:val="212529"/>
                <w:sz w:val="28"/>
                <w:szCs w:val="24"/>
                <w:shd w:val="clear" w:color="auto" w:fill="FFFFFF"/>
              </w:rPr>
              <w:t xml:space="preserve"> </w:t>
            </w:r>
          </w:p>
          <w:p w:rsidR="00222FB5" w:rsidRPr="00D90E9C" w:rsidRDefault="00222FB5" w:rsidP="00DD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D90E9C">
              <w:rPr>
                <w:rFonts w:ascii="Times New Roman" w:hAnsi="Times New Roman" w:cs="Times New Roman"/>
                <w:b/>
                <w:color w:val="212529"/>
                <w:sz w:val="28"/>
                <w:szCs w:val="24"/>
                <w:shd w:val="clear" w:color="auto" w:fill="FFFFFF"/>
              </w:rPr>
              <w:t>Житомирської міської ради</w:t>
            </w:r>
            <w:r w:rsidRPr="00D90E9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22FB5" w:rsidRDefault="00222FB5" w:rsidP="00DD7DE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B050"/>
                <w:sz w:val="28"/>
                <w:szCs w:val="24"/>
                <w:lang w:eastAsia="uk-UA"/>
              </w:rPr>
            </w:pPr>
          </w:p>
          <w:p w:rsidR="00963073" w:rsidRPr="00D90E9C" w:rsidRDefault="00963073" w:rsidP="00DD7DE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B050"/>
                <w:sz w:val="28"/>
                <w:szCs w:val="24"/>
                <w:lang w:eastAsia="uk-UA"/>
              </w:rPr>
            </w:pPr>
          </w:p>
          <w:p w:rsidR="00222FB5" w:rsidRPr="00D90E9C" w:rsidRDefault="00222FB5" w:rsidP="00DD7DE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D90E9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_______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___________</w:t>
            </w:r>
            <w:r w:rsidRPr="00D90E9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/</w:t>
            </w:r>
            <w:r w:rsidRPr="00D90E9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Д.В. Рогожин</w:t>
            </w:r>
            <w:r w:rsidRPr="00D90E9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/</w:t>
            </w:r>
          </w:p>
          <w:p w:rsidR="00222FB5" w:rsidRPr="00D90E9C" w:rsidRDefault="00222FB5" w:rsidP="00DD7DE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D90E9C">
              <w:rPr>
                <w:rFonts w:ascii="Times New Roman" w:eastAsiaTheme="minorEastAsia" w:hAnsi="Times New Roman" w:cs="Times New Roman"/>
                <w:sz w:val="28"/>
                <w:szCs w:val="20"/>
                <w:lang w:eastAsia="uk-UA"/>
              </w:rPr>
              <w:t xml:space="preserve">     </w:t>
            </w:r>
            <w:r w:rsidRPr="00D90E9C">
              <w:rPr>
                <w:rFonts w:ascii="Times New Roman" w:eastAsiaTheme="minorEastAsia" w:hAnsi="Times New Roman" w:cs="Times New Roman"/>
                <w:sz w:val="24"/>
                <w:szCs w:val="20"/>
                <w:lang w:eastAsia="uk-UA"/>
              </w:rPr>
              <w:t xml:space="preserve">    (підпис уповноваженої особи</w:t>
            </w:r>
            <w:r w:rsidRPr="00D90E9C">
              <w:rPr>
                <w:rFonts w:ascii="Times New Roman" w:eastAsiaTheme="minorEastAsia" w:hAnsi="Times New Roman" w:cs="Times New Roman"/>
                <w:sz w:val="28"/>
                <w:szCs w:val="20"/>
                <w:lang w:eastAsia="uk-UA"/>
              </w:rPr>
              <w:t xml:space="preserve">)           </w:t>
            </w:r>
            <w:r w:rsidRPr="00D90E9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br/>
            </w:r>
          </w:p>
        </w:tc>
        <w:tc>
          <w:tcPr>
            <w:tcW w:w="2502" w:type="pct"/>
            <w:hideMark/>
          </w:tcPr>
          <w:p w:rsidR="00222FB5" w:rsidRDefault="00222FB5" w:rsidP="00DD7DE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</w:pPr>
            <w:r w:rsidRPr="00D90E9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 xml:space="preserve">Акціонерне товариство </w:t>
            </w:r>
          </w:p>
          <w:p w:rsidR="00222FB5" w:rsidRDefault="00222FB5" w:rsidP="00DD7DE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</w:pPr>
            <w:r w:rsidRPr="00D90E9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 xml:space="preserve">“Національна акціонерна </w:t>
            </w:r>
          </w:p>
          <w:p w:rsidR="00963073" w:rsidRDefault="00222FB5" w:rsidP="00DD7DE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B050"/>
                <w:sz w:val="28"/>
                <w:szCs w:val="24"/>
                <w:lang w:eastAsia="uk-UA"/>
              </w:rPr>
            </w:pPr>
            <w:r w:rsidRPr="00D90E9C"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компанія “Нафтогаз України”</w:t>
            </w:r>
            <w:r w:rsidRPr="00D90E9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br/>
            </w:r>
          </w:p>
          <w:p w:rsidR="00222FB5" w:rsidRPr="00D90E9C" w:rsidRDefault="00222FB5" w:rsidP="00DD7DE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0"/>
                <w:lang w:eastAsia="uk-UA"/>
              </w:rPr>
            </w:pPr>
            <w:r w:rsidRPr="00D90E9C">
              <w:rPr>
                <w:rFonts w:ascii="Times New Roman" w:eastAsiaTheme="minorEastAsia" w:hAnsi="Times New Roman" w:cs="Times New Roman"/>
                <w:color w:val="00B050"/>
                <w:sz w:val="28"/>
                <w:szCs w:val="24"/>
                <w:lang w:eastAsia="uk-UA"/>
              </w:rPr>
              <w:br/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 xml:space="preserve">  _________________</w:t>
            </w:r>
            <w:r w:rsidRPr="00D90E9C"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  <w:t>/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4"/>
                <w:lang w:eastAsia="uk-UA"/>
              </w:rPr>
              <w:t>В.М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0"/>
                <w:lang w:eastAsia="uk-UA"/>
              </w:rPr>
              <w:t>. Бабенко</w:t>
            </w:r>
            <w:r w:rsidRPr="00D90E9C">
              <w:rPr>
                <w:rFonts w:ascii="Times New Roman" w:eastAsiaTheme="minorEastAsia" w:hAnsi="Times New Roman" w:cs="Times New Roman"/>
                <w:sz w:val="28"/>
                <w:szCs w:val="20"/>
                <w:lang w:eastAsia="uk-UA"/>
              </w:rPr>
              <w:t xml:space="preserve">/ </w:t>
            </w:r>
          </w:p>
          <w:p w:rsidR="00222FB5" w:rsidRPr="00D90E9C" w:rsidRDefault="00222FB5" w:rsidP="00DD7DEF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uk-UA"/>
              </w:rPr>
            </w:pPr>
            <w:r w:rsidRPr="00D90E9C">
              <w:rPr>
                <w:rFonts w:ascii="Times New Roman" w:eastAsiaTheme="minorEastAsia" w:hAnsi="Times New Roman" w:cs="Times New Roman"/>
                <w:sz w:val="24"/>
                <w:szCs w:val="20"/>
                <w:lang w:eastAsia="uk-UA"/>
              </w:rPr>
              <w:t xml:space="preserve">            (підпис уповноваженої особи)        </w:t>
            </w:r>
          </w:p>
        </w:tc>
      </w:tr>
    </w:tbl>
    <w:p w:rsidR="00222FB5" w:rsidRDefault="00222FB5" w:rsidP="00222FB5"/>
    <w:p w:rsidR="00963073" w:rsidRDefault="00963073" w:rsidP="00222FB5">
      <w:pPr>
        <w:rPr>
          <w:rFonts w:ascii="Times New Roman" w:hAnsi="Times New Roman" w:cs="Times New Roman"/>
          <w:sz w:val="28"/>
          <w:szCs w:val="28"/>
        </w:rPr>
      </w:pPr>
    </w:p>
    <w:p w:rsidR="00963073" w:rsidRDefault="00963073" w:rsidP="00222FB5">
      <w:pPr>
        <w:rPr>
          <w:rFonts w:ascii="Times New Roman" w:hAnsi="Times New Roman" w:cs="Times New Roman"/>
          <w:sz w:val="28"/>
          <w:szCs w:val="28"/>
        </w:rPr>
      </w:pPr>
    </w:p>
    <w:p w:rsidR="00222FB5" w:rsidRDefault="000637B9" w:rsidP="00222F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управління </w:t>
      </w:r>
      <w:r w:rsidR="009630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60C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6307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МАРЦУН</w:t>
      </w:r>
    </w:p>
    <w:p w:rsidR="00963073" w:rsidRDefault="00963073" w:rsidP="00222FB5">
      <w:pPr>
        <w:rPr>
          <w:rFonts w:ascii="Times New Roman" w:hAnsi="Times New Roman" w:cs="Times New Roman"/>
          <w:sz w:val="28"/>
          <w:szCs w:val="28"/>
        </w:rPr>
      </w:pPr>
    </w:p>
    <w:p w:rsidR="00963073" w:rsidRDefault="00963073" w:rsidP="00222F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         В. КЛІМІНСЬКИЙ</w:t>
      </w:r>
    </w:p>
    <w:p w:rsidR="000637B9" w:rsidRPr="000637B9" w:rsidRDefault="000637B9" w:rsidP="00222FB5">
      <w:pPr>
        <w:rPr>
          <w:rFonts w:ascii="Times New Roman" w:hAnsi="Times New Roman" w:cs="Times New Roman"/>
          <w:sz w:val="28"/>
          <w:szCs w:val="28"/>
        </w:rPr>
      </w:pPr>
    </w:p>
    <w:sectPr w:rsidR="000637B9" w:rsidRPr="000637B9" w:rsidSect="00790352">
      <w:headerReference w:type="default" r:id="rId8"/>
      <w:footerReference w:type="even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B68" w:rsidRDefault="00D70B68">
      <w:pPr>
        <w:spacing w:after="0" w:line="240" w:lineRule="auto"/>
      </w:pPr>
      <w:r>
        <w:separator/>
      </w:r>
    </w:p>
  </w:endnote>
  <w:endnote w:type="continuationSeparator" w:id="0">
    <w:p w:rsidR="00D70B68" w:rsidRDefault="00D70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017" w:rsidRDefault="000E7017" w:rsidP="004A6C1F">
    <w:pPr>
      <w:pStyle w:val="a7"/>
    </w:pPr>
    <w:r>
      <w:t>______________________</w:t>
    </w:r>
    <w:r>
      <w:tab/>
    </w:r>
    <w:r>
      <w:tab/>
      <w:t>______________________</w:t>
    </w:r>
  </w:p>
  <w:p w:rsidR="000E7017" w:rsidRDefault="000E701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B68" w:rsidRDefault="00D70B68">
      <w:pPr>
        <w:spacing w:after="0" w:line="240" w:lineRule="auto"/>
      </w:pPr>
      <w:r>
        <w:separator/>
      </w:r>
    </w:p>
  </w:footnote>
  <w:footnote w:type="continuationSeparator" w:id="0">
    <w:p w:rsidR="00D70B68" w:rsidRDefault="00D70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32086"/>
      <w:docPartObj>
        <w:docPartGallery w:val="Page Numbers (Top of Page)"/>
        <w:docPartUnique/>
      </w:docPartObj>
    </w:sdtPr>
    <w:sdtContent>
      <w:p w:rsidR="000E7017" w:rsidRPr="00433724" w:rsidRDefault="00433724" w:rsidP="00433724">
        <w:pPr>
          <w:pStyle w:val="a5"/>
          <w:rPr>
            <w:noProof/>
          </w:rPr>
        </w:pPr>
        <w:r>
          <w:t xml:space="preserve">                                                                                      </w:t>
        </w:r>
        <w:r w:rsidR="000E7017">
          <w:fldChar w:fldCharType="begin"/>
        </w:r>
        <w:r w:rsidR="000E7017">
          <w:instrText xml:space="preserve"> PAGE   \* MERGEFORMAT </w:instrText>
        </w:r>
        <w:r w:rsidR="000E7017">
          <w:fldChar w:fldCharType="separate"/>
        </w:r>
        <w:r w:rsidR="00C826C7">
          <w:rPr>
            <w:noProof/>
          </w:rPr>
          <w:t>14</w:t>
        </w:r>
        <w:r w:rsidR="000E7017"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D105AC"/>
    <w:multiLevelType w:val="hybridMultilevel"/>
    <w:tmpl w:val="AAD0886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F19"/>
    <w:rsid w:val="000637B9"/>
    <w:rsid w:val="0006440D"/>
    <w:rsid w:val="00086E43"/>
    <w:rsid w:val="000B4EE3"/>
    <w:rsid w:val="000D55AA"/>
    <w:rsid w:val="000E7017"/>
    <w:rsid w:val="000F1AC8"/>
    <w:rsid w:val="001017AF"/>
    <w:rsid w:val="00112AF6"/>
    <w:rsid w:val="00132A0B"/>
    <w:rsid w:val="00177448"/>
    <w:rsid w:val="00185ACE"/>
    <w:rsid w:val="001932F7"/>
    <w:rsid w:val="001B6D91"/>
    <w:rsid w:val="001D2C46"/>
    <w:rsid w:val="001F6281"/>
    <w:rsid w:val="00216581"/>
    <w:rsid w:val="00222FB5"/>
    <w:rsid w:val="0027604A"/>
    <w:rsid w:val="002B2842"/>
    <w:rsid w:val="002B4E66"/>
    <w:rsid w:val="002C219D"/>
    <w:rsid w:val="002C7CE9"/>
    <w:rsid w:val="002F7A1F"/>
    <w:rsid w:val="00352C42"/>
    <w:rsid w:val="00367829"/>
    <w:rsid w:val="003679E4"/>
    <w:rsid w:val="003714C9"/>
    <w:rsid w:val="003B25F7"/>
    <w:rsid w:val="003C514D"/>
    <w:rsid w:val="003C7E82"/>
    <w:rsid w:val="00433724"/>
    <w:rsid w:val="0048291E"/>
    <w:rsid w:val="004A18C6"/>
    <w:rsid w:val="004A3B80"/>
    <w:rsid w:val="004A6C1F"/>
    <w:rsid w:val="00514685"/>
    <w:rsid w:val="005271A1"/>
    <w:rsid w:val="005544C0"/>
    <w:rsid w:val="00573583"/>
    <w:rsid w:val="00592CA1"/>
    <w:rsid w:val="00593D71"/>
    <w:rsid w:val="005A1F7D"/>
    <w:rsid w:val="005A4BBD"/>
    <w:rsid w:val="005A4EC7"/>
    <w:rsid w:val="005B5D03"/>
    <w:rsid w:val="005D4604"/>
    <w:rsid w:val="005E1CD8"/>
    <w:rsid w:val="00600AB6"/>
    <w:rsid w:val="0060101E"/>
    <w:rsid w:val="0061790C"/>
    <w:rsid w:val="00633A7F"/>
    <w:rsid w:val="006416E0"/>
    <w:rsid w:val="006B60CB"/>
    <w:rsid w:val="006B7CAD"/>
    <w:rsid w:val="006C724B"/>
    <w:rsid w:val="00726962"/>
    <w:rsid w:val="00760BEE"/>
    <w:rsid w:val="0076726A"/>
    <w:rsid w:val="00790352"/>
    <w:rsid w:val="00791FD0"/>
    <w:rsid w:val="008270E8"/>
    <w:rsid w:val="0083019C"/>
    <w:rsid w:val="00836469"/>
    <w:rsid w:val="00864A57"/>
    <w:rsid w:val="00873833"/>
    <w:rsid w:val="008A69DC"/>
    <w:rsid w:val="008E2A68"/>
    <w:rsid w:val="008F4B52"/>
    <w:rsid w:val="00901DFF"/>
    <w:rsid w:val="00915721"/>
    <w:rsid w:val="0094251A"/>
    <w:rsid w:val="00946ABE"/>
    <w:rsid w:val="00963073"/>
    <w:rsid w:val="00973280"/>
    <w:rsid w:val="009A6767"/>
    <w:rsid w:val="009E6A49"/>
    <w:rsid w:val="00A22A67"/>
    <w:rsid w:val="00A32F19"/>
    <w:rsid w:val="00A3689A"/>
    <w:rsid w:val="00A40C86"/>
    <w:rsid w:val="00A518E4"/>
    <w:rsid w:val="00A536B0"/>
    <w:rsid w:val="00AD1286"/>
    <w:rsid w:val="00AF6003"/>
    <w:rsid w:val="00B042E2"/>
    <w:rsid w:val="00B04908"/>
    <w:rsid w:val="00B24E90"/>
    <w:rsid w:val="00B71655"/>
    <w:rsid w:val="00BA0EC5"/>
    <w:rsid w:val="00BA72BF"/>
    <w:rsid w:val="00BC3AE3"/>
    <w:rsid w:val="00BE6380"/>
    <w:rsid w:val="00C230D7"/>
    <w:rsid w:val="00C431B4"/>
    <w:rsid w:val="00C63222"/>
    <w:rsid w:val="00C75F75"/>
    <w:rsid w:val="00C826C7"/>
    <w:rsid w:val="00C87797"/>
    <w:rsid w:val="00CA7940"/>
    <w:rsid w:val="00CC2F26"/>
    <w:rsid w:val="00CC62F4"/>
    <w:rsid w:val="00CE4BD6"/>
    <w:rsid w:val="00CF3046"/>
    <w:rsid w:val="00D463C7"/>
    <w:rsid w:val="00D5190D"/>
    <w:rsid w:val="00D70B68"/>
    <w:rsid w:val="00D850F9"/>
    <w:rsid w:val="00D90E9C"/>
    <w:rsid w:val="00DB7CC3"/>
    <w:rsid w:val="00DD7DEF"/>
    <w:rsid w:val="00E20CD5"/>
    <w:rsid w:val="00E430F0"/>
    <w:rsid w:val="00E7484D"/>
    <w:rsid w:val="00EB07D7"/>
    <w:rsid w:val="00EC07A8"/>
    <w:rsid w:val="00ED05F8"/>
    <w:rsid w:val="00EE6405"/>
    <w:rsid w:val="00EF2EBB"/>
    <w:rsid w:val="00F1658E"/>
    <w:rsid w:val="00F33588"/>
    <w:rsid w:val="00F75973"/>
    <w:rsid w:val="00F87F63"/>
    <w:rsid w:val="00FB6979"/>
    <w:rsid w:val="00FE70C1"/>
    <w:rsid w:val="00FF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3A411"/>
  <w15:docId w15:val="{2336A9F9-0ACF-453A-B56A-052A176C1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A32F1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32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F19"/>
  </w:style>
  <w:style w:type="paragraph" w:styleId="a7">
    <w:name w:val="footer"/>
    <w:basedOn w:val="a"/>
    <w:link w:val="a8"/>
    <w:uiPriority w:val="99"/>
    <w:unhideWhenUsed/>
    <w:rsid w:val="00A32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F19"/>
  </w:style>
  <w:style w:type="paragraph" w:styleId="a9">
    <w:name w:val="List Paragraph"/>
    <w:basedOn w:val="a"/>
    <w:uiPriority w:val="34"/>
    <w:qFormat/>
    <w:rsid w:val="00CE4BD6"/>
    <w:pPr>
      <w:ind w:left="720"/>
      <w:contextualSpacing/>
    </w:pPr>
  </w:style>
  <w:style w:type="paragraph" w:styleId="aa">
    <w:name w:val="No Spacing"/>
    <w:uiPriority w:val="1"/>
    <w:qFormat/>
    <w:rsid w:val="000D55AA"/>
    <w:pPr>
      <w:spacing w:after="0" w:line="240" w:lineRule="auto"/>
    </w:pPr>
  </w:style>
  <w:style w:type="character" w:customStyle="1" w:styleId="2">
    <w:name w:val="Заголовок №2_"/>
    <w:basedOn w:val="a0"/>
    <w:link w:val="20"/>
    <w:rsid w:val="003714C9"/>
    <w:rPr>
      <w:rFonts w:ascii="Tahoma" w:eastAsia="Tahoma" w:hAnsi="Tahoma" w:cs="Tahoma"/>
      <w:sz w:val="21"/>
      <w:szCs w:val="21"/>
      <w:shd w:val="clear" w:color="auto" w:fill="FFFFFF"/>
    </w:rPr>
  </w:style>
  <w:style w:type="character" w:customStyle="1" w:styleId="Exact">
    <w:name w:val="Основний текст Exact"/>
    <w:basedOn w:val="a0"/>
    <w:rsid w:val="003714C9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1">
    <w:name w:val="Заголовок №1_"/>
    <w:basedOn w:val="a0"/>
    <w:link w:val="10"/>
    <w:rsid w:val="003714C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b">
    <w:name w:val="Основний текст_"/>
    <w:basedOn w:val="a0"/>
    <w:link w:val="21"/>
    <w:rsid w:val="003714C9"/>
    <w:rPr>
      <w:rFonts w:ascii="Tahoma" w:eastAsia="Tahoma" w:hAnsi="Tahoma" w:cs="Tahoma"/>
      <w:sz w:val="18"/>
      <w:szCs w:val="18"/>
      <w:shd w:val="clear" w:color="auto" w:fill="FFFFFF"/>
    </w:rPr>
  </w:style>
  <w:style w:type="character" w:customStyle="1" w:styleId="3">
    <w:name w:val="Основний текст (3)_"/>
    <w:basedOn w:val="a0"/>
    <w:link w:val="30"/>
    <w:rsid w:val="003714C9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TimesNewRoman10pt">
    <w:name w:val="Заголовок №2 + Times New Roman;10 pt;Напівжирний"/>
    <w:basedOn w:val="2"/>
    <w:rsid w:val="003714C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ac">
    <w:name w:val="Підпис до таблиці_"/>
    <w:basedOn w:val="a0"/>
    <w:link w:val="ad"/>
    <w:rsid w:val="003714C9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">
    <w:name w:val="Основний текст1"/>
    <w:basedOn w:val="ab"/>
    <w:rsid w:val="003714C9"/>
    <w:rPr>
      <w:rFonts w:ascii="Tahoma" w:eastAsia="Tahoma" w:hAnsi="Tahoma" w:cs="Tahoma"/>
      <w:color w:val="000000"/>
      <w:spacing w:val="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character" w:customStyle="1" w:styleId="7pt">
    <w:name w:val="Основний текст + 7 pt"/>
    <w:basedOn w:val="ab"/>
    <w:rsid w:val="003714C9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uk-UA" w:eastAsia="uk-UA" w:bidi="uk-UA"/>
    </w:rPr>
  </w:style>
  <w:style w:type="paragraph" w:customStyle="1" w:styleId="20">
    <w:name w:val="Заголовок №2"/>
    <w:basedOn w:val="a"/>
    <w:link w:val="2"/>
    <w:rsid w:val="003714C9"/>
    <w:pPr>
      <w:widowControl w:val="0"/>
      <w:shd w:val="clear" w:color="auto" w:fill="FFFFFF"/>
      <w:spacing w:after="0" w:line="269" w:lineRule="exact"/>
      <w:outlineLvl w:val="1"/>
    </w:pPr>
    <w:rPr>
      <w:rFonts w:ascii="Tahoma" w:eastAsia="Tahoma" w:hAnsi="Tahoma" w:cs="Tahoma"/>
      <w:sz w:val="21"/>
      <w:szCs w:val="21"/>
    </w:rPr>
  </w:style>
  <w:style w:type="paragraph" w:customStyle="1" w:styleId="21">
    <w:name w:val="Основний текст2"/>
    <w:basedOn w:val="a"/>
    <w:link w:val="ab"/>
    <w:rsid w:val="003714C9"/>
    <w:pPr>
      <w:widowControl w:val="0"/>
      <w:shd w:val="clear" w:color="auto" w:fill="FFFFFF"/>
      <w:spacing w:after="240" w:line="322" w:lineRule="exact"/>
    </w:pPr>
    <w:rPr>
      <w:rFonts w:ascii="Tahoma" w:eastAsia="Tahoma" w:hAnsi="Tahoma" w:cs="Tahoma"/>
      <w:sz w:val="18"/>
      <w:szCs w:val="18"/>
    </w:rPr>
  </w:style>
  <w:style w:type="paragraph" w:customStyle="1" w:styleId="10">
    <w:name w:val="Заголовок №1"/>
    <w:basedOn w:val="a"/>
    <w:link w:val="1"/>
    <w:rsid w:val="003714C9"/>
    <w:pPr>
      <w:widowControl w:val="0"/>
      <w:shd w:val="clear" w:color="auto" w:fill="FFFFFF"/>
      <w:spacing w:after="0" w:line="322" w:lineRule="exac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Основний текст (3)"/>
    <w:basedOn w:val="a"/>
    <w:link w:val="3"/>
    <w:rsid w:val="003714C9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d">
    <w:name w:val="Підпис до таблиці"/>
    <w:basedOn w:val="a"/>
    <w:link w:val="ac"/>
    <w:rsid w:val="003714C9"/>
    <w:pPr>
      <w:widowControl w:val="0"/>
      <w:shd w:val="clear" w:color="auto" w:fill="FFFFFF"/>
      <w:spacing w:after="0" w:line="542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A40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40C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0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A021B-2C00-443C-ABC9-BEC19C49E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14</Pages>
  <Words>17773</Words>
  <Characters>10131</Characters>
  <Application>Microsoft Office Word</Application>
  <DocSecurity>0</DocSecurity>
  <Lines>84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Бойчук Наталія Олександрівна</dc:creator>
  <cp:lastModifiedBy>Admin</cp:lastModifiedBy>
  <cp:revision>10</cp:revision>
  <cp:lastPrinted>2022-12-14T10:12:00Z</cp:lastPrinted>
  <dcterms:created xsi:type="dcterms:W3CDTF">2022-12-14T08:52:00Z</dcterms:created>
  <dcterms:modified xsi:type="dcterms:W3CDTF">2022-12-14T10:51:00Z</dcterms:modified>
</cp:coreProperties>
</file>