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36686126" r:id="rId8"/>
        </w:object>
      </w:r>
    </w:p>
    <w:p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:rsidR="00BA4AA6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DA1FCF" w:rsidRDefault="00DA1FCF" w:rsidP="00A52DAE">
      <w:pPr>
        <w:rPr>
          <w:lang w:val="uk-UA"/>
        </w:rPr>
      </w:pPr>
    </w:p>
    <w:p w:rsidR="00DA1FCF" w:rsidRPr="00BF1D1B" w:rsidRDefault="00DA1FCF" w:rsidP="00A52DAE">
      <w:pPr>
        <w:rPr>
          <w:lang w:val="uk-UA"/>
        </w:rPr>
      </w:pPr>
    </w:p>
    <w:p w:rsidR="000125BC" w:rsidRDefault="00BA4AA6" w:rsidP="00BA4AA6">
      <w:pPr>
        <w:pStyle w:val="4"/>
        <w:numPr>
          <w:ilvl w:val="3"/>
          <w:numId w:val="3"/>
        </w:numPr>
      </w:pPr>
      <w:r>
        <w:t>Про</w:t>
      </w:r>
      <w:r w:rsidR="000125BC">
        <w:t xml:space="preserve"> </w:t>
      </w:r>
      <w:r>
        <w:t>врегулювання</w:t>
      </w:r>
      <w:r w:rsidR="000125BC">
        <w:t xml:space="preserve"> </w:t>
      </w:r>
      <w:r>
        <w:t xml:space="preserve">питання </w:t>
      </w:r>
    </w:p>
    <w:p w:rsidR="000125BC" w:rsidRDefault="000125BC" w:rsidP="000125BC">
      <w:pPr>
        <w:pStyle w:val="4"/>
        <w:numPr>
          <w:ilvl w:val="0"/>
          <w:numId w:val="0"/>
        </w:numPr>
      </w:pPr>
      <w:r>
        <w:t xml:space="preserve">проведення  нарахувань  за </w:t>
      </w:r>
    </w:p>
    <w:p w:rsidR="000125BC" w:rsidRDefault="000125BC" w:rsidP="00BA4AA6">
      <w:pPr>
        <w:pStyle w:val="4"/>
        <w:numPr>
          <w:ilvl w:val="3"/>
          <w:numId w:val="3"/>
        </w:numPr>
      </w:pPr>
      <w:r>
        <w:t xml:space="preserve">послуги   централізованого </w:t>
      </w:r>
    </w:p>
    <w:p w:rsidR="00BA4AA6" w:rsidRDefault="000125BC" w:rsidP="00BA4AA6">
      <w:pPr>
        <w:pStyle w:val="4"/>
        <w:numPr>
          <w:ilvl w:val="3"/>
          <w:numId w:val="3"/>
        </w:numPr>
      </w:pPr>
      <w:r>
        <w:t>опалення</w:t>
      </w:r>
    </w:p>
    <w:p w:rsidR="00BF1D1B" w:rsidRDefault="00BF1D1B" w:rsidP="00A52DAE">
      <w:pPr>
        <w:rPr>
          <w:lang w:val="uk-UA"/>
        </w:rPr>
      </w:pPr>
    </w:p>
    <w:p w:rsidR="00226A89" w:rsidRDefault="00226A89" w:rsidP="00A52DAE">
      <w:pPr>
        <w:rPr>
          <w:lang w:val="uk-UA"/>
        </w:rPr>
      </w:pPr>
    </w:p>
    <w:p w:rsidR="00226A89" w:rsidRDefault="00226A89" w:rsidP="00A52DAE">
      <w:pPr>
        <w:rPr>
          <w:lang w:val="uk-UA"/>
        </w:rPr>
      </w:pPr>
      <w:bookmarkStart w:id="0" w:name="_GoBack"/>
      <w:bookmarkEnd w:id="0"/>
    </w:p>
    <w:p w:rsidR="000125BC" w:rsidRPr="000125BC" w:rsidRDefault="009A1B94" w:rsidP="000125BC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 w:rsidRPr="000125BC">
        <w:rPr>
          <w:sz w:val="28"/>
          <w:szCs w:val="28"/>
          <w:lang w:val="uk-UA"/>
        </w:rPr>
        <w:t xml:space="preserve">З метою врегулювання </w:t>
      </w:r>
      <w:r w:rsidR="000125BC" w:rsidRPr="000125BC">
        <w:rPr>
          <w:sz w:val="28"/>
          <w:szCs w:val="28"/>
          <w:lang w:val="uk-UA"/>
        </w:rPr>
        <w:t xml:space="preserve">питань щодо проведення розрахунків максимальних теплових навантажень </w:t>
      </w:r>
      <w:r w:rsidR="00927FEE">
        <w:rPr>
          <w:sz w:val="28"/>
          <w:szCs w:val="28"/>
          <w:lang w:val="uk-UA"/>
        </w:rPr>
        <w:t>у</w:t>
      </w:r>
      <w:r w:rsidR="000125BC" w:rsidRPr="000125BC">
        <w:rPr>
          <w:sz w:val="28"/>
          <w:szCs w:val="28"/>
          <w:lang w:val="uk-UA"/>
        </w:rPr>
        <w:t xml:space="preserve"> житлових будинках та </w:t>
      </w:r>
      <w:r w:rsidR="00226A89">
        <w:rPr>
          <w:sz w:val="28"/>
          <w:szCs w:val="28"/>
          <w:lang w:val="uk-UA"/>
        </w:rPr>
        <w:t xml:space="preserve">                 </w:t>
      </w:r>
      <w:r w:rsidR="000125BC" w:rsidRPr="000125BC">
        <w:rPr>
          <w:sz w:val="28"/>
          <w:szCs w:val="28"/>
          <w:lang w:val="uk-UA"/>
        </w:rPr>
        <w:t>нарахування плати за послуги з постачання теплової енергії побутовим споживачам, в</w:t>
      </w:r>
      <w:r w:rsidR="004B5C52" w:rsidRPr="000125BC">
        <w:rPr>
          <w:sz w:val="28"/>
          <w:szCs w:val="28"/>
          <w:lang w:val="uk-UA"/>
        </w:rPr>
        <w:t>раховуючи отриману</w:t>
      </w:r>
      <w:r w:rsidR="00BA4AA6" w:rsidRPr="000125BC">
        <w:rPr>
          <w:sz w:val="28"/>
          <w:szCs w:val="28"/>
          <w:lang w:val="uk-UA"/>
        </w:rPr>
        <w:t xml:space="preserve"> від комунального підприємства «Житомирське обласне міжміське бюро технічної інвентаризації» Житомирської обласної ради</w:t>
      </w:r>
      <w:r w:rsidR="000125BC" w:rsidRPr="000125BC">
        <w:rPr>
          <w:sz w:val="28"/>
          <w:szCs w:val="28"/>
          <w:lang w:val="uk-UA"/>
        </w:rPr>
        <w:t xml:space="preserve"> уточнену </w:t>
      </w:r>
      <w:r w:rsidR="004B5C52" w:rsidRPr="000125BC">
        <w:rPr>
          <w:sz w:val="28"/>
          <w:szCs w:val="28"/>
          <w:lang w:val="uk-UA"/>
        </w:rPr>
        <w:t xml:space="preserve">інформацію щодо </w:t>
      </w:r>
      <w:r w:rsidR="00BA4AA6" w:rsidRPr="000125BC">
        <w:rPr>
          <w:sz w:val="28"/>
          <w:szCs w:val="28"/>
          <w:lang w:val="uk-UA"/>
        </w:rPr>
        <w:t xml:space="preserve">даних </w:t>
      </w:r>
      <w:r w:rsidR="00226A89">
        <w:rPr>
          <w:sz w:val="28"/>
          <w:szCs w:val="28"/>
          <w:lang w:val="uk-UA"/>
        </w:rPr>
        <w:t xml:space="preserve">                       </w:t>
      </w:r>
      <w:r w:rsidR="004B5C52" w:rsidRPr="000125BC">
        <w:rPr>
          <w:sz w:val="28"/>
          <w:szCs w:val="28"/>
          <w:lang w:val="uk-UA"/>
        </w:rPr>
        <w:t>про роки</w:t>
      </w:r>
      <w:r w:rsidR="00BA4AA6" w:rsidRPr="000125BC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>будівництва</w:t>
      </w:r>
      <w:r w:rsidR="00BA4AA6" w:rsidRPr="000125BC">
        <w:rPr>
          <w:sz w:val="28"/>
          <w:szCs w:val="28"/>
          <w:lang w:val="uk-UA"/>
        </w:rPr>
        <w:t xml:space="preserve"> та </w:t>
      </w:r>
      <w:r w:rsidR="000125BC" w:rsidRPr="000125BC">
        <w:rPr>
          <w:sz w:val="28"/>
          <w:szCs w:val="28"/>
          <w:lang w:val="uk-UA"/>
        </w:rPr>
        <w:t>будівельні об'єми</w:t>
      </w:r>
      <w:r w:rsidR="00BA4AA6" w:rsidRPr="000125BC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 xml:space="preserve">1 – 4 </w:t>
      </w:r>
      <w:r w:rsidR="00BA4AA6" w:rsidRPr="000125BC">
        <w:rPr>
          <w:sz w:val="28"/>
          <w:szCs w:val="28"/>
          <w:lang w:val="uk-UA"/>
        </w:rPr>
        <w:t>поверхових житлових</w:t>
      </w:r>
      <w:r w:rsidR="00226A89">
        <w:rPr>
          <w:sz w:val="28"/>
          <w:szCs w:val="28"/>
          <w:lang w:val="uk-UA"/>
        </w:rPr>
        <w:t xml:space="preserve">  </w:t>
      </w:r>
      <w:r w:rsidR="00BA4AA6" w:rsidRPr="000125BC">
        <w:rPr>
          <w:sz w:val="28"/>
          <w:szCs w:val="28"/>
          <w:lang w:val="uk-UA"/>
        </w:rPr>
        <w:t xml:space="preserve"> будинків,</w:t>
      </w:r>
      <w:r w:rsidR="00226A89">
        <w:rPr>
          <w:sz w:val="28"/>
          <w:szCs w:val="28"/>
          <w:lang w:val="uk-UA"/>
        </w:rPr>
        <w:t xml:space="preserve"> </w:t>
      </w:r>
      <w:r w:rsidR="00927FEE">
        <w:rPr>
          <w:sz w:val="28"/>
          <w:szCs w:val="28"/>
          <w:lang w:val="uk-UA"/>
        </w:rPr>
        <w:t>що не обладнані</w:t>
      </w:r>
      <w:r w:rsidR="00BA4AA6" w:rsidRPr="000125BC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>засобами комерційного обліку</w:t>
      </w:r>
      <w:r w:rsidR="005D3B3A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 xml:space="preserve"> теплової </w:t>
      </w:r>
      <w:r w:rsidR="00226A89">
        <w:rPr>
          <w:sz w:val="28"/>
          <w:szCs w:val="28"/>
          <w:lang w:val="uk-UA"/>
        </w:rPr>
        <w:t xml:space="preserve">           </w:t>
      </w:r>
      <w:r w:rsidR="000125BC" w:rsidRPr="000125BC">
        <w:rPr>
          <w:sz w:val="28"/>
          <w:szCs w:val="28"/>
          <w:lang w:val="uk-UA"/>
        </w:rPr>
        <w:t>енергії, відповідно</w:t>
      </w:r>
      <w:r w:rsidR="005D3B3A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 xml:space="preserve">до законів України «Про </w:t>
      </w:r>
      <w:r w:rsidR="005D3B3A">
        <w:rPr>
          <w:sz w:val="28"/>
          <w:szCs w:val="28"/>
          <w:lang w:val="uk-UA"/>
        </w:rPr>
        <w:t>теплопостачання</w:t>
      </w:r>
      <w:r w:rsidR="00226A89">
        <w:rPr>
          <w:sz w:val="28"/>
          <w:szCs w:val="28"/>
          <w:lang w:val="uk-UA"/>
        </w:rPr>
        <w:t xml:space="preserve">», </w:t>
      </w:r>
      <w:r w:rsidR="000125BC" w:rsidRPr="000125BC">
        <w:rPr>
          <w:sz w:val="28"/>
          <w:szCs w:val="28"/>
          <w:lang w:val="uk-UA"/>
        </w:rPr>
        <w:t xml:space="preserve"> «Про</w:t>
      </w:r>
      <w:r w:rsidR="005D3B3A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>житлово-комунальні послуги»,</w:t>
      </w:r>
      <w:r w:rsidR="005D3B3A">
        <w:rPr>
          <w:sz w:val="28"/>
          <w:szCs w:val="28"/>
          <w:lang w:val="uk-UA"/>
        </w:rPr>
        <w:t xml:space="preserve"> </w:t>
      </w:r>
      <w:r w:rsidR="000125BC" w:rsidRPr="000125BC">
        <w:rPr>
          <w:sz w:val="28"/>
          <w:szCs w:val="28"/>
          <w:lang w:val="uk-UA"/>
        </w:rPr>
        <w:t>«Про місцеве самоврядування в Україні», виконавчий  комітет  міської  ради</w:t>
      </w:r>
    </w:p>
    <w:p w:rsidR="000125BC" w:rsidRPr="000125BC" w:rsidRDefault="000125BC" w:rsidP="000125BC">
      <w:pPr>
        <w:pStyle w:val="a3"/>
        <w:widowControl w:val="0"/>
        <w:suppressAutoHyphens/>
        <w:ind w:firstLine="708"/>
        <w:jc w:val="both"/>
        <w:rPr>
          <w:szCs w:val="28"/>
        </w:rPr>
      </w:pPr>
    </w:p>
    <w:p w:rsidR="00BA4AA6" w:rsidRPr="003F76B8" w:rsidRDefault="00BA4AA6" w:rsidP="00BA4AA6">
      <w:pPr>
        <w:tabs>
          <w:tab w:val="left" w:pos="9214"/>
        </w:tabs>
        <w:ind w:right="-1"/>
        <w:rPr>
          <w:lang w:val="uk-UA"/>
        </w:rPr>
      </w:pPr>
      <w:r>
        <w:rPr>
          <w:sz w:val="28"/>
          <w:lang w:val="uk-UA"/>
        </w:rPr>
        <w:t>ВИРІШИВ:</w:t>
      </w:r>
    </w:p>
    <w:p w:rsidR="00BA4AA6" w:rsidRDefault="00BA4AA6" w:rsidP="00BA4AA6">
      <w:pPr>
        <w:rPr>
          <w:sz w:val="20"/>
          <w:lang w:val="uk-UA"/>
        </w:rPr>
      </w:pPr>
    </w:p>
    <w:p w:rsidR="00BA4AA6" w:rsidRPr="003F76B8" w:rsidRDefault="005D3B3A" w:rsidP="005D3B3A">
      <w:pPr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BA4AA6">
        <w:rPr>
          <w:sz w:val="28"/>
          <w:szCs w:val="28"/>
          <w:lang w:val="uk-UA"/>
        </w:rPr>
        <w:t>1.</w:t>
      </w:r>
      <w:r w:rsidR="00BA4AA6">
        <w:rPr>
          <w:lang w:val="uk-UA"/>
        </w:rPr>
        <w:t xml:space="preserve"> </w:t>
      </w:r>
      <w:r>
        <w:rPr>
          <w:sz w:val="28"/>
          <w:szCs w:val="20"/>
          <w:lang w:val="uk-UA"/>
        </w:rPr>
        <w:t>Доручити комунальному підприємству «</w:t>
      </w:r>
      <w:proofErr w:type="spellStart"/>
      <w:r>
        <w:rPr>
          <w:sz w:val="28"/>
          <w:szCs w:val="20"/>
          <w:lang w:val="uk-UA"/>
        </w:rPr>
        <w:t>Житомиртеплокомуненерго</w:t>
      </w:r>
      <w:proofErr w:type="spellEnd"/>
      <w:r>
        <w:rPr>
          <w:sz w:val="28"/>
          <w:szCs w:val="20"/>
          <w:lang w:val="uk-UA"/>
        </w:rPr>
        <w:t>» Житомирської міської ради здійснювати розрахунки</w:t>
      </w:r>
      <w:r w:rsidR="00BA4AA6">
        <w:rPr>
          <w:sz w:val="28"/>
          <w:szCs w:val="20"/>
          <w:lang w:val="uk-UA"/>
        </w:rPr>
        <w:t xml:space="preserve"> максимальних теплових навантажень для </w:t>
      </w:r>
      <w:r>
        <w:rPr>
          <w:sz w:val="28"/>
          <w:szCs w:val="20"/>
          <w:lang w:val="uk-UA"/>
        </w:rPr>
        <w:t xml:space="preserve">проведення </w:t>
      </w:r>
      <w:r w:rsidR="00BA4AA6">
        <w:rPr>
          <w:sz w:val="28"/>
          <w:szCs w:val="20"/>
          <w:lang w:val="uk-UA"/>
        </w:rPr>
        <w:t xml:space="preserve">нарахувань </w:t>
      </w:r>
      <w:r w:rsidRPr="000125BC">
        <w:rPr>
          <w:sz w:val="28"/>
          <w:szCs w:val="28"/>
          <w:lang w:val="uk-UA"/>
        </w:rPr>
        <w:t xml:space="preserve">плати </w:t>
      </w:r>
      <w:r>
        <w:rPr>
          <w:sz w:val="28"/>
          <w:szCs w:val="20"/>
          <w:lang w:val="uk-UA"/>
        </w:rPr>
        <w:t>за послуги</w:t>
      </w:r>
      <w:r w:rsidR="00BA4AA6">
        <w:rPr>
          <w:sz w:val="28"/>
          <w:szCs w:val="20"/>
          <w:lang w:val="uk-UA"/>
        </w:rPr>
        <w:t xml:space="preserve"> з постачання теплової енергії </w:t>
      </w:r>
      <w:r>
        <w:rPr>
          <w:sz w:val="28"/>
          <w:szCs w:val="20"/>
          <w:lang w:val="uk-UA"/>
        </w:rPr>
        <w:t>побутовим</w:t>
      </w:r>
      <w:r w:rsidR="00BA4AA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споживачам централізованого опалення в </w:t>
      </w:r>
      <w:r w:rsidRPr="000125BC">
        <w:rPr>
          <w:sz w:val="28"/>
          <w:szCs w:val="28"/>
          <w:lang w:val="uk-UA"/>
        </w:rPr>
        <w:t xml:space="preserve">1 – 4 </w:t>
      </w:r>
      <w:r>
        <w:rPr>
          <w:sz w:val="28"/>
          <w:szCs w:val="28"/>
          <w:lang w:val="uk-UA"/>
        </w:rPr>
        <w:t xml:space="preserve">поверхових житлових будинках, які не обладнані </w:t>
      </w:r>
      <w:r w:rsidRPr="000125BC">
        <w:rPr>
          <w:sz w:val="28"/>
          <w:szCs w:val="28"/>
          <w:lang w:val="uk-UA"/>
        </w:rPr>
        <w:t>засобами комерційного</w:t>
      </w:r>
      <w:r w:rsidR="00226A89">
        <w:rPr>
          <w:sz w:val="28"/>
          <w:szCs w:val="28"/>
          <w:lang w:val="uk-UA"/>
        </w:rPr>
        <w:t xml:space="preserve">  </w:t>
      </w:r>
      <w:r w:rsidRPr="000125BC">
        <w:rPr>
          <w:sz w:val="28"/>
          <w:szCs w:val="28"/>
          <w:lang w:val="uk-UA"/>
        </w:rPr>
        <w:t xml:space="preserve"> обліку теплової енергії</w:t>
      </w:r>
      <w:r>
        <w:rPr>
          <w:sz w:val="28"/>
          <w:szCs w:val="20"/>
          <w:lang w:val="uk-UA"/>
        </w:rPr>
        <w:t>, у відповідності з уточненими даними</w:t>
      </w:r>
      <w:r w:rsidRPr="005D3B3A">
        <w:rPr>
          <w:sz w:val="28"/>
          <w:szCs w:val="28"/>
          <w:lang w:val="uk-UA"/>
        </w:rPr>
        <w:t xml:space="preserve"> </w:t>
      </w:r>
      <w:r w:rsidRPr="000125BC">
        <w:rPr>
          <w:sz w:val="28"/>
          <w:szCs w:val="28"/>
          <w:lang w:val="uk-UA"/>
        </w:rPr>
        <w:t xml:space="preserve">комунального підприємства «Житомирське обласне міжміське бюро технічної </w:t>
      </w:r>
      <w:r>
        <w:rPr>
          <w:sz w:val="28"/>
          <w:szCs w:val="28"/>
          <w:lang w:val="uk-UA"/>
        </w:rPr>
        <w:t xml:space="preserve">        </w:t>
      </w:r>
      <w:r w:rsidRPr="000125BC">
        <w:rPr>
          <w:sz w:val="28"/>
          <w:szCs w:val="28"/>
          <w:lang w:val="uk-UA"/>
        </w:rPr>
        <w:t>інвентаризації» Житомирської обласної ради</w:t>
      </w:r>
      <w:r>
        <w:rPr>
          <w:sz w:val="28"/>
          <w:szCs w:val="28"/>
          <w:lang w:val="uk-UA"/>
        </w:rPr>
        <w:t>.</w:t>
      </w:r>
    </w:p>
    <w:p w:rsidR="00DA1FCF" w:rsidRPr="003F76B8" w:rsidRDefault="00807B93" w:rsidP="00226A89">
      <w:pPr>
        <w:tabs>
          <w:tab w:val="left" w:pos="709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BA4AA6">
        <w:rPr>
          <w:sz w:val="28"/>
          <w:szCs w:val="20"/>
          <w:lang w:val="uk-UA"/>
        </w:rPr>
        <w:t xml:space="preserve">2. Провести </w:t>
      </w:r>
      <w:r>
        <w:rPr>
          <w:sz w:val="28"/>
          <w:szCs w:val="20"/>
          <w:lang w:val="uk-UA"/>
        </w:rPr>
        <w:t xml:space="preserve">відповідні перерахунки побутовим споживачам централізованого опалення за надані послуги з постачання теплової енергії,        </w:t>
      </w:r>
      <w:r w:rsidR="00BA4AA6">
        <w:rPr>
          <w:sz w:val="28"/>
          <w:szCs w:val="20"/>
          <w:lang w:val="uk-UA"/>
        </w:rPr>
        <w:t>з початку опалювального сезону 2022-2023</w:t>
      </w:r>
      <w:r w:rsidR="00DA1FCF">
        <w:rPr>
          <w:sz w:val="28"/>
          <w:szCs w:val="20"/>
          <w:lang w:val="uk-UA"/>
        </w:rPr>
        <w:t xml:space="preserve"> років</w:t>
      </w:r>
      <w:r w:rsidR="00DA1FCF">
        <w:rPr>
          <w:sz w:val="28"/>
          <w:szCs w:val="28"/>
          <w:lang w:val="uk-UA"/>
        </w:rPr>
        <w:t>.</w:t>
      </w:r>
    </w:p>
    <w:p w:rsidR="00DA1FCF" w:rsidRPr="00BF1D1B" w:rsidRDefault="00DA1FCF" w:rsidP="00DA1FCF">
      <w:pPr>
        <w:pStyle w:val="a8"/>
        <w:tabs>
          <w:tab w:val="left" w:pos="0"/>
        </w:tabs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0"/>
          <w:lang w:val="uk-UA"/>
        </w:rPr>
        <w:lastRenderedPageBreak/>
        <w:t xml:space="preserve">3.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BF1D1B">
        <w:rPr>
          <w:sz w:val="28"/>
          <w:szCs w:val="28"/>
          <w:lang w:val="uk-UA"/>
        </w:rPr>
        <w:t xml:space="preserve">заступника                </w:t>
      </w:r>
      <w:r>
        <w:rPr>
          <w:sz w:val="28"/>
          <w:szCs w:val="28"/>
          <w:lang w:val="uk-UA"/>
        </w:rPr>
        <w:t xml:space="preserve">міського голови з питань діяльності виконавчих органів </w:t>
      </w:r>
      <w:r w:rsidRPr="00BF1D1B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</w:t>
      </w:r>
      <w:r w:rsidRPr="00BF1D1B">
        <w:rPr>
          <w:sz w:val="28"/>
          <w:szCs w:val="28"/>
          <w:lang w:val="uk-UA" w:eastAsia="uk-UA"/>
        </w:rPr>
        <w:t>Сергія Кондратюка</w:t>
      </w:r>
      <w:r w:rsidRPr="00BF1D1B">
        <w:rPr>
          <w:sz w:val="28"/>
          <w:szCs w:val="28"/>
          <w:lang w:val="uk-UA"/>
        </w:rPr>
        <w:t>.</w:t>
      </w:r>
    </w:p>
    <w:p w:rsidR="00DA1FCF" w:rsidRDefault="00DA1FCF" w:rsidP="00D41DF9">
      <w:pPr>
        <w:jc w:val="both"/>
        <w:rPr>
          <w:sz w:val="28"/>
          <w:szCs w:val="20"/>
          <w:lang w:val="uk-UA"/>
        </w:rPr>
      </w:pPr>
    </w:p>
    <w:p w:rsidR="00DA1FCF" w:rsidRDefault="00DA1FCF" w:rsidP="00D41DF9">
      <w:pPr>
        <w:jc w:val="both"/>
        <w:rPr>
          <w:sz w:val="28"/>
          <w:szCs w:val="20"/>
          <w:lang w:val="uk-UA"/>
        </w:rPr>
      </w:pPr>
    </w:p>
    <w:p w:rsidR="00DA1FCF" w:rsidRDefault="00DA1FCF" w:rsidP="00D41DF9">
      <w:pPr>
        <w:jc w:val="both"/>
        <w:rPr>
          <w:sz w:val="28"/>
          <w:szCs w:val="20"/>
          <w:lang w:val="uk-UA"/>
        </w:rPr>
      </w:pPr>
    </w:p>
    <w:p w:rsidR="00DA1FCF" w:rsidRDefault="00DA1FCF" w:rsidP="00D41DF9">
      <w:pPr>
        <w:jc w:val="both"/>
        <w:rPr>
          <w:sz w:val="28"/>
          <w:szCs w:val="20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Міський голова                                                                           Сергій СУХОМЛИН</w:t>
      </w: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7E144A">
      <w:pPr>
        <w:suppressAutoHyphens/>
        <w:jc w:val="both"/>
        <w:rPr>
          <w:sz w:val="28"/>
          <w:szCs w:val="28"/>
          <w:lang w:val="uk-UA"/>
        </w:rPr>
      </w:pPr>
    </w:p>
    <w:p w:rsidR="00B009C3" w:rsidRPr="00BF1D1B" w:rsidRDefault="00B009C3" w:rsidP="00B009C3">
      <w:pPr>
        <w:tabs>
          <w:tab w:val="left" w:pos="567"/>
          <w:tab w:val="left" w:pos="851"/>
        </w:tabs>
        <w:spacing w:line="240" w:lineRule="exact"/>
        <w:jc w:val="both"/>
        <w:rPr>
          <w:sz w:val="28"/>
          <w:szCs w:val="28"/>
          <w:lang w:val="uk-UA"/>
        </w:rPr>
      </w:pPr>
    </w:p>
    <w:p w:rsidR="00212FC3" w:rsidRDefault="00212FC3" w:rsidP="00BA4AA6">
      <w:pPr>
        <w:widowControl w:val="0"/>
        <w:tabs>
          <w:tab w:val="left" w:pos="567"/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  <w:lang w:val="uk-UA"/>
        </w:rPr>
      </w:pPr>
    </w:p>
    <w:p w:rsidR="00212FC3" w:rsidRDefault="00212FC3" w:rsidP="00B009C3">
      <w:pPr>
        <w:jc w:val="both"/>
        <w:rPr>
          <w:sz w:val="28"/>
          <w:szCs w:val="28"/>
          <w:lang w:val="uk-UA"/>
        </w:rPr>
      </w:pPr>
    </w:p>
    <w:p w:rsidR="00212FC3" w:rsidRDefault="00212FC3" w:rsidP="00B009C3">
      <w:pPr>
        <w:jc w:val="both"/>
        <w:rPr>
          <w:sz w:val="28"/>
          <w:szCs w:val="28"/>
          <w:lang w:val="uk-UA"/>
        </w:rPr>
      </w:pPr>
    </w:p>
    <w:p w:rsidR="00212FC3" w:rsidRDefault="00212FC3" w:rsidP="00B009C3">
      <w:pPr>
        <w:jc w:val="both"/>
        <w:rPr>
          <w:sz w:val="28"/>
          <w:szCs w:val="28"/>
          <w:lang w:val="uk-UA"/>
        </w:rPr>
      </w:pPr>
    </w:p>
    <w:p w:rsidR="00212FC3" w:rsidRDefault="00212FC3" w:rsidP="00B009C3">
      <w:pPr>
        <w:jc w:val="both"/>
        <w:rPr>
          <w:sz w:val="28"/>
          <w:szCs w:val="28"/>
          <w:lang w:val="uk-UA"/>
        </w:rPr>
      </w:pPr>
    </w:p>
    <w:p w:rsidR="00212FC3" w:rsidRDefault="00212FC3" w:rsidP="00B009C3">
      <w:pPr>
        <w:jc w:val="both"/>
        <w:rPr>
          <w:sz w:val="28"/>
          <w:szCs w:val="28"/>
          <w:lang w:val="uk-UA"/>
        </w:rPr>
      </w:pPr>
    </w:p>
    <w:p w:rsidR="00212FC3" w:rsidRDefault="00212FC3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DA1FCF" w:rsidRDefault="00DA1FCF" w:rsidP="00B009C3">
      <w:pPr>
        <w:jc w:val="both"/>
        <w:rPr>
          <w:sz w:val="28"/>
          <w:szCs w:val="28"/>
          <w:lang w:val="uk-UA"/>
        </w:rPr>
      </w:pPr>
    </w:p>
    <w:p w:rsidR="007313AA" w:rsidRPr="00070E5E" w:rsidRDefault="007313AA" w:rsidP="00070E5E">
      <w:pPr>
        <w:jc w:val="both"/>
        <w:rPr>
          <w:sz w:val="20"/>
          <w:szCs w:val="20"/>
          <w:lang w:val="uk-UA"/>
        </w:rPr>
      </w:pPr>
    </w:p>
    <w:sectPr w:rsidR="007313AA" w:rsidRPr="00070E5E" w:rsidSect="00DA1F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AA" w:rsidRDefault="00D010AA" w:rsidP="006F6C4F">
      <w:r>
        <w:separator/>
      </w:r>
    </w:p>
  </w:endnote>
  <w:endnote w:type="continuationSeparator" w:id="0">
    <w:p w:rsidR="00D010AA" w:rsidRDefault="00D010AA" w:rsidP="006F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AA" w:rsidRDefault="00D010AA" w:rsidP="006F6C4F">
      <w:r>
        <w:separator/>
      </w:r>
    </w:p>
  </w:footnote>
  <w:footnote w:type="continuationSeparator" w:id="0">
    <w:p w:rsidR="00D010AA" w:rsidRDefault="00D010AA" w:rsidP="006F6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459566"/>
      <w:docPartObj>
        <w:docPartGallery w:val="Page Numbers (Top of Page)"/>
        <w:docPartUnique/>
      </w:docPartObj>
    </w:sdtPr>
    <w:sdtContent>
      <w:p w:rsidR="006F6C4F" w:rsidRDefault="008A12C8">
        <w:pPr>
          <w:pStyle w:val="aa"/>
          <w:jc w:val="center"/>
        </w:pPr>
        <w:r>
          <w:fldChar w:fldCharType="begin"/>
        </w:r>
        <w:r w:rsidR="006F6C4F">
          <w:instrText>PAGE   \* MERGEFORMAT</w:instrText>
        </w:r>
        <w:r>
          <w:fldChar w:fldCharType="separate"/>
        </w:r>
        <w:r w:rsidR="0044542C">
          <w:rPr>
            <w:noProof/>
          </w:rPr>
          <w:t>2</w:t>
        </w:r>
        <w:r>
          <w:fldChar w:fldCharType="end"/>
        </w:r>
      </w:p>
    </w:sdtContent>
  </w:sdt>
  <w:p w:rsidR="006F6C4F" w:rsidRDefault="006F6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2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25BC"/>
    <w:rsid w:val="00054A2F"/>
    <w:rsid w:val="00061EA7"/>
    <w:rsid w:val="00070E5E"/>
    <w:rsid w:val="00085ED3"/>
    <w:rsid w:val="000955D2"/>
    <w:rsid w:val="000E6FB8"/>
    <w:rsid w:val="00141624"/>
    <w:rsid w:val="00162536"/>
    <w:rsid w:val="00190C00"/>
    <w:rsid w:val="00194D3D"/>
    <w:rsid w:val="001B491B"/>
    <w:rsid w:val="001B5A63"/>
    <w:rsid w:val="001D3830"/>
    <w:rsid w:val="001D5AAA"/>
    <w:rsid w:val="00212FC3"/>
    <w:rsid w:val="00226A89"/>
    <w:rsid w:val="00286289"/>
    <w:rsid w:val="002B22BF"/>
    <w:rsid w:val="002D0DDE"/>
    <w:rsid w:val="002F19F1"/>
    <w:rsid w:val="00365C20"/>
    <w:rsid w:val="004044A1"/>
    <w:rsid w:val="0044542C"/>
    <w:rsid w:val="004660F4"/>
    <w:rsid w:val="00476294"/>
    <w:rsid w:val="00482CFB"/>
    <w:rsid w:val="00497E04"/>
    <w:rsid w:val="004B5C52"/>
    <w:rsid w:val="005C0991"/>
    <w:rsid w:val="005D3B3A"/>
    <w:rsid w:val="005E1387"/>
    <w:rsid w:val="005F06DD"/>
    <w:rsid w:val="006052D2"/>
    <w:rsid w:val="00637BE6"/>
    <w:rsid w:val="0066576B"/>
    <w:rsid w:val="00675CB8"/>
    <w:rsid w:val="00690E63"/>
    <w:rsid w:val="006938F8"/>
    <w:rsid w:val="006E6982"/>
    <w:rsid w:val="006F6C4F"/>
    <w:rsid w:val="00704000"/>
    <w:rsid w:val="007313AA"/>
    <w:rsid w:val="00754754"/>
    <w:rsid w:val="007E144A"/>
    <w:rsid w:val="007E56FB"/>
    <w:rsid w:val="00807B93"/>
    <w:rsid w:val="008A12C8"/>
    <w:rsid w:val="008D574B"/>
    <w:rsid w:val="008F6084"/>
    <w:rsid w:val="00927FEE"/>
    <w:rsid w:val="009679B9"/>
    <w:rsid w:val="009879ED"/>
    <w:rsid w:val="0099215C"/>
    <w:rsid w:val="009A1B94"/>
    <w:rsid w:val="009E0D73"/>
    <w:rsid w:val="009F3978"/>
    <w:rsid w:val="00A52DAE"/>
    <w:rsid w:val="00B009C3"/>
    <w:rsid w:val="00B973DC"/>
    <w:rsid w:val="00BA4AA6"/>
    <w:rsid w:val="00BF1D1B"/>
    <w:rsid w:val="00C459C5"/>
    <w:rsid w:val="00CA237D"/>
    <w:rsid w:val="00D010AA"/>
    <w:rsid w:val="00D41DF9"/>
    <w:rsid w:val="00DA1FCF"/>
    <w:rsid w:val="00DB4FCC"/>
    <w:rsid w:val="00E2125A"/>
    <w:rsid w:val="00E960D7"/>
    <w:rsid w:val="00EA197E"/>
    <w:rsid w:val="00EB19D2"/>
    <w:rsid w:val="00EE5418"/>
    <w:rsid w:val="00F3370A"/>
    <w:rsid w:val="00F8237D"/>
    <w:rsid w:val="00FA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A4AA6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BA4AA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A4AA6"/>
    <w:pPr>
      <w:tabs>
        <w:tab w:val="left" w:pos="9214"/>
      </w:tabs>
      <w:suppressAutoHyphens/>
      <w:ind w:right="-1"/>
      <w:jc w:val="both"/>
    </w:pPr>
    <w:rPr>
      <w:sz w:val="28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2022-01-27T15:53:00Z</cp:lastPrinted>
  <dcterms:created xsi:type="dcterms:W3CDTF">2023-01-31T14:02:00Z</dcterms:created>
  <dcterms:modified xsi:type="dcterms:W3CDTF">2023-01-31T14:02:00Z</dcterms:modified>
</cp:coreProperties>
</file>