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0B4136" w:rsidRDefault="00CB4CFE" w:rsidP="00B73570">
      <w:pPr>
        <w:pStyle w:val="aa"/>
        <w:spacing w:after="0"/>
        <w:ind w:left="3552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4pt;margin-top:5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45837406" r:id="rId6"/>
        </w:object>
      </w:r>
      <w:r w:rsidR="00186CAD"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186CAD" w:rsidP="003F22F1">
      <w:pPr>
        <w:pStyle w:val="a7"/>
        <w:spacing w:line="0" w:lineRule="atLeast"/>
        <w:ind w:left="-540" w:right="21"/>
        <w:rPr>
          <w:rFonts w:ascii="Times New Roman" w:hAnsi="Times New Roman"/>
          <w:sz w:val="28"/>
          <w:szCs w:val="28"/>
        </w:rPr>
      </w:pP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D95C1D" w:rsidRDefault="00F3615B" w:rsidP="003F22F1">
      <w:pPr>
        <w:tabs>
          <w:tab w:val="left" w:pos="9180"/>
          <w:tab w:val="left" w:pos="11731"/>
        </w:tabs>
        <w:spacing w:after="0" w:line="0" w:lineRule="atLeast"/>
        <w:ind w:left="283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D133B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РІШЕННЯ</w:t>
      </w:r>
    </w:p>
    <w:p w:rsidR="00451EE5" w:rsidRPr="00451EE5" w:rsidRDefault="00451EE5" w:rsidP="00451EE5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815938" w:rsidRDefault="00815938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3F22F1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і доповнень</w:t>
      </w:r>
    </w:p>
    <w:p w:rsidR="00D75A0A" w:rsidRDefault="008F70D6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7315C1">
        <w:rPr>
          <w:rFonts w:ascii="Times New Roman" w:hAnsi="Times New Roman"/>
          <w:sz w:val="28"/>
          <w:szCs w:val="28"/>
        </w:rPr>
        <w:t xml:space="preserve">розвитку освіти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186CAD" w:rsidRPr="00DB196E">
        <w:rPr>
          <w:rFonts w:ascii="Times New Roman" w:hAnsi="Times New Roman"/>
          <w:sz w:val="28"/>
          <w:szCs w:val="28"/>
        </w:rPr>
        <w:t>на період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</w:t>
      </w:r>
      <w:bookmarkStart w:id="0" w:name="_GoBack"/>
      <w:bookmarkEnd w:id="0"/>
      <w:r w:rsidR="00D75A0A" w:rsidRPr="00D75A0A">
        <w:rPr>
          <w:rFonts w:ascii="Times New Roman" w:hAnsi="Times New Roman"/>
          <w:sz w:val="28"/>
          <w:szCs w:val="28"/>
        </w:rPr>
        <w:t>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CB4CFE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DB0AB8">
        <w:rPr>
          <w:rFonts w:ascii="Times New Roman" w:hAnsi="Times New Roman"/>
          <w:sz w:val="28"/>
          <w:szCs w:val="28"/>
        </w:rPr>
        <w:t xml:space="preserve">Марію </w:t>
      </w:r>
      <w:proofErr w:type="spellStart"/>
      <w:r w:rsidR="00DB0AB8">
        <w:rPr>
          <w:rFonts w:ascii="Times New Roman" w:hAnsi="Times New Roman"/>
          <w:sz w:val="28"/>
          <w:szCs w:val="28"/>
        </w:rPr>
        <w:t>Місюрову</w:t>
      </w:r>
      <w:proofErr w:type="spellEnd"/>
      <w:r w:rsidR="00DB0AB8">
        <w:rPr>
          <w:rFonts w:ascii="Times New Roman" w:hAnsi="Times New Roman"/>
          <w:sz w:val="28"/>
          <w:szCs w:val="28"/>
        </w:rPr>
        <w:t>.</w:t>
      </w:r>
    </w:p>
    <w:p w:rsidR="009D6B58" w:rsidRDefault="009D6B58" w:rsidP="00F57A03">
      <w:pPr>
        <w:rPr>
          <w:rFonts w:ascii="Times New Roman" w:hAnsi="Times New Roman"/>
        </w:rPr>
      </w:pPr>
    </w:p>
    <w:p w:rsidR="00D75A0A" w:rsidRDefault="00D75A0A" w:rsidP="00F57A03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DB0AB8">
      <w:pgSz w:w="11906" w:h="16838"/>
      <w:pgMar w:top="1134" w:right="567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17027"/>
    <w:rsid w:val="00023EA2"/>
    <w:rsid w:val="000466B7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09EC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EE5"/>
    <w:rsid w:val="00495CF9"/>
    <w:rsid w:val="00503C4A"/>
    <w:rsid w:val="0056028D"/>
    <w:rsid w:val="00561F76"/>
    <w:rsid w:val="00562F6E"/>
    <w:rsid w:val="00572B0A"/>
    <w:rsid w:val="005C0AC8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1983"/>
    <w:rsid w:val="00703415"/>
    <w:rsid w:val="007315C1"/>
    <w:rsid w:val="00744988"/>
    <w:rsid w:val="00755AAB"/>
    <w:rsid w:val="00762341"/>
    <w:rsid w:val="007624F7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A7874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B4CFE"/>
    <w:rsid w:val="00CD13CE"/>
    <w:rsid w:val="00D133B9"/>
    <w:rsid w:val="00D25742"/>
    <w:rsid w:val="00D3255C"/>
    <w:rsid w:val="00D72B0B"/>
    <w:rsid w:val="00D75A0A"/>
    <w:rsid w:val="00D9483A"/>
    <w:rsid w:val="00D9491E"/>
    <w:rsid w:val="00D95C1D"/>
    <w:rsid w:val="00D97322"/>
    <w:rsid w:val="00DB0AB8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BF894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15</cp:revision>
  <cp:lastPrinted>2021-06-24T06:27:00Z</cp:lastPrinted>
  <dcterms:created xsi:type="dcterms:W3CDTF">2021-11-16T14:08:00Z</dcterms:created>
  <dcterms:modified xsi:type="dcterms:W3CDTF">2023-05-17T11:04:00Z</dcterms:modified>
</cp:coreProperties>
</file>