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43" w:rsidRPr="00131400" w:rsidRDefault="00904443" w:rsidP="00904443">
      <w:pPr>
        <w:pStyle w:val="3"/>
        <w:spacing w:after="0" w:afterAutospacing="0"/>
        <w:jc w:val="center"/>
        <w:rPr>
          <w:b w:val="0"/>
          <w:iCs/>
          <w:lang w:val="uk-UA"/>
        </w:rPr>
      </w:pPr>
      <w:r w:rsidRPr="00A80BD9">
        <w:rPr>
          <w:sz w:val="24"/>
          <w:szCs w:val="24"/>
          <w:lang w:val="uk-UA"/>
        </w:rPr>
        <w:t xml:space="preserve">  </w:t>
      </w:r>
      <w:r w:rsidRPr="00131400">
        <w:rPr>
          <w:caps/>
          <w:color w:val="000000"/>
          <w:sz w:val="24"/>
          <w:szCs w:val="24"/>
          <w:lang w:val="uk-UA"/>
        </w:rPr>
        <w:t xml:space="preserve">інформаційна  картка </w:t>
      </w:r>
      <w:r>
        <w:rPr>
          <w:caps/>
          <w:color w:val="000000"/>
          <w:sz w:val="24"/>
          <w:szCs w:val="24"/>
          <w:lang w:val="uk-UA"/>
        </w:rPr>
        <w:t xml:space="preserve">надання ВТОРИННОЇ (СПЕЦІАЛІЗОВАНОЇ) медичної допомоги </w:t>
      </w:r>
      <w:r>
        <w:rPr>
          <w:caps/>
          <w:color w:val="000000"/>
          <w:sz w:val="24"/>
          <w:szCs w:val="24"/>
          <w:lang w:val="uk-UA"/>
        </w:rPr>
        <w:br/>
      </w:r>
      <w:r w:rsidRPr="00105148">
        <w:rPr>
          <w:caps/>
          <w:color w:val="000000"/>
          <w:sz w:val="24"/>
          <w:szCs w:val="24"/>
          <w:lang w:val="uk-UA"/>
        </w:rPr>
        <w:t>у тому числі послуг з реабілітації в стаціонарі та амбулаторно-поліклінічних умовах</w:t>
      </w:r>
      <w:bookmarkStart w:id="0" w:name="_GoBack"/>
      <w:bookmarkEnd w:id="0"/>
    </w:p>
    <w:p w:rsidR="00904443" w:rsidRDefault="00904443" w:rsidP="00904443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A30470">
        <w:rPr>
          <w:b/>
          <w:color w:val="000000"/>
        </w:rPr>
        <w:t>Комунальне підприємство «</w:t>
      </w:r>
      <w:r>
        <w:rPr>
          <w:b/>
          <w:color w:val="000000"/>
        </w:rPr>
        <w:t>Лікарня №1</w:t>
      </w:r>
      <w:r w:rsidRPr="00A30470">
        <w:rPr>
          <w:b/>
          <w:color w:val="000000"/>
        </w:rPr>
        <w:t>» Житомирської міської р</w:t>
      </w:r>
      <w:r>
        <w:rPr>
          <w:b/>
          <w:color w:val="000000"/>
        </w:rPr>
        <w:t>ади</w:t>
      </w:r>
    </w:p>
    <w:p w:rsidR="00904443" w:rsidRDefault="00904443" w:rsidP="00904443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 xml:space="preserve">Комунальне підприємство «Лікарня №2 </w:t>
      </w:r>
      <w:proofErr w:type="spellStart"/>
      <w:r>
        <w:rPr>
          <w:b/>
          <w:color w:val="000000"/>
        </w:rPr>
        <w:t>ім.В.П.Павлусенка</w:t>
      </w:r>
      <w:proofErr w:type="spellEnd"/>
      <w:r>
        <w:rPr>
          <w:b/>
          <w:color w:val="000000"/>
        </w:rPr>
        <w:t>» Житомирської міської ради</w:t>
      </w:r>
    </w:p>
    <w:p w:rsidR="00904443" w:rsidRPr="00A30470" w:rsidRDefault="00904443" w:rsidP="00904443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 xml:space="preserve">Комунальне підприємство «Дитяча лікарня імені </w:t>
      </w:r>
      <w:proofErr w:type="spellStart"/>
      <w:r>
        <w:rPr>
          <w:b/>
          <w:color w:val="000000"/>
        </w:rPr>
        <w:t>В.Й.Башека</w:t>
      </w:r>
      <w:proofErr w:type="spellEnd"/>
      <w:r>
        <w:rPr>
          <w:b/>
          <w:color w:val="000000"/>
        </w:rPr>
        <w:t>» Житомирської міської ради</w:t>
      </w:r>
    </w:p>
    <w:p w:rsidR="00904443" w:rsidRDefault="00904443" w:rsidP="00904443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</w:t>
      </w:r>
      <w:r>
        <w:rPr>
          <w:color w:val="000000"/>
          <w:sz w:val="16"/>
          <w:szCs w:val="16"/>
        </w:rPr>
        <w:t>ів</w:t>
      </w:r>
      <w:r w:rsidRPr="0037439F">
        <w:rPr>
          <w:color w:val="000000"/>
          <w:sz w:val="16"/>
          <w:szCs w:val="16"/>
        </w:rPr>
        <w:t xml:space="preserve"> надання </w:t>
      </w:r>
      <w:r>
        <w:rPr>
          <w:color w:val="000000"/>
          <w:sz w:val="16"/>
          <w:szCs w:val="16"/>
        </w:rPr>
        <w:t xml:space="preserve">медичних </w:t>
      </w:r>
      <w:r w:rsidRPr="0037439F">
        <w:rPr>
          <w:color w:val="000000"/>
          <w:sz w:val="16"/>
          <w:szCs w:val="16"/>
        </w:rPr>
        <w:t>послуг)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904443" w:rsidRPr="0037439F" w:rsidTr="00C55331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43" w:rsidRPr="004F14AA" w:rsidRDefault="00904443" w:rsidP="00C55331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 xml:space="preserve">Інформація про суб’єкта надання </w:t>
            </w:r>
            <w:r>
              <w:rPr>
                <w:b/>
                <w:color w:val="000000"/>
                <w:sz w:val="18"/>
                <w:szCs w:val="18"/>
              </w:rPr>
              <w:t>медичної</w:t>
            </w:r>
            <w:r w:rsidRPr="004F14AA">
              <w:rPr>
                <w:b/>
                <w:color w:val="000000"/>
                <w:sz w:val="18"/>
                <w:szCs w:val="18"/>
              </w:rPr>
              <w:t xml:space="preserve"> послуги</w:t>
            </w:r>
          </w:p>
        </w:tc>
      </w:tr>
      <w:tr w:rsidR="00904443" w:rsidRPr="0037439F" w:rsidTr="00C55331">
        <w:trPr>
          <w:trHeight w:val="11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4F14AA" w:rsidRDefault="00904443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5689F">
              <w:rPr>
                <w:color w:val="000000"/>
                <w:sz w:val="20"/>
                <w:szCs w:val="20"/>
              </w:rPr>
              <w:t xml:space="preserve">Місцезнаходження суб’єкта надання медичної послуги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75689F">
              <w:rPr>
                <w:i/>
                <w:color w:val="000000"/>
                <w:sz w:val="20"/>
                <w:szCs w:val="20"/>
              </w:rPr>
              <w:t>Адреса суб’єкта надання медичної послуги: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СТАЦІОНАРНА МЕДИЧНА ДОПОМОГА 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КП «Лікарня №1» ЖМР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вул.В.Бердичівська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70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</w: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КП «Лікарня №2 </w:t>
            </w:r>
            <w:proofErr w:type="spellStart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ім.В.П.Павлусенка</w:t>
            </w:r>
            <w:proofErr w:type="spellEnd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» ЖМР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вул.Р.Шухевича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2а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</w: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КП «Дитяча лікарня імені </w:t>
            </w:r>
            <w:proofErr w:type="spellStart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В.Й.Башека</w:t>
            </w:r>
            <w:proofErr w:type="spellEnd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» ЖМР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вул.Шевченка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2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АМБУЛАТОРНО-ПОЛІКЛІНІЧНА ДОПОМОГА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КП «Лікарня №1» ЖМР:</w:t>
            </w: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поліклініка № 1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вул.В.Бердичівська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32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поліклініка № 2 площа Польова, 2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КП «Лікарня №2 </w:t>
            </w:r>
            <w:proofErr w:type="spellStart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ім.В.П.Павлусенка</w:t>
            </w:r>
            <w:proofErr w:type="spellEnd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» ЖМР:</w:t>
            </w: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поліклініка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вул.Л.Українки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16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КП «Дитяча лікарня імені </w:t>
            </w:r>
            <w:proofErr w:type="spellStart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>В.Й.Башека</w:t>
            </w:r>
            <w:proofErr w:type="spellEnd"/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» ЖМР 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 xml:space="preserve">поліклініка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 району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вул.С.Ріхтера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23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поліклініка Богунського району проспект Миру, 11</w:t>
            </w:r>
          </w:p>
        </w:tc>
      </w:tr>
      <w:tr w:rsidR="00904443" w:rsidRPr="0037439F" w:rsidTr="00C55331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4F14AA" w:rsidRDefault="00904443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5689F">
              <w:rPr>
                <w:color w:val="000000"/>
                <w:sz w:val="20"/>
                <w:szCs w:val="20"/>
              </w:rPr>
              <w:t>Інформація щодо режиму роботи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5689F">
              <w:rPr>
                <w:sz w:val="20"/>
                <w:szCs w:val="20"/>
                <w:lang w:val="uk-UA"/>
              </w:rPr>
              <w:t>Стаціонари лікарень працюють цілодобово</w:t>
            </w:r>
          </w:p>
          <w:p w:rsidR="00904443" w:rsidRPr="0075689F" w:rsidRDefault="00904443" w:rsidP="00C5533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5689F">
              <w:rPr>
                <w:sz w:val="20"/>
                <w:szCs w:val="20"/>
                <w:lang w:val="uk-UA"/>
              </w:rPr>
              <w:t>Поліклініки</w:t>
            </w: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t>КП «Лікарня №1» ЖМР</w:t>
            </w:r>
            <w:r w:rsidRPr="0075689F">
              <w:rPr>
                <w:sz w:val="20"/>
                <w:szCs w:val="20"/>
                <w:lang w:val="uk-UA"/>
              </w:rPr>
              <w:t>:</w:t>
            </w:r>
          </w:p>
          <w:p w:rsidR="00904443" w:rsidRPr="0075689F" w:rsidRDefault="00904443" w:rsidP="00C5533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5689F">
              <w:rPr>
                <w:sz w:val="20"/>
                <w:szCs w:val="20"/>
                <w:lang w:val="uk-UA"/>
              </w:rPr>
              <w:t>понеділок – п’ятниця з 8:00 до 20:00</w:t>
            </w:r>
          </w:p>
          <w:p w:rsidR="00904443" w:rsidRPr="0075689F" w:rsidRDefault="00904443" w:rsidP="00C5533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Поліклініка КП «Лікарня №2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ім.В.П.Павлусенка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» ЖМР: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понеділок – п’ятниця з 8:00 до 18:00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</w:r>
            <w:r w:rsidRPr="0075689F">
              <w:rPr>
                <w:sz w:val="20"/>
                <w:szCs w:val="20"/>
                <w:lang w:val="uk-UA"/>
              </w:rPr>
              <w:t xml:space="preserve">поліклініки 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КП «Дитяча лікарня імені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В.Й.Башека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» ЖМР:</w:t>
            </w:r>
          </w:p>
          <w:p w:rsidR="00904443" w:rsidRPr="0075689F" w:rsidRDefault="00904443" w:rsidP="00C5533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понеділок – п’ятниця з 8:00 до 19:00 </w:t>
            </w:r>
          </w:p>
        </w:tc>
      </w:tr>
      <w:tr w:rsidR="00904443" w:rsidRPr="0037439F" w:rsidTr="00C55331">
        <w:trPr>
          <w:trHeight w:val="13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4F14AA" w:rsidRDefault="00904443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5689F">
              <w:rPr>
                <w:color w:val="000000"/>
                <w:sz w:val="20"/>
                <w:szCs w:val="20"/>
              </w:rPr>
              <w:t xml:space="preserve">Телефон </w:t>
            </w:r>
            <w:r w:rsidRPr="0075689F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75689F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КП «Лікарня №1» ЖМР </w:t>
            </w:r>
            <w:r w:rsidR="00105148">
              <w:fldChar w:fldCharType="begin"/>
            </w:r>
            <w:r w:rsidR="00105148" w:rsidRPr="00105148">
              <w:rPr>
                <w:lang w:val="uk-UA"/>
              </w:rPr>
              <w:instrText xml:space="preserve"> </w:instrText>
            </w:r>
            <w:r w:rsidR="00105148">
              <w:instrText>HYPERLINK</w:instrText>
            </w:r>
            <w:r w:rsidR="00105148" w:rsidRPr="00105148">
              <w:rPr>
                <w:lang w:val="uk-UA"/>
              </w:rPr>
              <w:instrText xml:space="preserve"> "</w:instrText>
            </w:r>
            <w:r w:rsidR="00105148">
              <w:instrText>mailto</w:instrText>
            </w:r>
            <w:r w:rsidR="00105148" w:rsidRPr="00105148">
              <w:rPr>
                <w:lang w:val="uk-UA"/>
              </w:rPr>
              <w:instrText>:</w:instrText>
            </w:r>
            <w:r w:rsidR="00105148">
              <w:instrText>ztkucml</w:instrText>
            </w:r>
            <w:r w:rsidR="00105148" w:rsidRPr="00105148">
              <w:rPr>
                <w:lang w:val="uk-UA"/>
              </w:rPr>
              <w:instrText>1@</w:instrText>
            </w:r>
            <w:r w:rsidR="00105148">
              <w:instrText>gmail</w:instrText>
            </w:r>
            <w:r w:rsidR="00105148" w:rsidRPr="00105148">
              <w:rPr>
                <w:lang w:val="uk-UA"/>
              </w:rPr>
              <w:instrText>.</w:instrText>
            </w:r>
            <w:r w:rsidR="00105148">
              <w:instrText>com</w:instrText>
            </w:r>
            <w:r w:rsidR="00105148" w:rsidRPr="00105148">
              <w:rPr>
                <w:lang w:val="uk-UA"/>
              </w:rPr>
              <w:instrText xml:space="preserve">" </w:instrText>
            </w:r>
            <w:r w:rsidR="00105148">
              <w:fldChar w:fldCharType="separate"/>
            </w:r>
            <w:r w:rsidRPr="0075689F">
              <w:rPr>
                <w:rStyle w:val="a3"/>
                <w:sz w:val="20"/>
                <w:szCs w:val="20"/>
                <w:lang w:val="uk-UA"/>
              </w:rPr>
              <w:t>ztkucml1@gmail.com</w:t>
            </w:r>
            <w:r w:rsidR="00105148">
              <w:rPr>
                <w:rStyle w:val="a3"/>
                <w:sz w:val="20"/>
                <w:szCs w:val="20"/>
                <w:lang w:val="uk-UA"/>
              </w:rPr>
              <w:fldChar w:fldCharType="end"/>
            </w: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, сайт </w:t>
            </w:r>
            <w:r w:rsidR="00105148">
              <w:fldChar w:fldCharType="begin"/>
            </w:r>
            <w:r w:rsidR="00105148" w:rsidRPr="00105148">
              <w:rPr>
                <w:lang w:val="uk-UA"/>
              </w:rPr>
              <w:instrText xml:space="preserve"> </w:instrText>
            </w:r>
            <w:r w:rsidR="00105148">
              <w:instrText>HYPERLINK</w:instrText>
            </w:r>
            <w:r w:rsidR="00105148" w:rsidRPr="00105148">
              <w:rPr>
                <w:lang w:val="uk-UA"/>
              </w:rPr>
              <w:instrText xml:space="preserve"> "</w:instrText>
            </w:r>
            <w:r w:rsidR="00105148">
              <w:instrText>http</w:instrText>
            </w:r>
            <w:r w:rsidR="00105148" w:rsidRPr="00105148">
              <w:rPr>
                <w:lang w:val="uk-UA"/>
              </w:rPr>
              <w:instrText>://</w:instrText>
            </w:r>
            <w:r w:rsidR="00105148">
              <w:instrText>cml</w:instrText>
            </w:r>
            <w:r w:rsidR="00105148" w:rsidRPr="00105148">
              <w:rPr>
                <w:lang w:val="uk-UA"/>
              </w:rPr>
              <w:instrText>1.</w:instrText>
            </w:r>
            <w:r w:rsidR="00105148">
              <w:instrText>zt</w:instrText>
            </w:r>
            <w:r w:rsidR="00105148" w:rsidRPr="00105148">
              <w:rPr>
                <w:lang w:val="uk-UA"/>
              </w:rPr>
              <w:instrText>.</w:instrText>
            </w:r>
            <w:r w:rsidR="00105148">
              <w:instrText>ua</w:instrText>
            </w:r>
            <w:r w:rsidR="00105148" w:rsidRPr="00105148">
              <w:rPr>
                <w:lang w:val="uk-UA"/>
              </w:rPr>
              <w:instrText xml:space="preserve">/" </w:instrText>
            </w:r>
            <w:r w:rsidR="00105148">
              <w:fldChar w:fldCharType="separate"/>
            </w:r>
            <w:r w:rsidRPr="0075689F">
              <w:rPr>
                <w:rStyle w:val="a3"/>
                <w:sz w:val="20"/>
                <w:szCs w:val="20"/>
                <w:lang w:val="uk-UA"/>
              </w:rPr>
              <w:t>http://cml1.zt.ua/</w:t>
            </w:r>
            <w:r w:rsidR="00105148">
              <w:rPr>
                <w:rStyle w:val="a3"/>
                <w:sz w:val="20"/>
                <w:szCs w:val="20"/>
                <w:lang w:val="uk-UA"/>
              </w:rPr>
              <w:fldChar w:fldCharType="end"/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відділення екстреної (невідкладної) медичної допомоги: 43-85-56, 063-374-16-52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поліклініка №1 (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вул.В.Бердичівська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32): реєстратура 43-15-27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поліклініка № 2 (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пл.Польова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2): реєстратура 39-58-25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КП «Лікарня №2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ім.В.П.Павлусенка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» ЖМР </w:t>
            </w:r>
            <w:r w:rsidR="00105148">
              <w:fldChar w:fldCharType="begin"/>
            </w:r>
            <w:r w:rsidR="00105148" w:rsidRPr="00105148">
              <w:rPr>
                <w:lang w:val="uk-UA"/>
              </w:rPr>
              <w:instrText xml:space="preserve"> </w:instrText>
            </w:r>
            <w:r w:rsidR="00105148">
              <w:instrText>H</w:instrText>
            </w:r>
            <w:r w:rsidR="00105148">
              <w:instrText>YPERLINK</w:instrText>
            </w:r>
            <w:r w:rsidR="00105148" w:rsidRPr="00105148">
              <w:rPr>
                <w:lang w:val="uk-UA"/>
              </w:rPr>
              <w:instrText xml:space="preserve"> "</w:instrText>
            </w:r>
            <w:r w:rsidR="00105148">
              <w:instrText>mailto</w:instrText>
            </w:r>
            <w:r w:rsidR="00105148" w:rsidRPr="00105148">
              <w:rPr>
                <w:lang w:val="uk-UA"/>
              </w:rPr>
              <w:instrText>:</w:instrText>
            </w:r>
            <w:r w:rsidR="00105148">
              <w:instrText>ztcml</w:instrText>
            </w:r>
            <w:r w:rsidR="00105148" w:rsidRPr="00105148">
              <w:rPr>
                <w:lang w:val="uk-UA"/>
              </w:rPr>
              <w:instrText>2@</w:instrText>
            </w:r>
            <w:r w:rsidR="00105148">
              <w:instrText>gmail</w:instrText>
            </w:r>
            <w:r w:rsidR="00105148" w:rsidRPr="00105148">
              <w:rPr>
                <w:lang w:val="uk-UA"/>
              </w:rPr>
              <w:instrText>.</w:instrText>
            </w:r>
            <w:r w:rsidR="00105148">
              <w:instrText>com</w:instrText>
            </w:r>
            <w:r w:rsidR="00105148" w:rsidRPr="00105148">
              <w:rPr>
                <w:lang w:val="uk-UA"/>
              </w:rPr>
              <w:instrText xml:space="preserve">" </w:instrText>
            </w:r>
            <w:r w:rsidR="00105148">
              <w:fldChar w:fldCharType="separate"/>
            </w:r>
            <w:r w:rsidRPr="0075689F">
              <w:rPr>
                <w:rStyle w:val="a3"/>
                <w:sz w:val="20"/>
                <w:szCs w:val="20"/>
                <w:lang w:val="uk-UA"/>
              </w:rPr>
              <w:t>ztcml2@gmail.com</w:t>
            </w:r>
            <w:r w:rsidR="00105148">
              <w:rPr>
                <w:rStyle w:val="a3"/>
                <w:sz w:val="20"/>
                <w:szCs w:val="20"/>
                <w:lang w:val="uk-UA"/>
              </w:rPr>
              <w:fldChar w:fldCharType="end"/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відділення екстреної медичної допомоги: 41-50-73, 067-412-31-35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поліклініка (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вул.Л.Українки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, 16): реєстратура 067 412 33 31</w:t>
            </w:r>
          </w:p>
          <w:p w:rsidR="00904443" w:rsidRPr="0075689F" w:rsidRDefault="00904443" w:rsidP="00C55331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КП «Дитяча лікарня імені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В.Й.Башека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>» ЖМР</w:t>
            </w:r>
            <w:r w:rsidRPr="0075689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105148">
              <w:fldChar w:fldCharType="begin"/>
            </w:r>
            <w:r w:rsidR="00105148" w:rsidRPr="00105148">
              <w:rPr>
                <w:lang w:val="uk-UA"/>
              </w:rPr>
              <w:instrText xml:space="preserve"> </w:instrText>
            </w:r>
            <w:r w:rsidR="00105148">
              <w:instrText>HYPERLINK</w:instrText>
            </w:r>
            <w:r w:rsidR="00105148" w:rsidRPr="00105148">
              <w:rPr>
                <w:lang w:val="uk-UA"/>
              </w:rPr>
              <w:instrText xml:space="preserve"> "</w:instrText>
            </w:r>
            <w:r w:rsidR="00105148">
              <w:instrText>mailto</w:instrText>
            </w:r>
            <w:r w:rsidR="00105148" w:rsidRPr="00105148">
              <w:rPr>
                <w:lang w:val="uk-UA"/>
              </w:rPr>
              <w:instrText>:</w:instrText>
            </w:r>
            <w:r w:rsidR="00105148">
              <w:instrText>ztcdml</w:instrText>
            </w:r>
            <w:r w:rsidR="00105148" w:rsidRPr="00105148">
              <w:rPr>
                <w:lang w:val="uk-UA"/>
              </w:rPr>
              <w:instrText>@</w:instrText>
            </w:r>
            <w:r w:rsidR="00105148">
              <w:instrText>gmail</w:instrText>
            </w:r>
            <w:r w:rsidR="00105148" w:rsidRPr="00105148">
              <w:rPr>
                <w:lang w:val="uk-UA"/>
              </w:rPr>
              <w:instrText>.</w:instrText>
            </w:r>
            <w:r w:rsidR="00105148">
              <w:instrText>com</w:instrText>
            </w:r>
            <w:r w:rsidR="00105148" w:rsidRPr="00105148">
              <w:rPr>
                <w:lang w:val="uk-UA"/>
              </w:rPr>
              <w:instrText>"</w:instrText>
            </w:r>
            <w:r w:rsidR="00105148" w:rsidRPr="00105148">
              <w:rPr>
                <w:lang w:val="uk-UA"/>
              </w:rPr>
              <w:instrText xml:space="preserve"> </w:instrText>
            </w:r>
            <w:r w:rsidR="00105148">
              <w:fldChar w:fldCharType="separate"/>
            </w:r>
            <w:r w:rsidRPr="0075689F">
              <w:rPr>
                <w:rStyle w:val="a3"/>
                <w:sz w:val="20"/>
                <w:szCs w:val="20"/>
                <w:lang w:val="uk-UA"/>
              </w:rPr>
              <w:t>ztcdml@gmail.com</w:t>
            </w:r>
            <w:r w:rsidR="00105148">
              <w:rPr>
                <w:rStyle w:val="a3"/>
                <w:sz w:val="20"/>
                <w:szCs w:val="20"/>
                <w:lang w:val="uk-UA"/>
              </w:rPr>
              <w:fldChar w:fldCharType="end"/>
            </w:r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 xml:space="preserve">сайт </w:t>
            </w:r>
            <w:r w:rsidR="00105148">
              <w:fldChar w:fldCharType="begin"/>
            </w:r>
            <w:r w:rsidR="00105148" w:rsidRPr="00105148">
              <w:rPr>
                <w:lang w:val="uk-UA"/>
              </w:rPr>
              <w:instrText xml:space="preserve"> </w:instrText>
            </w:r>
            <w:r w:rsidR="00105148">
              <w:instrText>HYPERLINK</w:instrText>
            </w:r>
            <w:r w:rsidR="00105148" w:rsidRPr="00105148">
              <w:rPr>
                <w:lang w:val="uk-UA"/>
              </w:rPr>
              <w:instrText xml:space="preserve"> "</w:instrText>
            </w:r>
            <w:r w:rsidR="00105148">
              <w:instrText>https</w:instrText>
            </w:r>
            <w:r w:rsidR="00105148" w:rsidRPr="00105148">
              <w:rPr>
                <w:lang w:val="uk-UA"/>
              </w:rPr>
              <w:instrText>://</w:instrText>
            </w:r>
            <w:r w:rsidR="00105148">
              <w:instrText>dml</w:instrText>
            </w:r>
            <w:r w:rsidR="00105148" w:rsidRPr="00105148">
              <w:rPr>
                <w:lang w:val="uk-UA"/>
              </w:rPr>
              <w:instrText>.</w:instrText>
            </w:r>
            <w:r w:rsidR="00105148">
              <w:instrText>zt</w:instrText>
            </w:r>
            <w:r w:rsidR="00105148" w:rsidRPr="00105148">
              <w:rPr>
                <w:lang w:val="uk-UA"/>
              </w:rPr>
              <w:instrText>.</w:instrText>
            </w:r>
            <w:r w:rsidR="00105148">
              <w:instrText>ua</w:instrText>
            </w:r>
            <w:r w:rsidR="00105148" w:rsidRPr="00105148">
              <w:rPr>
                <w:lang w:val="uk-UA"/>
              </w:rPr>
              <w:instrText xml:space="preserve">/" </w:instrText>
            </w:r>
            <w:r w:rsidR="00105148">
              <w:fldChar w:fldCharType="separate"/>
            </w:r>
            <w:r w:rsidRPr="0075689F">
              <w:rPr>
                <w:rStyle w:val="a3"/>
                <w:sz w:val="20"/>
                <w:szCs w:val="20"/>
                <w:lang w:val="uk-UA"/>
              </w:rPr>
              <w:t>https://dml.zt.ua</w:t>
            </w:r>
            <w:r w:rsidR="00105148">
              <w:rPr>
                <w:rStyle w:val="a3"/>
                <w:sz w:val="20"/>
                <w:szCs w:val="20"/>
                <w:lang w:val="uk-UA"/>
              </w:rPr>
              <w:fldChar w:fldCharType="end"/>
            </w:r>
            <w:r w:rsidRPr="0075689F">
              <w:rPr>
                <w:color w:val="000000"/>
                <w:sz w:val="20"/>
                <w:szCs w:val="20"/>
                <w:u w:val="single"/>
                <w:lang w:val="uk-UA"/>
              </w:rPr>
              <w:t>,  ztcdml.blogspot.com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приймальне відділення: 55-17-41, 097-648-35-69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 xml:space="preserve">поліклініка </w:t>
            </w:r>
            <w:proofErr w:type="spellStart"/>
            <w:r w:rsidRPr="0075689F">
              <w:rPr>
                <w:color w:val="000000"/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75689F">
              <w:rPr>
                <w:color w:val="000000"/>
                <w:sz w:val="20"/>
                <w:szCs w:val="20"/>
                <w:lang w:val="uk-UA"/>
              </w:rPr>
              <w:t xml:space="preserve"> району (С.Ріхтера,23): реєстратура 47-20-98</w:t>
            </w:r>
            <w:r w:rsidRPr="0075689F">
              <w:rPr>
                <w:color w:val="000000"/>
                <w:sz w:val="20"/>
                <w:szCs w:val="20"/>
                <w:lang w:val="uk-UA"/>
              </w:rPr>
              <w:br/>
              <w:t>поліклініка  Богунського району (пр.Миру,11): реєстратура 26-74-95</w:t>
            </w:r>
          </w:p>
        </w:tc>
      </w:tr>
      <w:tr w:rsidR="00904443" w:rsidRPr="0037439F" w:rsidTr="00C55331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43" w:rsidRPr="0075689F" w:rsidRDefault="00904443" w:rsidP="00C55331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75689F">
              <w:rPr>
                <w:b/>
                <w:color w:val="000000"/>
                <w:sz w:val="20"/>
                <w:szCs w:val="20"/>
              </w:rPr>
              <w:t>Умови отримання послуги</w:t>
            </w:r>
          </w:p>
        </w:tc>
      </w:tr>
      <w:tr w:rsidR="00904443" w:rsidRPr="005E5937" w:rsidTr="00C55331">
        <w:trPr>
          <w:trHeight w:val="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4F14AA" w:rsidRDefault="00904443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43" w:rsidRPr="0075689F" w:rsidRDefault="00904443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5689F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послуги</w:t>
            </w:r>
          </w:p>
        </w:tc>
        <w:tc>
          <w:tcPr>
            <w:tcW w:w="6728" w:type="dxa"/>
          </w:tcPr>
          <w:p w:rsidR="00904443" w:rsidRPr="0075689F" w:rsidRDefault="00904443" w:rsidP="00C55331">
            <w:pPr>
              <w:tabs>
                <w:tab w:val="left" w:pos="1780"/>
              </w:tabs>
              <w:jc w:val="both"/>
              <w:rPr>
                <w:sz w:val="20"/>
                <w:szCs w:val="20"/>
              </w:rPr>
            </w:pPr>
            <w:r w:rsidRPr="0075689F">
              <w:rPr>
                <w:sz w:val="20"/>
                <w:szCs w:val="20"/>
              </w:rPr>
              <w:t>Для отримання планової стаціонарної та амбулаторно-поліклінічної роботи – електронне направлення від сімейного лікаря.</w:t>
            </w:r>
          </w:p>
          <w:p w:rsidR="00904443" w:rsidRPr="0075689F" w:rsidRDefault="00904443" w:rsidP="00C55331">
            <w:pPr>
              <w:tabs>
                <w:tab w:val="left" w:pos="1780"/>
              </w:tabs>
              <w:jc w:val="both"/>
              <w:rPr>
                <w:sz w:val="20"/>
                <w:szCs w:val="20"/>
              </w:rPr>
            </w:pPr>
            <w:r w:rsidRPr="0075689F">
              <w:rPr>
                <w:sz w:val="20"/>
                <w:szCs w:val="20"/>
              </w:rPr>
              <w:t>Для отримання послуг з реабілітації в стаціонарі – електронне направлення лікуючого лікаря (якої саме спеціалізації, залежить від захворювання чи травми пацієнта).</w:t>
            </w:r>
          </w:p>
          <w:p w:rsidR="00904443" w:rsidRPr="0075689F" w:rsidRDefault="00904443" w:rsidP="00C55331">
            <w:pPr>
              <w:tabs>
                <w:tab w:val="left" w:pos="1780"/>
              </w:tabs>
              <w:jc w:val="both"/>
              <w:rPr>
                <w:sz w:val="20"/>
                <w:szCs w:val="20"/>
              </w:rPr>
            </w:pPr>
            <w:r w:rsidRPr="0075689F">
              <w:rPr>
                <w:sz w:val="20"/>
                <w:szCs w:val="20"/>
              </w:rPr>
              <w:t>Для отримання послуг з реабілітації в амбулаторно-поліклінічних умовах - електронне направлення від сімейного лікаря, з яким укладена декларація, або лікуючого лікаря, у тому числі – лікаря фізичної та реабілітаційної медицини.</w:t>
            </w:r>
          </w:p>
        </w:tc>
      </w:tr>
    </w:tbl>
    <w:p w:rsidR="00723D59" w:rsidRDefault="00723D59"/>
    <w:sectPr w:rsidR="00723D59" w:rsidSect="00904443">
      <w:pgSz w:w="12240" w:h="15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43"/>
    <w:rsid w:val="00105148"/>
    <w:rsid w:val="00723D59"/>
    <w:rsid w:val="009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9968A-AA60-4B54-B81C-855D255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90444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444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904443"/>
    <w:rPr>
      <w:color w:val="0000FF"/>
      <w:u w:val="single"/>
    </w:rPr>
  </w:style>
  <w:style w:type="paragraph" w:styleId="a4">
    <w:name w:val="Normal (Web)"/>
    <w:basedOn w:val="a"/>
    <w:rsid w:val="0090444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1B46-84D9-4E7C-88BE-02715CA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2023-04-17T07:35:00Z</dcterms:created>
  <dcterms:modified xsi:type="dcterms:W3CDTF">2023-04-17T08:37:00Z</dcterms:modified>
</cp:coreProperties>
</file>